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D9" w:rsidRDefault="001B585F">
      <w:r>
        <w:t>This run book is to assist the administrator to execute in production boxes</w:t>
      </w:r>
    </w:p>
    <w:p w:rsidR="001B585F" w:rsidRDefault="001B585F"/>
    <w:p w:rsidR="001B585F" w:rsidRDefault="001B585F">
      <w:r>
        <w:t>Clear instructions should be provided step by step wise</w:t>
      </w:r>
      <w:bookmarkStart w:id="0" w:name="_GoBack"/>
      <w:bookmarkEnd w:id="0"/>
    </w:p>
    <w:sectPr w:rsidR="001B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D9"/>
    <w:rsid w:val="001B585F"/>
    <w:rsid w:val="005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6B01"/>
  <w15:chartTrackingRefBased/>
  <w15:docId w15:val="{74CB8479-FEC8-458E-A867-5A8F070C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Chin</dc:creator>
  <cp:keywords/>
  <dc:description/>
  <cp:lastModifiedBy>pratap Chin</cp:lastModifiedBy>
  <cp:revision>2</cp:revision>
  <dcterms:created xsi:type="dcterms:W3CDTF">2019-11-16T07:41:00Z</dcterms:created>
  <dcterms:modified xsi:type="dcterms:W3CDTF">2019-11-16T07:42:00Z</dcterms:modified>
</cp:coreProperties>
</file>