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before="12"/>
        <w:ind w:left="0" w:right="971" w:firstLine="0"/>
        <w:jc w:val="center"/>
        <w:rPr>
          <w:sz w:val="36"/>
        </w:rPr>
      </w:pPr>
      <w:r>
        <w:rPr>
          <w:sz w:val="36"/>
        </w:rPr>
        <w:t>Name</w:t>
      </w:r>
      <w:r>
        <w:rPr>
          <w:spacing w:val="-4"/>
          <w:sz w:val="36"/>
        </w:rPr>
        <w:t> Name</w:t>
      </w:r>
    </w:p>
    <w:p>
      <w:pPr>
        <w:spacing w:before="0"/>
        <w:ind w:left="739" w:right="0" w:firstLine="0"/>
        <w:jc w:val="left"/>
        <w:rPr>
          <w:sz w:val="24"/>
        </w:rPr>
      </w:pPr>
      <w:r>
        <w:rPr>
          <w:b/>
          <w:sz w:val="24"/>
        </w:rPr>
        <w:t>+91-8</w:t>
      </w:r>
      <w:r>
        <w:rPr>
          <w:sz w:val="24"/>
        </w:rPr>
        <w:t>xxxxxxxx</w:t>
      </w:r>
      <w:r>
        <w:rPr>
          <w:spacing w:val="-8"/>
          <w:sz w:val="24"/>
        </w:rPr>
        <w:t> </w:t>
      </w:r>
      <w:r>
        <w:rPr>
          <w:b/>
          <w:sz w:val="24"/>
        </w:rPr>
        <w:t>|</w:t>
      </w:r>
      <w:r>
        <w:rPr>
          <w:b/>
          <w:spacing w:val="-7"/>
          <w:sz w:val="24"/>
        </w:rPr>
        <w:t> </w:t>
      </w:r>
      <w:hyperlink r:id="rId5">
        <w:r>
          <w:rPr>
            <w:sz w:val="24"/>
          </w:rPr>
          <w:t>youremail@gmail</w:t>
        </w:r>
        <w:r>
          <w:rPr>
            <w:b/>
            <w:sz w:val="24"/>
          </w:rPr>
          <w:t>.</w:t>
        </w:r>
        <w:r>
          <w:rPr>
            <w:sz w:val="24"/>
          </w:rPr>
          <w:t>com</w:t>
        </w:r>
      </w:hyperlink>
      <w:r>
        <w:rPr>
          <w:spacing w:val="-8"/>
          <w:sz w:val="24"/>
        </w:rPr>
        <w:t> </w:t>
      </w:r>
      <w:r>
        <w:rPr>
          <w:b/>
          <w:sz w:val="24"/>
        </w:rPr>
        <w:t>|</w:t>
      </w:r>
      <w:r>
        <w:rPr>
          <w:b/>
          <w:spacing w:val="-4"/>
          <w:sz w:val="24"/>
        </w:rPr>
        <w:t> </w:t>
      </w:r>
      <w:r>
        <w:rPr>
          <w:b/>
          <w:spacing w:val="-2"/>
          <w:sz w:val="24"/>
          <w:u w:val="single"/>
        </w:rPr>
        <w:t>www</w:t>
      </w:r>
      <w:hyperlink r:id="rId6">
        <w:r>
          <w:rPr>
            <w:b/>
            <w:spacing w:val="-2"/>
            <w:sz w:val="24"/>
            <w:u w:val="single"/>
          </w:rPr>
          <w:t>.linkedin.co</w:t>
        </w:r>
        <w:r>
          <w:rPr>
            <w:spacing w:val="-2"/>
            <w:sz w:val="24"/>
            <w:u w:val="none"/>
          </w:rPr>
          <w:t>m/profile</w:t>
        </w:r>
      </w:hyperlink>
    </w:p>
    <w:p>
      <w:pPr>
        <w:pStyle w:val="BodyText"/>
        <w:spacing w:before="134"/>
        <w:rPr>
          <w:sz w:val="24"/>
        </w:rPr>
      </w:pP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8640">
                <wp:simplePos x="0" y="0"/>
                <wp:positionH relativeFrom="page">
                  <wp:posOffset>456831</wp:posOffset>
                </wp:positionH>
                <wp:positionV relativeFrom="paragraph">
                  <wp:posOffset>219139</wp:posOffset>
                </wp:positionV>
                <wp:extent cx="6652895" cy="1270"/>
                <wp:effectExtent l="0" t="0" r="0" b="0"/>
                <wp:wrapNone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66528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52895" h="0">
                              <a:moveTo>
                                <a:pt x="0" y="0"/>
                              </a:moveTo>
                              <a:lnTo>
                                <a:pt x="6652361" y="0"/>
                              </a:lnTo>
                            </a:path>
                          </a:pathLst>
                        </a:custGeom>
                        <a:ln w="2316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28640" from="35.971001pt,17.255102pt" to="559.779001pt,17.255102pt" stroked="true" strokeweight="1.824pt" strokecolor="#000000">
                <v:stroke dashstyle="solid"/>
                <w10:wrap type="none"/>
              </v:line>
            </w:pict>
          </mc:Fallback>
        </mc:AlternateContent>
      </w:r>
      <w:r>
        <w:rPr>
          <w:spacing w:val="-2"/>
        </w:rPr>
        <w:t>EXPERIENCE</w:t>
      </w:r>
    </w:p>
    <w:p>
      <w:pPr>
        <w:tabs>
          <w:tab w:pos="8196" w:val="left" w:leader="none"/>
        </w:tabs>
        <w:spacing w:before="128"/>
        <w:ind w:left="174" w:right="0" w:firstLine="0"/>
        <w:jc w:val="left"/>
        <w:rPr>
          <w:sz w:val="24"/>
        </w:rPr>
      </w:pPr>
      <w:r>
        <w:rPr>
          <w:b/>
          <w:color w:val="010101"/>
          <w:sz w:val="24"/>
        </w:rPr>
        <w:t>Goldman</w:t>
      </w:r>
      <w:r>
        <w:rPr>
          <w:b/>
          <w:color w:val="010101"/>
          <w:spacing w:val="-16"/>
          <w:sz w:val="24"/>
        </w:rPr>
        <w:t> </w:t>
      </w:r>
      <w:r>
        <w:rPr>
          <w:b/>
          <w:color w:val="010101"/>
          <w:sz w:val="24"/>
        </w:rPr>
        <w:t>Sachs</w:t>
      </w:r>
      <w:r>
        <w:rPr>
          <w:b/>
          <w:color w:val="010101"/>
          <w:spacing w:val="-17"/>
          <w:sz w:val="24"/>
        </w:rPr>
        <w:t> </w:t>
      </w:r>
      <w:r>
        <w:rPr>
          <w:color w:val="010101"/>
          <w:sz w:val="24"/>
        </w:rPr>
        <w:t>-</w:t>
      </w:r>
      <w:r>
        <w:rPr>
          <w:color w:val="010101"/>
          <w:spacing w:val="20"/>
          <w:sz w:val="24"/>
        </w:rPr>
        <w:t> </w:t>
      </w:r>
      <w:r>
        <w:rPr>
          <w:b/>
          <w:color w:val="010101"/>
          <w:sz w:val="24"/>
        </w:rPr>
        <w:t>Tech</w:t>
      </w:r>
      <w:r>
        <w:rPr>
          <w:b/>
          <w:color w:val="010101"/>
          <w:spacing w:val="-17"/>
          <w:sz w:val="24"/>
        </w:rPr>
        <w:t> </w:t>
      </w:r>
      <w:r>
        <w:rPr>
          <w:b/>
          <w:color w:val="010101"/>
          <w:sz w:val="24"/>
        </w:rPr>
        <w:t>Associate,</w:t>
      </w:r>
      <w:r>
        <w:rPr>
          <w:b/>
          <w:color w:val="010101"/>
          <w:spacing w:val="-5"/>
          <w:sz w:val="24"/>
        </w:rPr>
        <w:t> </w:t>
      </w:r>
      <w:r>
        <w:rPr>
          <w:b/>
          <w:color w:val="010101"/>
          <w:sz w:val="24"/>
        </w:rPr>
        <w:t>Platform</w:t>
      </w:r>
      <w:r>
        <w:rPr>
          <w:b/>
          <w:color w:val="010101"/>
          <w:spacing w:val="-13"/>
          <w:sz w:val="24"/>
        </w:rPr>
        <w:t> </w:t>
      </w:r>
      <w:r>
        <w:rPr>
          <w:b/>
          <w:color w:val="010101"/>
          <w:spacing w:val="-2"/>
          <w:sz w:val="24"/>
        </w:rPr>
        <w:t>Solutions</w:t>
      </w:r>
      <w:r>
        <w:rPr>
          <w:b/>
          <w:color w:val="010101"/>
          <w:sz w:val="24"/>
        </w:rPr>
        <w:tab/>
      </w:r>
      <w:r>
        <w:rPr>
          <w:color w:val="010101"/>
          <w:sz w:val="24"/>
        </w:rPr>
        <w:t>Apr,</w:t>
      </w:r>
      <w:r>
        <w:rPr>
          <w:color w:val="010101"/>
          <w:spacing w:val="-10"/>
          <w:sz w:val="24"/>
        </w:rPr>
        <w:t> </w:t>
      </w:r>
      <w:r>
        <w:rPr>
          <w:color w:val="010101"/>
          <w:sz w:val="24"/>
        </w:rPr>
        <w:t>2021</w:t>
      </w:r>
      <w:r>
        <w:rPr>
          <w:color w:val="010101"/>
          <w:spacing w:val="-10"/>
          <w:sz w:val="24"/>
        </w:rPr>
        <w:t> </w:t>
      </w:r>
      <w:r>
        <w:rPr>
          <w:color w:val="010101"/>
          <w:sz w:val="24"/>
        </w:rPr>
        <w:t>-</w:t>
      </w:r>
      <w:r>
        <w:rPr>
          <w:color w:val="010101"/>
          <w:spacing w:val="-17"/>
          <w:sz w:val="24"/>
        </w:rPr>
        <w:t> </w:t>
      </w:r>
      <w:r>
        <w:rPr>
          <w:color w:val="010101"/>
          <w:spacing w:val="-2"/>
          <w:sz w:val="24"/>
        </w:rPr>
        <w:t>Present</w:t>
      </w:r>
    </w:p>
    <w:p>
      <w:pPr>
        <w:pStyle w:val="ListParagraph"/>
        <w:numPr>
          <w:ilvl w:val="0"/>
          <w:numId w:val="1"/>
        </w:numPr>
        <w:tabs>
          <w:tab w:pos="512" w:val="left" w:leader="none"/>
          <w:tab w:pos="515" w:val="left" w:leader="none"/>
        </w:tabs>
        <w:spacing w:line="280" w:lineRule="auto" w:before="161" w:after="0"/>
        <w:ind w:left="515" w:right="215" w:hanging="282"/>
        <w:jc w:val="left"/>
        <w:rPr>
          <w:color w:val="010101"/>
          <w:sz w:val="19"/>
        </w:rPr>
      </w:pPr>
      <w:r>
        <w:rPr>
          <w:color w:val="010101"/>
          <w:w w:val="105"/>
          <w:sz w:val="19"/>
        </w:rPr>
        <w:t>Developed </w:t>
      </w:r>
      <w:r>
        <w:rPr>
          <w:b/>
          <w:color w:val="010101"/>
          <w:w w:val="105"/>
          <w:sz w:val="19"/>
        </w:rPr>
        <w:t>APls</w:t>
      </w:r>
      <w:r>
        <w:rPr>
          <w:b/>
          <w:color w:val="010101"/>
          <w:spacing w:val="-1"/>
          <w:w w:val="105"/>
          <w:sz w:val="19"/>
        </w:rPr>
        <w:t> </w:t>
      </w:r>
      <w:r>
        <w:rPr>
          <w:b/>
          <w:color w:val="010101"/>
          <w:w w:val="105"/>
          <w:sz w:val="19"/>
        </w:rPr>
        <w:t>and framework</w:t>
      </w:r>
      <w:r>
        <w:rPr>
          <w:b/>
          <w:color w:val="010101"/>
          <w:w w:val="105"/>
          <w:sz w:val="19"/>
        </w:rPr>
        <w:t> </w:t>
      </w:r>
      <w:r>
        <w:rPr>
          <w:color w:val="010101"/>
          <w:w w:val="105"/>
          <w:sz w:val="19"/>
        </w:rPr>
        <w:t>for</w:t>
      </w:r>
      <w:r>
        <w:rPr>
          <w:color w:val="010101"/>
          <w:spacing w:val="-1"/>
          <w:w w:val="105"/>
          <w:sz w:val="19"/>
        </w:rPr>
        <w:t> </w:t>
      </w:r>
      <w:r>
        <w:rPr>
          <w:color w:val="010101"/>
          <w:w w:val="105"/>
          <w:sz w:val="19"/>
        </w:rPr>
        <w:t>faster</w:t>
      </w:r>
      <w:r>
        <w:rPr>
          <w:color w:val="010101"/>
          <w:spacing w:val="-1"/>
          <w:w w:val="105"/>
          <w:sz w:val="19"/>
        </w:rPr>
        <w:t> </w:t>
      </w:r>
      <w:r>
        <w:rPr>
          <w:color w:val="010101"/>
          <w:w w:val="105"/>
          <w:sz w:val="19"/>
        </w:rPr>
        <w:t>and</w:t>
      </w:r>
      <w:r>
        <w:rPr>
          <w:color w:val="010101"/>
          <w:spacing w:val="-5"/>
          <w:w w:val="105"/>
          <w:sz w:val="19"/>
        </w:rPr>
        <w:t> </w:t>
      </w:r>
      <w:r>
        <w:rPr>
          <w:color w:val="010101"/>
          <w:w w:val="105"/>
          <w:sz w:val="19"/>
        </w:rPr>
        <w:t>standardized infrastructure</w:t>
      </w:r>
      <w:r>
        <w:rPr>
          <w:color w:val="010101"/>
          <w:spacing w:val="-9"/>
          <w:w w:val="105"/>
          <w:sz w:val="19"/>
        </w:rPr>
        <w:t> </w:t>
      </w:r>
      <w:r>
        <w:rPr>
          <w:color w:val="010101"/>
          <w:w w:val="105"/>
          <w:sz w:val="19"/>
        </w:rPr>
        <w:t>setup</w:t>
      </w:r>
      <w:r>
        <w:rPr>
          <w:color w:val="010101"/>
          <w:spacing w:val="-1"/>
          <w:w w:val="105"/>
          <w:sz w:val="19"/>
        </w:rPr>
        <w:t> </w:t>
      </w:r>
      <w:r>
        <w:rPr>
          <w:color w:val="010101"/>
          <w:w w:val="105"/>
          <w:sz w:val="19"/>
        </w:rPr>
        <w:t>and</w:t>
      </w:r>
      <w:r>
        <w:rPr>
          <w:color w:val="010101"/>
          <w:spacing w:val="-2"/>
          <w:w w:val="105"/>
          <w:sz w:val="19"/>
        </w:rPr>
        <w:t> </w:t>
      </w:r>
      <w:r>
        <w:rPr>
          <w:color w:val="010101"/>
          <w:w w:val="105"/>
          <w:sz w:val="19"/>
        </w:rPr>
        <w:t>release of</w:t>
      </w:r>
      <w:r>
        <w:rPr>
          <w:color w:val="010101"/>
          <w:spacing w:val="-8"/>
          <w:w w:val="105"/>
          <w:sz w:val="19"/>
        </w:rPr>
        <w:t> </w:t>
      </w:r>
      <w:r>
        <w:rPr>
          <w:color w:val="010101"/>
          <w:w w:val="105"/>
          <w:sz w:val="19"/>
        </w:rPr>
        <w:t>microservices using </w:t>
      </w:r>
      <w:r>
        <w:rPr>
          <w:b/>
          <w:color w:val="010101"/>
          <w:w w:val="105"/>
          <w:sz w:val="19"/>
        </w:rPr>
        <w:t>Python, Gitlab, Terraform, AWS, Jinja2</w:t>
      </w:r>
      <w:r>
        <w:rPr>
          <w:b/>
          <w:color w:val="3B3B3B"/>
          <w:w w:val="105"/>
          <w:sz w:val="19"/>
        </w:rPr>
        <w:t>.</w:t>
      </w:r>
    </w:p>
    <w:p>
      <w:pPr>
        <w:pStyle w:val="ListParagraph"/>
        <w:numPr>
          <w:ilvl w:val="0"/>
          <w:numId w:val="1"/>
        </w:numPr>
        <w:tabs>
          <w:tab w:pos="513" w:val="left" w:leader="none"/>
          <w:tab w:pos="516" w:val="left" w:leader="none"/>
        </w:tabs>
        <w:spacing w:line="280" w:lineRule="auto" w:before="0" w:after="0"/>
        <w:ind w:left="516" w:right="198" w:hanging="284"/>
        <w:jc w:val="left"/>
        <w:rPr>
          <w:color w:val="010101"/>
          <w:sz w:val="19"/>
        </w:rPr>
      </w:pPr>
      <w:r>
        <w:rPr>
          <w:color w:val="010101"/>
          <w:w w:val="105"/>
          <w:sz w:val="19"/>
        </w:rPr>
        <w:t>Acted</w:t>
      </w:r>
      <w:r>
        <w:rPr>
          <w:color w:val="010101"/>
          <w:spacing w:val="39"/>
          <w:w w:val="105"/>
          <w:sz w:val="19"/>
        </w:rPr>
        <w:t> </w:t>
      </w:r>
      <w:r>
        <w:rPr>
          <w:color w:val="010101"/>
          <w:w w:val="105"/>
          <w:sz w:val="19"/>
        </w:rPr>
        <w:t>as</w:t>
      </w:r>
      <w:r>
        <w:rPr>
          <w:color w:val="010101"/>
          <w:spacing w:val="35"/>
          <w:w w:val="105"/>
          <w:sz w:val="19"/>
        </w:rPr>
        <w:t> </w:t>
      </w:r>
      <w:r>
        <w:rPr>
          <w:b/>
          <w:color w:val="010101"/>
          <w:w w:val="105"/>
          <w:sz w:val="19"/>
        </w:rPr>
        <w:t>production</w:t>
      </w:r>
      <w:r>
        <w:rPr>
          <w:b/>
          <w:color w:val="010101"/>
          <w:spacing w:val="40"/>
          <w:w w:val="105"/>
          <w:sz w:val="19"/>
        </w:rPr>
        <w:t> </w:t>
      </w:r>
      <w:r>
        <w:rPr>
          <w:b/>
          <w:color w:val="010101"/>
          <w:w w:val="105"/>
          <w:sz w:val="19"/>
        </w:rPr>
        <w:t>engineer</w:t>
      </w:r>
      <w:r>
        <w:rPr>
          <w:b/>
          <w:color w:val="010101"/>
          <w:spacing w:val="40"/>
          <w:w w:val="105"/>
          <w:sz w:val="19"/>
        </w:rPr>
        <w:t> </w:t>
      </w:r>
      <w:r>
        <w:rPr>
          <w:color w:val="010101"/>
          <w:w w:val="105"/>
          <w:sz w:val="19"/>
        </w:rPr>
        <w:t>for</w:t>
      </w:r>
      <w:r>
        <w:rPr>
          <w:color w:val="010101"/>
          <w:spacing w:val="39"/>
          <w:w w:val="105"/>
          <w:sz w:val="19"/>
        </w:rPr>
        <w:t> </w:t>
      </w:r>
      <w:r>
        <w:rPr>
          <w:color w:val="010101"/>
          <w:w w:val="105"/>
          <w:sz w:val="19"/>
        </w:rPr>
        <w:t>GS</w:t>
      </w:r>
      <w:r>
        <w:rPr>
          <w:color w:val="010101"/>
          <w:spacing w:val="39"/>
          <w:w w:val="105"/>
          <w:sz w:val="19"/>
        </w:rPr>
        <w:t> </w:t>
      </w:r>
      <w:r>
        <w:rPr>
          <w:color w:val="010101"/>
          <w:w w:val="105"/>
          <w:sz w:val="19"/>
        </w:rPr>
        <w:t>consumer</w:t>
      </w:r>
      <w:r>
        <w:rPr>
          <w:color w:val="010101"/>
          <w:spacing w:val="40"/>
          <w:w w:val="105"/>
          <w:sz w:val="19"/>
        </w:rPr>
        <w:t> </w:t>
      </w:r>
      <w:r>
        <w:rPr>
          <w:color w:val="010101"/>
          <w:w w:val="105"/>
          <w:sz w:val="19"/>
        </w:rPr>
        <w:t>business</w:t>
      </w:r>
      <w:r>
        <w:rPr>
          <w:color w:val="010101"/>
          <w:spacing w:val="40"/>
          <w:w w:val="105"/>
          <w:sz w:val="19"/>
        </w:rPr>
        <w:t> </w:t>
      </w:r>
      <w:r>
        <w:rPr>
          <w:color w:val="010101"/>
          <w:w w:val="105"/>
          <w:sz w:val="19"/>
        </w:rPr>
        <w:t>responsible</w:t>
      </w:r>
      <w:r>
        <w:rPr>
          <w:color w:val="010101"/>
          <w:spacing w:val="40"/>
          <w:w w:val="105"/>
          <w:sz w:val="19"/>
        </w:rPr>
        <w:t> </w:t>
      </w:r>
      <w:r>
        <w:rPr>
          <w:color w:val="010101"/>
          <w:w w:val="105"/>
          <w:sz w:val="19"/>
        </w:rPr>
        <w:t>for</w:t>
      </w:r>
      <w:r>
        <w:rPr>
          <w:color w:val="010101"/>
          <w:spacing w:val="36"/>
          <w:w w:val="105"/>
          <w:sz w:val="19"/>
        </w:rPr>
        <w:t> </w:t>
      </w:r>
      <w:r>
        <w:rPr>
          <w:color w:val="010101"/>
          <w:w w:val="105"/>
          <w:sz w:val="19"/>
        </w:rPr>
        <w:t>performance</w:t>
      </w:r>
      <w:r>
        <w:rPr>
          <w:color w:val="010101"/>
          <w:spacing w:val="40"/>
          <w:w w:val="105"/>
          <w:sz w:val="19"/>
        </w:rPr>
        <w:t> </w:t>
      </w:r>
      <w:r>
        <w:rPr>
          <w:color w:val="010101"/>
          <w:w w:val="105"/>
          <w:sz w:val="19"/>
        </w:rPr>
        <w:t>and</w:t>
      </w:r>
      <w:r>
        <w:rPr>
          <w:color w:val="010101"/>
          <w:spacing w:val="35"/>
          <w:w w:val="105"/>
          <w:sz w:val="19"/>
        </w:rPr>
        <w:t> </w:t>
      </w:r>
      <w:r>
        <w:rPr>
          <w:color w:val="010101"/>
          <w:w w:val="105"/>
          <w:sz w:val="19"/>
        </w:rPr>
        <w:t>reliability</w:t>
      </w:r>
      <w:r>
        <w:rPr>
          <w:color w:val="010101"/>
          <w:spacing w:val="40"/>
          <w:w w:val="105"/>
          <w:sz w:val="19"/>
        </w:rPr>
        <w:t> </w:t>
      </w:r>
      <w:r>
        <w:rPr>
          <w:color w:val="010101"/>
          <w:w w:val="105"/>
          <w:sz w:val="19"/>
        </w:rPr>
        <w:t>of systems in</w:t>
      </w:r>
      <w:r>
        <w:rPr>
          <w:color w:val="010101"/>
          <w:spacing w:val="-2"/>
          <w:w w:val="105"/>
          <w:sz w:val="19"/>
        </w:rPr>
        <w:t> </w:t>
      </w:r>
      <w:r>
        <w:rPr>
          <w:color w:val="010101"/>
          <w:w w:val="105"/>
          <w:sz w:val="19"/>
        </w:rPr>
        <w:t>prod and iterative refining of monitoring, alerting and logging.</w:t>
      </w:r>
    </w:p>
    <w:p>
      <w:pPr>
        <w:pStyle w:val="ListParagraph"/>
        <w:numPr>
          <w:ilvl w:val="0"/>
          <w:numId w:val="1"/>
        </w:numPr>
        <w:tabs>
          <w:tab w:pos="514" w:val="left" w:leader="none"/>
        </w:tabs>
        <w:spacing w:line="280" w:lineRule="auto" w:before="0" w:after="0"/>
        <w:ind w:left="514" w:right="209" w:hanging="281"/>
        <w:jc w:val="left"/>
        <w:rPr>
          <w:color w:val="010101"/>
          <w:sz w:val="19"/>
        </w:rPr>
      </w:pPr>
      <w:r>
        <w:rPr>
          <w:color w:val="010101"/>
          <w:w w:val="105"/>
          <w:sz w:val="19"/>
        </w:rPr>
        <w:t>Lead junior</w:t>
      </w:r>
      <w:r>
        <w:rPr>
          <w:color w:val="010101"/>
          <w:w w:val="105"/>
          <w:sz w:val="19"/>
        </w:rPr>
        <w:t> analysts,</w:t>
      </w:r>
      <w:r>
        <w:rPr>
          <w:color w:val="010101"/>
          <w:spacing w:val="19"/>
          <w:w w:val="105"/>
          <w:sz w:val="19"/>
        </w:rPr>
        <w:t> </w:t>
      </w:r>
      <w:r>
        <w:rPr>
          <w:color w:val="010101"/>
          <w:w w:val="105"/>
          <w:sz w:val="19"/>
        </w:rPr>
        <w:t>mentored</w:t>
      </w:r>
      <w:r>
        <w:rPr>
          <w:color w:val="010101"/>
          <w:w w:val="105"/>
          <w:sz w:val="19"/>
        </w:rPr>
        <w:t> interns</w:t>
      </w:r>
      <w:r>
        <w:rPr>
          <w:color w:val="010101"/>
          <w:w w:val="105"/>
          <w:sz w:val="19"/>
        </w:rPr>
        <w:t> while</w:t>
      </w:r>
      <w:r>
        <w:rPr>
          <w:color w:val="010101"/>
          <w:w w:val="105"/>
          <w:sz w:val="19"/>
        </w:rPr>
        <w:t> contributing</w:t>
      </w:r>
      <w:r>
        <w:rPr>
          <w:color w:val="010101"/>
          <w:spacing w:val="17"/>
          <w:w w:val="105"/>
          <w:sz w:val="19"/>
        </w:rPr>
        <w:t> </w:t>
      </w:r>
      <w:r>
        <w:rPr>
          <w:color w:val="010101"/>
          <w:w w:val="105"/>
          <w:sz w:val="19"/>
        </w:rPr>
        <w:t>to development</w:t>
      </w:r>
      <w:r>
        <w:rPr>
          <w:color w:val="010101"/>
          <w:spacing w:val="25"/>
          <w:w w:val="105"/>
          <w:sz w:val="19"/>
        </w:rPr>
        <w:t> </w:t>
      </w:r>
      <w:r>
        <w:rPr>
          <w:color w:val="010101"/>
          <w:w w:val="105"/>
          <w:sz w:val="19"/>
        </w:rPr>
        <w:t>of tools to handle</w:t>
      </w:r>
      <w:r>
        <w:rPr>
          <w:color w:val="010101"/>
          <w:w w:val="105"/>
          <w:sz w:val="19"/>
        </w:rPr>
        <w:t> </w:t>
      </w:r>
      <w:r>
        <w:rPr>
          <w:b/>
          <w:color w:val="010101"/>
          <w:w w:val="105"/>
          <w:sz w:val="19"/>
        </w:rPr>
        <w:t>network</w:t>
      </w:r>
      <w:r>
        <w:rPr>
          <w:b/>
          <w:color w:val="010101"/>
          <w:spacing w:val="18"/>
          <w:w w:val="105"/>
          <w:sz w:val="19"/>
        </w:rPr>
        <w:t> </w:t>
      </w:r>
      <w:r>
        <w:rPr>
          <w:b/>
          <w:color w:val="010101"/>
          <w:w w:val="105"/>
          <w:sz w:val="19"/>
        </w:rPr>
        <w:t>firewall changes, Kafka management and MongoDb data migration </w:t>
      </w:r>
      <w:r>
        <w:rPr>
          <w:color w:val="010101"/>
          <w:w w:val="105"/>
          <w:sz w:val="19"/>
        </w:rPr>
        <w:t>in</w:t>
      </w:r>
      <w:r>
        <w:rPr>
          <w:color w:val="010101"/>
          <w:spacing w:val="-2"/>
          <w:w w:val="105"/>
          <w:sz w:val="19"/>
        </w:rPr>
        <w:t> </w:t>
      </w:r>
      <w:r>
        <w:rPr>
          <w:color w:val="010101"/>
          <w:w w:val="105"/>
          <w:sz w:val="19"/>
        </w:rPr>
        <w:t>prod.</w:t>
      </w:r>
    </w:p>
    <w:p>
      <w:pPr>
        <w:pStyle w:val="ListParagraph"/>
        <w:numPr>
          <w:ilvl w:val="0"/>
          <w:numId w:val="1"/>
        </w:numPr>
        <w:tabs>
          <w:tab w:pos="515" w:val="left" w:leader="none"/>
        </w:tabs>
        <w:spacing w:line="280" w:lineRule="auto" w:before="0" w:after="0"/>
        <w:ind w:left="515" w:right="205" w:hanging="282"/>
        <w:jc w:val="left"/>
        <w:rPr>
          <w:color w:val="010101"/>
          <w:sz w:val="19"/>
        </w:rPr>
      </w:pPr>
      <w:r>
        <w:rPr>
          <w:color w:val="010101"/>
          <w:w w:val="105"/>
          <w:sz w:val="19"/>
        </w:rPr>
        <w:t>Worked on implementation</w:t>
      </w:r>
      <w:r>
        <w:rPr>
          <w:color w:val="010101"/>
          <w:spacing w:val="-4"/>
          <w:w w:val="105"/>
          <w:sz w:val="19"/>
        </w:rPr>
        <w:t> </w:t>
      </w:r>
      <w:r>
        <w:rPr>
          <w:color w:val="010101"/>
          <w:w w:val="105"/>
          <w:sz w:val="19"/>
        </w:rPr>
        <w:t>of </w:t>
      </w:r>
      <w:r>
        <w:rPr>
          <w:b/>
          <w:color w:val="010101"/>
          <w:w w:val="105"/>
          <w:sz w:val="19"/>
        </w:rPr>
        <w:t>hybrid cloud architecture</w:t>
      </w:r>
      <w:r>
        <w:rPr>
          <w:b/>
          <w:color w:val="010101"/>
          <w:w w:val="105"/>
          <w:sz w:val="19"/>
        </w:rPr>
        <w:t> </w:t>
      </w:r>
      <w:r>
        <w:rPr>
          <w:color w:val="010101"/>
          <w:w w:val="105"/>
          <w:sz w:val="19"/>
        </w:rPr>
        <w:t>as well as developing</w:t>
      </w:r>
      <w:r>
        <w:rPr>
          <w:color w:val="010101"/>
          <w:w w:val="105"/>
          <w:sz w:val="19"/>
        </w:rPr>
        <w:t> </w:t>
      </w:r>
      <w:r>
        <w:rPr>
          <w:b/>
          <w:color w:val="010101"/>
          <w:w w:val="105"/>
          <w:sz w:val="19"/>
        </w:rPr>
        <w:t>common cloud platform </w:t>
      </w:r>
      <w:r>
        <w:rPr>
          <w:color w:val="010101"/>
          <w:w w:val="105"/>
          <w:sz w:val="19"/>
        </w:rPr>
        <w:t>for microservices in </w:t>
      </w:r>
      <w:r>
        <w:rPr>
          <w:b/>
          <w:color w:val="010101"/>
          <w:w w:val="105"/>
          <w:sz w:val="19"/>
        </w:rPr>
        <w:t>AWS </w:t>
      </w:r>
      <w:r>
        <w:rPr>
          <w:color w:val="010101"/>
          <w:w w:val="105"/>
          <w:sz w:val="19"/>
        </w:rPr>
        <w:t>using </w:t>
      </w:r>
      <w:r>
        <w:rPr>
          <w:b/>
          <w:color w:val="010101"/>
          <w:w w:val="105"/>
          <w:sz w:val="19"/>
        </w:rPr>
        <w:t>Terraform </w:t>
      </w:r>
      <w:r>
        <w:rPr>
          <w:color w:val="010101"/>
          <w:w w:val="105"/>
          <w:sz w:val="19"/>
        </w:rPr>
        <w:t>and </w:t>
      </w:r>
      <w:r>
        <w:rPr>
          <w:b/>
          <w:color w:val="010101"/>
          <w:w w:val="105"/>
          <w:sz w:val="19"/>
        </w:rPr>
        <w:t>Python.</w:t>
      </w:r>
    </w:p>
    <w:p>
      <w:pPr>
        <w:pStyle w:val="ListParagraph"/>
        <w:numPr>
          <w:ilvl w:val="0"/>
          <w:numId w:val="1"/>
        </w:numPr>
        <w:tabs>
          <w:tab w:pos="512" w:val="left" w:leader="none"/>
          <w:tab w:pos="515" w:val="left" w:leader="none"/>
        </w:tabs>
        <w:spacing w:line="280" w:lineRule="auto" w:before="0" w:after="0"/>
        <w:ind w:left="515" w:right="215" w:hanging="282"/>
        <w:jc w:val="left"/>
        <w:rPr>
          <w:color w:val="010101"/>
          <w:sz w:val="19"/>
        </w:rPr>
      </w:pPr>
      <w:r>
        <w:rPr>
          <w:color w:val="010101"/>
          <w:w w:val="105"/>
          <w:sz w:val="19"/>
        </w:rPr>
        <w:t>Handled</w:t>
      </w:r>
      <w:r>
        <w:rPr>
          <w:color w:val="010101"/>
          <w:spacing w:val="80"/>
          <w:w w:val="105"/>
          <w:sz w:val="19"/>
        </w:rPr>
        <w:t> </w:t>
      </w:r>
      <w:r>
        <w:rPr>
          <w:color w:val="010101"/>
          <w:w w:val="105"/>
          <w:sz w:val="19"/>
        </w:rPr>
        <w:t>internet</w:t>
      </w:r>
      <w:r>
        <w:rPr>
          <w:color w:val="010101"/>
          <w:spacing w:val="80"/>
          <w:w w:val="105"/>
          <w:sz w:val="19"/>
        </w:rPr>
        <w:t> </w:t>
      </w:r>
      <w:r>
        <w:rPr>
          <w:color w:val="010101"/>
          <w:w w:val="105"/>
          <w:sz w:val="19"/>
        </w:rPr>
        <w:t>facing</w:t>
      </w:r>
      <w:r>
        <w:rPr>
          <w:color w:val="010101"/>
          <w:spacing w:val="80"/>
          <w:w w:val="105"/>
          <w:sz w:val="19"/>
        </w:rPr>
        <w:t> </w:t>
      </w:r>
      <w:r>
        <w:rPr>
          <w:color w:val="010101"/>
          <w:w w:val="105"/>
          <w:sz w:val="19"/>
        </w:rPr>
        <w:t>critical</w:t>
      </w:r>
      <w:r>
        <w:rPr>
          <w:color w:val="010101"/>
          <w:spacing w:val="80"/>
          <w:w w:val="105"/>
          <w:sz w:val="19"/>
        </w:rPr>
        <w:t> </w:t>
      </w:r>
      <w:r>
        <w:rPr>
          <w:color w:val="010101"/>
          <w:w w:val="105"/>
          <w:sz w:val="19"/>
        </w:rPr>
        <w:t>infra</w:t>
      </w:r>
      <w:r>
        <w:rPr>
          <w:color w:val="010101"/>
          <w:spacing w:val="80"/>
          <w:w w:val="105"/>
          <w:sz w:val="19"/>
        </w:rPr>
        <w:t> </w:t>
      </w:r>
      <w:r>
        <w:rPr>
          <w:color w:val="010101"/>
          <w:w w:val="105"/>
          <w:sz w:val="19"/>
        </w:rPr>
        <w:t>changes</w:t>
      </w:r>
      <w:r>
        <w:rPr>
          <w:color w:val="010101"/>
          <w:spacing w:val="80"/>
          <w:w w:val="105"/>
          <w:sz w:val="19"/>
        </w:rPr>
        <w:t> </w:t>
      </w:r>
      <w:r>
        <w:rPr>
          <w:color w:val="010101"/>
          <w:w w:val="105"/>
          <w:sz w:val="19"/>
        </w:rPr>
        <w:t>involving</w:t>
      </w:r>
      <w:r>
        <w:rPr>
          <w:color w:val="010101"/>
          <w:spacing w:val="80"/>
          <w:w w:val="105"/>
          <w:sz w:val="19"/>
        </w:rPr>
        <w:t> </w:t>
      </w:r>
      <w:r>
        <w:rPr>
          <w:b/>
          <w:color w:val="010101"/>
          <w:w w:val="105"/>
          <w:sz w:val="19"/>
        </w:rPr>
        <w:t>CloudFlare,</w:t>
      </w:r>
      <w:r>
        <w:rPr>
          <w:b/>
          <w:color w:val="010101"/>
          <w:spacing w:val="80"/>
          <w:w w:val="105"/>
          <w:sz w:val="19"/>
        </w:rPr>
        <w:t> </w:t>
      </w:r>
      <w:r>
        <w:rPr>
          <w:b/>
          <w:color w:val="010101"/>
          <w:w w:val="105"/>
          <w:sz w:val="19"/>
        </w:rPr>
        <w:t>DigiCert,</w:t>
      </w:r>
      <w:r>
        <w:rPr>
          <w:b/>
          <w:color w:val="010101"/>
          <w:spacing w:val="80"/>
          <w:w w:val="105"/>
          <w:sz w:val="19"/>
        </w:rPr>
        <w:t> </w:t>
      </w:r>
      <w:r>
        <w:rPr>
          <w:b/>
          <w:color w:val="010101"/>
          <w:w w:val="105"/>
          <w:sz w:val="19"/>
        </w:rPr>
        <w:t>Apache</w:t>
      </w:r>
      <w:r>
        <w:rPr>
          <w:b/>
          <w:color w:val="010101"/>
          <w:spacing w:val="80"/>
          <w:w w:val="105"/>
          <w:sz w:val="19"/>
        </w:rPr>
        <w:t> </w:t>
      </w:r>
      <w:r>
        <w:rPr>
          <w:b/>
          <w:color w:val="010101"/>
          <w:w w:val="105"/>
          <w:sz w:val="19"/>
        </w:rPr>
        <w:t>and</w:t>
      </w:r>
      <w:r>
        <w:rPr>
          <w:b/>
          <w:color w:val="010101"/>
          <w:spacing w:val="80"/>
          <w:w w:val="105"/>
          <w:sz w:val="19"/>
        </w:rPr>
        <w:t> </w:t>
      </w:r>
      <w:r>
        <w:rPr>
          <w:b/>
          <w:color w:val="010101"/>
          <w:w w:val="105"/>
          <w:sz w:val="19"/>
        </w:rPr>
        <w:t>content orchestration services </w:t>
      </w:r>
      <w:r>
        <w:rPr>
          <w:color w:val="010101"/>
          <w:w w:val="105"/>
          <w:sz w:val="19"/>
        </w:rPr>
        <w:t>maintaining zero downtime and low</w:t>
      </w:r>
      <w:r>
        <w:rPr>
          <w:color w:val="010101"/>
          <w:spacing w:val="-2"/>
          <w:w w:val="105"/>
          <w:sz w:val="19"/>
        </w:rPr>
        <w:t> </w:t>
      </w:r>
      <w:r>
        <w:rPr>
          <w:color w:val="010101"/>
          <w:w w:val="105"/>
          <w:sz w:val="19"/>
        </w:rPr>
        <w:t>latency.</w:t>
      </w:r>
    </w:p>
    <w:p>
      <w:pPr>
        <w:pStyle w:val="BodyText"/>
        <w:spacing w:before="119"/>
      </w:pPr>
    </w:p>
    <w:p>
      <w:pPr>
        <w:tabs>
          <w:tab w:pos="7913" w:val="left" w:leader="none"/>
        </w:tabs>
        <w:spacing w:before="0"/>
        <w:ind w:left="177" w:right="0" w:firstLine="0"/>
        <w:jc w:val="left"/>
        <w:rPr>
          <w:sz w:val="24"/>
        </w:rPr>
      </w:pPr>
      <w:r>
        <w:rPr>
          <w:b/>
          <w:color w:val="010101"/>
          <w:sz w:val="24"/>
        </w:rPr>
        <w:t>Sonus</w:t>
      </w:r>
      <w:r>
        <w:rPr>
          <w:b/>
          <w:color w:val="010101"/>
          <w:spacing w:val="-17"/>
          <w:sz w:val="24"/>
        </w:rPr>
        <w:t> </w:t>
      </w:r>
      <w:r>
        <w:rPr>
          <w:b/>
          <w:color w:val="010101"/>
          <w:sz w:val="24"/>
        </w:rPr>
        <w:t>Networks</w:t>
      </w:r>
      <w:r>
        <w:rPr>
          <w:b/>
          <w:color w:val="010101"/>
          <w:spacing w:val="-17"/>
          <w:sz w:val="24"/>
        </w:rPr>
        <w:t> </w:t>
      </w:r>
      <w:r>
        <w:rPr>
          <w:color w:val="010101"/>
          <w:sz w:val="24"/>
        </w:rPr>
        <w:t>-</w:t>
      </w:r>
      <w:r>
        <w:rPr>
          <w:color w:val="010101"/>
          <w:spacing w:val="21"/>
          <w:sz w:val="24"/>
        </w:rPr>
        <w:t> </w:t>
      </w:r>
      <w:r>
        <w:rPr>
          <w:b/>
          <w:color w:val="010101"/>
          <w:sz w:val="24"/>
        </w:rPr>
        <w:t>Software</w:t>
      </w:r>
      <w:r>
        <w:rPr>
          <w:b/>
          <w:color w:val="010101"/>
          <w:spacing w:val="-5"/>
          <w:sz w:val="24"/>
        </w:rPr>
        <w:t> </w:t>
      </w:r>
      <w:r>
        <w:rPr>
          <w:b/>
          <w:color w:val="010101"/>
          <w:sz w:val="24"/>
        </w:rPr>
        <w:t>Engineer,</w:t>
      </w:r>
      <w:r>
        <w:rPr>
          <w:b/>
          <w:color w:val="010101"/>
          <w:spacing w:val="-16"/>
          <w:sz w:val="24"/>
        </w:rPr>
        <w:t> </w:t>
      </w:r>
      <w:r>
        <w:rPr>
          <w:b/>
          <w:color w:val="010101"/>
          <w:sz w:val="24"/>
        </w:rPr>
        <w:t>Platform</w:t>
      </w:r>
      <w:r>
        <w:rPr>
          <w:b/>
          <w:color w:val="010101"/>
          <w:spacing w:val="-12"/>
          <w:sz w:val="24"/>
        </w:rPr>
        <w:t> </w:t>
      </w:r>
      <w:r>
        <w:rPr>
          <w:b/>
          <w:color w:val="010101"/>
          <w:spacing w:val="-2"/>
          <w:sz w:val="24"/>
        </w:rPr>
        <w:t>Development</w:t>
      </w:r>
      <w:r>
        <w:rPr>
          <w:b/>
          <w:color w:val="010101"/>
          <w:sz w:val="24"/>
        </w:rPr>
        <w:tab/>
      </w:r>
      <w:r>
        <w:rPr>
          <w:color w:val="010101"/>
          <w:sz w:val="24"/>
        </w:rPr>
        <w:t>Nov,</w:t>
      </w:r>
      <w:r>
        <w:rPr>
          <w:color w:val="010101"/>
          <w:spacing w:val="-8"/>
          <w:sz w:val="24"/>
        </w:rPr>
        <w:t> </w:t>
      </w:r>
      <w:r>
        <w:rPr>
          <w:color w:val="010101"/>
          <w:sz w:val="24"/>
        </w:rPr>
        <w:t>2018</w:t>
      </w:r>
      <w:r>
        <w:rPr>
          <w:color w:val="010101"/>
          <w:spacing w:val="-15"/>
          <w:sz w:val="24"/>
        </w:rPr>
        <w:t> </w:t>
      </w:r>
      <w:r>
        <w:rPr>
          <w:color w:val="010101"/>
          <w:sz w:val="24"/>
        </w:rPr>
        <w:t>-</w:t>
      </w:r>
      <w:r>
        <w:rPr>
          <w:color w:val="010101"/>
          <w:spacing w:val="43"/>
          <w:sz w:val="24"/>
        </w:rPr>
        <w:t> </w:t>
      </w:r>
      <w:r>
        <w:rPr>
          <w:color w:val="010101"/>
          <w:spacing w:val="-2"/>
          <w:sz w:val="24"/>
        </w:rPr>
        <w:t>Mar,2021</w:t>
      </w:r>
    </w:p>
    <w:p>
      <w:pPr>
        <w:pStyle w:val="ListParagraph"/>
        <w:numPr>
          <w:ilvl w:val="0"/>
          <w:numId w:val="1"/>
        </w:numPr>
        <w:tabs>
          <w:tab w:pos="512" w:val="left" w:leader="none"/>
          <w:tab w:pos="515" w:val="left" w:leader="none"/>
        </w:tabs>
        <w:spacing w:line="312" w:lineRule="auto" w:before="160" w:after="0"/>
        <w:ind w:left="515" w:right="225" w:hanging="282"/>
        <w:jc w:val="left"/>
        <w:rPr>
          <w:color w:val="010101"/>
          <w:sz w:val="19"/>
        </w:rPr>
      </w:pPr>
      <w:r>
        <w:rPr>
          <w:color w:val="010101"/>
          <w:w w:val="105"/>
          <w:sz w:val="19"/>
        </w:rPr>
        <w:t>Developed initial</w:t>
      </w:r>
      <w:r>
        <w:rPr>
          <w:color w:val="010101"/>
          <w:spacing w:val="-5"/>
          <w:w w:val="105"/>
          <w:sz w:val="19"/>
        </w:rPr>
        <w:t> </w:t>
      </w:r>
      <w:r>
        <w:rPr>
          <w:b/>
          <w:color w:val="010101"/>
          <w:w w:val="105"/>
          <w:sz w:val="19"/>
        </w:rPr>
        <w:t>IAC</w:t>
      </w:r>
      <w:r>
        <w:rPr>
          <w:b/>
          <w:color w:val="010101"/>
          <w:spacing w:val="-4"/>
          <w:w w:val="105"/>
          <w:sz w:val="19"/>
        </w:rPr>
        <w:t> </w:t>
      </w:r>
      <w:r>
        <w:rPr>
          <w:color w:val="010101"/>
          <w:w w:val="105"/>
          <w:sz w:val="19"/>
        </w:rPr>
        <w:t>for</w:t>
      </w:r>
      <w:r>
        <w:rPr>
          <w:color w:val="010101"/>
          <w:spacing w:val="-3"/>
          <w:w w:val="105"/>
          <w:sz w:val="19"/>
        </w:rPr>
        <w:t> </w:t>
      </w:r>
      <w:r>
        <w:rPr>
          <w:color w:val="010101"/>
          <w:w w:val="105"/>
          <w:sz w:val="19"/>
        </w:rPr>
        <w:t>the</w:t>
      </w:r>
      <w:r>
        <w:rPr>
          <w:color w:val="010101"/>
          <w:spacing w:val="-5"/>
          <w:w w:val="105"/>
          <w:sz w:val="19"/>
        </w:rPr>
        <w:t> </w:t>
      </w:r>
      <w:r>
        <w:rPr>
          <w:color w:val="010101"/>
          <w:w w:val="105"/>
          <w:sz w:val="19"/>
        </w:rPr>
        <w:t>firm</w:t>
      </w:r>
      <w:r>
        <w:rPr>
          <w:color w:val="010101"/>
          <w:spacing w:val="-5"/>
          <w:w w:val="105"/>
          <w:sz w:val="19"/>
        </w:rPr>
        <w:t> </w:t>
      </w:r>
      <w:r>
        <w:rPr>
          <w:color w:val="010101"/>
          <w:w w:val="105"/>
          <w:sz w:val="19"/>
        </w:rPr>
        <w:t>using</w:t>
      </w:r>
      <w:r>
        <w:rPr>
          <w:color w:val="010101"/>
          <w:spacing w:val="-1"/>
          <w:w w:val="105"/>
          <w:sz w:val="19"/>
        </w:rPr>
        <w:t> </w:t>
      </w:r>
      <w:r>
        <w:rPr>
          <w:b/>
          <w:color w:val="010101"/>
          <w:w w:val="105"/>
          <w:sz w:val="19"/>
        </w:rPr>
        <w:t>Python, Terraform,</w:t>
      </w:r>
      <w:r>
        <w:rPr>
          <w:b/>
          <w:color w:val="010101"/>
          <w:spacing w:val="-1"/>
          <w:w w:val="105"/>
          <w:sz w:val="19"/>
        </w:rPr>
        <w:t> </w:t>
      </w:r>
      <w:r>
        <w:rPr>
          <w:b/>
          <w:color w:val="010101"/>
          <w:w w:val="105"/>
          <w:sz w:val="19"/>
        </w:rPr>
        <w:t>Ansible, PyVMomi </w:t>
      </w:r>
      <w:r>
        <w:rPr>
          <w:color w:val="010101"/>
          <w:w w:val="105"/>
          <w:sz w:val="19"/>
        </w:rPr>
        <w:t>and</w:t>
      </w:r>
      <w:r>
        <w:rPr>
          <w:color w:val="010101"/>
          <w:spacing w:val="-7"/>
          <w:w w:val="105"/>
          <w:sz w:val="19"/>
        </w:rPr>
        <w:t> </w:t>
      </w:r>
      <w:r>
        <w:rPr>
          <w:color w:val="010101"/>
          <w:w w:val="105"/>
          <w:sz w:val="19"/>
        </w:rPr>
        <w:t>reduced deployment time by 90% on</w:t>
      </w:r>
      <w:r>
        <w:rPr>
          <w:color w:val="010101"/>
          <w:spacing w:val="-1"/>
          <w:w w:val="105"/>
          <w:sz w:val="19"/>
        </w:rPr>
        <w:t> </w:t>
      </w:r>
      <w:r>
        <w:rPr>
          <w:color w:val="010101"/>
          <w:w w:val="105"/>
          <w:sz w:val="19"/>
        </w:rPr>
        <w:t>platforms including </w:t>
      </w:r>
      <w:r>
        <w:rPr>
          <w:b/>
          <w:color w:val="010101"/>
          <w:w w:val="105"/>
          <w:sz w:val="19"/>
        </w:rPr>
        <w:t>AWS, VMware, RHV and Openstack.</w:t>
      </w:r>
    </w:p>
    <w:p>
      <w:pPr>
        <w:pStyle w:val="ListParagraph"/>
        <w:numPr>
          <w:ilvl w:val="0"/>
          <w:numId w:val="1"/>
        </w:numPr>
        <w:tabs>
          <w:tab w:pos="515" w:val="left" w:leader="none"/>
        </w:tabs>
        <w:spacing w:line="316" w:lineRule="auto" w:before="4" w:after="0"/>
        <w:ind w:left="515" w:right="226" w:hanging="282"/>
        <w:jc w:val="left"/>
        <w:rPr>
          <w:color w:val="010101"/>
          <w:sz w:val="19"/>
        </w:rPr>
      </w:pPr>
      <w:r>
        <w:rPr>
          <w:color w:val="010101"/>
          <w:w w:val="105"/>
          <w:sz w:val="19"/>
        </w:rPr>
        <w:t>Worked</w:t>
      </w:r>
      <w:r>
        <w:rPr>
          <w:color w:val="010101"/>
          <w:w w:val="105"/>
          <w:sz w:val="19"/>
        </w:rPr>
        <w:t> on migrating</w:t>
      </w:r>
      <w:r>
        <w:rPr>
          <w:color w:val="010101"/>
          <w:spacing w:val="16"/>
          <w:w w:val="105"/>
          <w:sz w:val="19"/>
        </w:rPr>
        <w:t> </w:t>
      </w:r>
      <w:r>
        <w:rPr>
          <w:color w:val="010101"/>
          <w:w w:val="105"/>
          <w:sz w:val="19"/>
        </w:rPr>
        <w:t>SBC</w:t>
      </w:r>
      <w:r>
        <w:rPr>
          <w:color w:val="010101"/>
          <w:w w:val="105"/>
          <w:sz w:val="19"/>
        </w:rPr>
        <w:t> SWE</w:t>
      </w:r>
      <w:r>
        <w:rPr>
          <w:color w:val="010101"/>
          <w:w w:val="105"/>
          <w:sz w:val="19"/>
        </w:rPr>
        <w:t> to </w:t>
      </w:r>
      <w:r>
        <w:rPr>
          <w:b/>
          <w:color w:val="010101"/>
          <w:w w:val="105"/>
          <w:sz w:val="19"/>
        </w:rPr>
        <w:t>microservices</w:t>
      </w:r>
      <w:r>
        <w:rPr>
          <w:b/>
          <w:color w:val="010101"/>
          <w:spacing w:val="23"/>
          <w:w w:val="105"/>
          <w:sz w:val="19"/>
        </w:rPr>
        <w:t> </w:t>
      </w:r>
      <w:r>
        <w:rPr>
          <w:b/>
          <w:color w:val="010101"/>
          <w:w w:val="105"/>
          <w:sz w:val="19"/>
        </w:rPr>
        <w:t>architecture</w:t>
      </w:r>
      <w:r>
        <w:rPr>
          <w:b/>
          <w:color w:val="010101"/>
          <w:spacing w:val="18"/>
          <w:w w:val="105"/>
          <w:sz w:val="19"/>
        </w:rPr>
        <w:t> </w:t>
      </w:r>
      <w:r>
        <w:rPr>
          <w:color w:val="010101"/>
          <w:w w:val="105"/>
          <w:sz w:val="19"/>
        </w:rPr>
        <w:t>deployed</w:t>
      </w:r>
      <w:r>
        <w:rPr>
          <w:color w:val="010101"/>
          <w:spacing w:val="17"/>
          <w:w w:val="105"/>
          <w:sz w:val="19"/>
        </w:rPr>
        <w:t> </w:t>
      </w:r>
      <w:r>
        <w:rPr>
          <w:color w:val="010101"/>
          <w:w w:val="105"/>
          <w:sz w:val="19"/>
        </w:rPr>
        <w:t>in</w:t>
      </w:r>
      <w:r>
        <w:rPr>
          <w:color w:val="010101"/>
          <w:spacing w:val="-3"/>
          <w:w w:val="105"/>
          <w:sz w:val="19"/>
        </w:rPr>
        <w:t> </w:t>
      </w:r>
      <w:r>
        <w:rPr>
          <w:color w:val="010101"/>
          <w:w w:val="105"/>
          <w:sz w:val="19"/>
        </w:rPr>
        <w:t>Azure.</w:t>
      </w:r>
      <w:r>
        <w:rPr>
          <w:color w:val="010101"/>
          <w:w w:val="105"/>
          <w:sz w:val="19"/>
        </w:rPr>
        <w:t> Implemented</w:t>
      </w:r>
      <w:r>
        <w:rPr>
          <w:color w:val="010101"/>
          <w:spacing w:val="18"/>
          <w:w w:val="105"/>
          <w:sz w:val="19"/>
        </w:rPr>
        <w:t> </w:t>
      </w:r>
      <w:r>
        <w:rPr>
          <w:color w:val="010101"/>
          <w:w w:val="105"/>
          <w:sz w:val="19"/>
        </w:rPr>
        <w:t>automated cluster setup, product deployment, configuration and</w:t>
      </w:r>
      <w:r>
        <w:rPr>
          <w:color w:val="010101"/>
          <w:spacing w:val="-2"/>
          <w:w w:val="105"/>
          <w:sz w:val="19"/>
        </w:rPr>
        <w:t> </w:t>
      </w:r>
      <w:r>
        <w:rPr>
          <w:color w:val="010101"/>
          <w:w w:val="105"/>
          <w:sz w:val="19"/>
        </w:rPr>
        <w:t>customized rolling update solution.</w:t>
      </w:r>
    </w:p>
    <w:p>
      <w:pPr>
        <w:pStyle w:val="ListParagraph"/>
        <w:numPr>
          <w:ilvl w:val="0"/>
          <w:numId w:val="1"/>
        </w:numPr>
        <w:tabs>
          <w:tab w:pos="511" w:val="left" w:leader="none"/>
          <w:tab w:pos="513" w:val="left" w:leader="none"/>
        </w:tabs>
        <w:spacing w:line="312" w:lineRule="auto" w:before="0" w:after="0"/>
        <w:ind w:left="511" w:right="208" w:hanging="279"/>
        <w:jc w:val="left"/>
        <w:rPr>
          <w:color w:val="010101"/>
          <w:sz w:val="19"/>
        </w:rPr>
      </w:pPr>
      <w:r>
        <w:rPr>
          <w:color w:val="010101"/>
          <w:w w:val="105"/>
          <w:sz w:val="19"/>
        </w:rPr>
        <w:t>Contributed</w:t>
      </w:r>
      <w:r>
        <w:rPr>
          <w:color w:val="010101"/>
          <w:w w:val="105"/>
          <w:sz w:val="19"/>
        </w:rPr>
        <w:t> to</w:t>
      </w:r>
      <w:r>
        <w:rPr>
          <w:color w:val="010101"/>
          <w:spacing w:val="-9"/>
          <w:w w:val="105"/>
          <w:sz w:val="19"/>
        </w:rPr>
        <w:t> </w:t>
      </w:r>
      <w:r>
        <w:rPr>
          <w:color w:val="010101"/>
          <w:w w:val="105"/>
          <w:sz w:val="19"/>
        </w:rPr>
        <w:t>Life</w:t>
      </w:r>
      <w:r>
        <w:rPr>
          <w:color w:val="010101"/>
          <w:spacing w:val="-5"/>
          <w:w w:val="105"/>
          <w:sz w:val="19"/>
        </w:rPr>
        <w:t> </w:t>
      </w:r>
      <w:r>
        <w:rPr>
          <w:color w:val="010101"/>
          <w:w w:val="105"/>
          <w:sz w:val="19"/>
        </w:rPr>
        <w:t>cycle</w:t>
      </w:r>
      <w:r>
        <w:rPr>
          <w:color w:val="010101"/>
          <w:spacing w:val="-4"/>
          <w:w w:val="105"/>
          <w:sz w:val="19"/>
        </w:rPr>
        <w:t> </w:t>
      </w:r>
      <w:r>
        <w:rPr>
          <w:color w:val="010101"/>
          <w:w w:val="105"/>
          <w:sz w:val="19"/>
        </w:rPr>
        <w:t>agent</w:t>
      </w:r>
      <w:r>
        <w:rPr>
          <w:color w:val="010101"/>
          <w:spacing w:val="-1"/>
          <w:w w:val="105"/>
          <w:sz w:val="19"/>
        </w:rPr>
        <w:t> </w:t>
      </w:r>
      <w:r>
        <w:rPr>
          <w:color w:val="010101"/>
          <w:w w:val="105"/>
          <w:sz w:val="19"/>
        </w:rPr>
        <w:t>enhancements</w:t>
      </w:r>
      <w:r>
        <w:rPr>
          <w:color w:val="010101"/>
          <w:spacing w:val="15"/>
          <w:w w:val="105"/>
          <w:sz w:val="19"/>
        </w:rPr>
        <w:t> </w:t>
      </w:r>
      <w:r>
        <w:rPr>
          <w:color w:val="010101"/>
          <w:w w:val="105"/>
          <w:sz w:val="19"/>
        </w:rPr>
        <w:t>for</w:t>
      </w:r>
      <w:r>
        <w:rPr>
          <w:color w:val="010101"/>
          <w:spacing w:val="-5"/>
          <w:w w:val="105"/>
          <w:sz w:val="19"/>
        </w:rPr>
        <w:t> </w:t>
      </w:r>
      <w:r>
        <w:rPr>
          <w:b/>
          <w:color w:val="010101"/>
          <w:w w:val="105"/>
          <w:sz w:val="19"/>
        </w:rPr>
        <w:t>SBC</w:t>
      </w:r>
      <w:r>
        <w:rPr>
          <w:b/>
          <w:color w:val="010101"/>
          <w:spacing w:val="-5"/>
          <w:w w:val="105"/>
          <w:sz w:val="19"/>
        </w:rPr>
        <w:t> </w:t>
      </w:r>
      <w:r>
        <w:rPr>
          <w:b/>
          <w:color w:val="010101"/>
          <w:w w:val="105"/>
          <w:sz w:val="19"/>
        </w:rPr>
        <w:t>SWE</w:t>
      </w:r>
      <w:r>
        <w:rPr>
          <w:b/>
          <w:color w:val="010101"/>
          <w:spacing w:val="-4"/>
          <w:w w:val="105"/>
          <w:sz w:val="19"/>
        </w:rPr>
        <w:t> </w:t>
      </w:r>
      <w:r>
        <w:rPr>
          <w:color w:val="010101"/>
          <w:w w:val="105"/>
          <w:sz w:val="19"/>
        </w:rPr>
        <w:t>adding</w:t>
      </w:r>
      <w:r>
        <w:rPr>
          <w:color w:val="010101"/>
          <w:spacing w:val="-3"/>
          <w:w w:val="105"/>
          <w:sz w:val="19"/>
        </w:rPr>
        <w:t> </w:t>
      </w:r>
      <w:r>
        <w:rPr>
          <w:color w:val="010101"/>
          <w:w w:val="105"/>
          <w:sz w:val="19"/>
        </w:rPr>
        <w:t>features like</w:t>
      </w:r>
      <w:r>
        <w:rPr>
          <w:color w:val="010101"/>
          <w:spacing w:val="-6"/>
          <w:w w:val="105"/>
          <w:sz w:val="19"/>
        </w:rPr>
        <w:t> </w:t>
      </w:r>
      <w:r>
        <w:rPr>
          <w:b/>
          <w:color w:val="010101"/>
          <w:w w:val="105"/>
          <w:sz w:val="19"/>
        </w:rPr>
        <w:t>config</w:t>
      </w:r>
      <w:r>
        <w:rPr>
          <w:b/>
          <w:color w:val="010101"/>
          <w:spacing w:val="-3"/>
          <w:w w:val="105"/>
          <w:sz w:val="19"/>
        </w:rPr>
        <w:t> </w:t>
      </w:r>
      <w:r>
        <w:rPr>
          <w:b/>
          <w:color w:val="010101"/>
          <w:w w:val="105"/>
          <w:sz w:val="19"/>
        </w:rPr>
        <w:t>injection </w:t>
      </w:r>
      <w:r>
        <w:rPr>
          <w:color w:val="010101"/>
          <w:w w:val="105"/>
          <w:sz w:val="19"/>
        </w:rPr>
        <w:t>and</w:t>
      </w:r>
      <w:r>
        <w:rPr>
          <w:color w:val="010101"/>
          <w:spacing w:val="-6"/>
          <w:w w:val="105"/>
          <w:sz w:val="19"/>
        </w:rPr>
        <w:t> </w:t>
      </w:r>
      <w:r>
        <w:rPr>
          <w:b/>
          <w:color w:val="010101"/>
          <w:w w:val="105"/>
          <w:sz w:val="19"/>
        </w:rPr>
        <w:t>cluster enrolment </w:t>
      </w:r>
      <w:r>
        <w:rPr>
          <w:color w:val="010101"/>
          <w:w w:val="105"/>
          <w:sz w:val="19"/>
        </w:rPr>
        <w:t>for a node in</w:t>
      </w:r>
      <w:r>
        <w:rPr>
          <w:color w:val="010101"/>
          <w:spacing w:val="-1"/>
          <w:w w:val="105"/>
          <w:sz w:val="19"/>
        </w:rPr>
        <w:t> </w:t>
      </w:r>
      <w:r>
        <w:rPr>
          <w:color w:val="010101"/>
          <w:w w:val="105"/>
          <w:sz w:val="19"/>
        </w:rPr>
        <w:t>already deployed cluster.</w:t>
      </w:r>
    </w:p>
    <w:p>
      <w:pPr>
        <w:pStyle w:val="ListParagraph"/>
        <w:numPr>
          <w:ilvl w:val="0"/>
          <w:numId w:val="1"/>
        </w:numPr>
        <w:tabs>
          <w:tab w:pos="514" w:val="left" w:leader="none"/>
        </w:tabs>
        <w:spacing w:line="240" w:lineRule="auto" w:before="23" w:after="0"/>
        <w:ind w:left="514" w:right="0" w:hanging="290"/>
        <w:jc w:val="left"/>
        <w:rPr>
          <w:color w:val="010101"/>
          <w:sz w:val="19"/>
        </w:rPr>
      </w:pPr>
      <w:r>
        <w:rPr>
          <w:color w:val="010101"/>
          <w:w w:val="105"/>
          <w:sz w:val="19"/>
        </w:rPr>
        <w:t>Implemented</w:t>
      </w:r>
      <w:r>
        <w:rPr>
          <w:color w:val="010101"/>
          <w:spacing w:val="12"/>
          <w:w w:val="105"/>
          <w:sz w:val="19"/>
        </w:rPr>
        <w:t> </w:t>
      </w:r>
      <w:r>
        <w:rPr>
          <w:b/>
          <w:color w:val="010101"/>
          <w:w w:val="105"/>
          <w:sz w:val="19"/>
        </w:rPr>
        <w:t>cloud</w:t>
      </w:r>
      <w:r>
        <w:rPr>
          <w:b/>
          <w:color w:val="010101"/>
          <w:spacing w:val="6"/>
          <w:w w:val="105"/>
          <w:sz w:val="19"/>
        </w:rPr>
        <w:t> </w:t>
      </w:r>
      <w:r>
        <w:rPr>
          <w:b/>
          <w:color w:val="010101"/>
          <w:w w:val="105"/>
          <w:sz w:val="19"/>
        </w:rPr>
        <w:t>cost</w:t>
      </w:r>
      <w:r>
        <w:rPr>
          <w:b/>
          <w:color w:val="010101"/>
          <w:spacing w:val="2"/>
          <w:w w:val="105"/>
          <w:sz w:val="19"/>
        </w:rPr>
        <w:t> </w:t>
      </w:r>
      <w:r>
        <w:rPr>
          <w:b/>
          <w:color w:val="010101"/>
          <w:w w:val="105"/>
          <w:sz w:val="19"/>
        </w:rPr>
        <w:t>optimization</w:t>
      </w:r>
      <w:r>
        <w:rPr>
          <w:b/>
          <w:color w:val="010101"/>
          <w:spacing w:val="13"/>
          <w:w w:val="105"/>
          <w:sz w:val="19"/>
        </w:rPr>
        <w:t> </w:t>
      </w:r>
      <w:r>
        <w:rPr>
          <w:color w:val="010101"/>
          <w:w w:val="105"/>
          <w:sz w:val="19"/>
        </w:rPr>
        <w:t>and</w:t>
      </w:r>
      <w:r>
        <w:rPr>
          <w:color w:val="010101"/>
          <w:spacing w:val="2"/>
          <w:w w:val="105"/>
          <w:sz w:val="19"/>
        </w:rPr>
        <w:t> </w:t>
      </w:r>
      <w:r>
        <w:rPr>
          <w:color w:val="010101"/>
          <w:w w:val="105"/>
          <w:sz w:val="19"/>
        </w:rPr>
        <w:t>resource</w:t>
      </w:r>
      <w:r>
        <w:rPr>
          <w:color w:val="010101"/>
          <w:spacing w:val="9"/>
          <w:w w:val="105"/>
          <w:sz w:val="19"/>
        </w:rPr>
        <w:t> </w:t>
      </w:r>
      <w:r>
        <w:rPr>
          <w:color w:val="010101"/>
          <w:w w:val="105"/>
          <w:sz w:val="19"/>
        </w:rPr>
        <w:t>management</w:t>
      </w:r>
      <w:r>
        <w:rPr>
          <w:color w:val="010101"/>
          <w:spacing w:val="18"/>
          <w:w w:val="105"/>
          <w:sz w:val="19"/>
        </w:rPr>
        <w:t> </w:t>
      </w:r>
      <w:r>
        <w:rPr>
          <w:color w:val="010101"/>
          <w:w w:val="105"/>
          <w:sz w:val="19"/>
        </w:rPr>
        <w:t>serverless</w:t>
      </w:r>
      <w:r>
        <w:rPr>
          <w:color w:val="010101"/>
          <w:spacing w:val="11"/>
          <w:w w:val="105"/>
          <w:sz w:val="19"/>
        </w:rPr>
        <w:t> </w:t>
      </w:r>
      <w:r>
        <w:rPr>
          <w:color w:val="010101"/>
          <w:w w:val="105"/>
          <w:sz w:val="19"/>
        </w:rPr>
        <w:t>tool</w:t>
      </w:r>
      <w:r>
        <w:rPr>
          <w:color w:val="010101"/>
          <w:spacing w:val="4"/>
          <w:w w:val="105"/>
          <w:sz w:val="19"/>
        </w:rPr>
        <w:t> </w:t>
      </w:r>
      <w:r>
        <w:rPr>
          <w:color w:val="010101"/>
          <w:w w:val="105"/>
          <w:sz w:val="19"/>
        </w:rPr>
        <w:t>on</w:t>
      </w:r>
      <w:r>
        <w:rPr>
          <w:color w:val="010101"/>
          <w:spacing w:val="-3"/>
          <w:w w:val="105"/>
          <w:sz w:val="19"/>
        </w:rPr>
        <w:t> </w:t>
      </w:r>
      <w:r>
        <w:rPr>
          <w:color w:val="010101"/>
          <w:w w:val="105"/>
          <w:sz w:val="19"/>
        </w:rPr>
        <w:t>AWS</w:t>
      </w:r>
      <w:r>
        <w:rPr>
          <w:color w:val="010101"/>
          <w:spacing w:val="8"/>
          <w:w w:val="105"/>
          <w:sz w:val="19"/>
        </w:rPr>
        <w:t> </w:t>
      </w:r>
      <w:r>
        <w:rPr>
          <w:color w:val="010101"/>
          <w:w w:val="105"/>
          <w:sz w:val="19"/>
        </w:rPr>
        <w:t>using</w:t>
      </w:r>
      <w:r>
        <w:rPr>
          <w:color w:val="010101"/>
          <w:spacing w:val="5"/>
          <w:w w:val="105"/>
          <w:sz w:val="19"/>
        </w:rPr>
        <w:t> </w:t>
      </w:r>
      <w:r>
        <w:rPr>
          <w:color w:val="010101"/>
          <w:w w:val="105"/>
          <w:sz w:val="19"/>
        </w:rPr>
        <w:t>python</w:t>
      </w:r>
      <w:r>
        <w:rPr>
          <w:color w:val="010101"/>
          <w:spacing w:val="7"/>
          <w:w w:val="105"/>
          <w:sz w:val="19"/>
        </w:rPr>
        <w:t> </w:t>
      </w:r>
      <w:r>
        <w:rPr>
          <w:color w:val="010101"/>
          <w:spacing w:val="-5"/>
          <w:w w:val="105"/>
          <w:sz w:val="19"/>
        </w:rPr>
        <w:t>and</w:t>
      </w:r>
    </w:p>
    <w:p>
      <w:pPr>
        <w:spacing w:before="98"/>
        <w:ind w:left="513" w:right="0" w:firstLine="0"/>
        <w:jc w:val="left"/>
        <w:rPr>
          <w:b/>
          <w:sz w:val="19"/>
        </w:rPr>
      </w:pPr>
      <w:r>
        <w:rPr>
          <w:b/>
          <w:color w:val="010101"/>
          <w:w w:val="105"/>
          <w:sz w:val="19"/>
        </w:rPr>
        <w:t>Cloud</w:t>
      </w:r>
      <w:r>
        <w:rPr>
          <w:b/>
          <w:color w:val="010101"/>
          <w:spacing w:val="-14"/>
          <w:w w:val="105"/>
          <w:sz w:val="19"/>
        </w:rPr>
        <w:t> </w:t>
      </w:r>
      <w:r>
        <w:rPr>
          <w:b/>
          <w:color w:val="010101"/>
          <w:w w:val="105"/>
          <w:sz w:val="19"/>
        </w:rPr>
        <w:t>Custodian</w:t>
      </w:r>
      <w:r>
        <w:rPr>
          <w:b/>
          <w:color w:val="010101"/>
          <w:spacing w:val="-12"/>
          <w:w w:val="105"/>
          <w:sz w:val="19"/>
        </w:rPr>
        <w:t> </w:t>
      </w:r>
      <w:r>
        <w:rPr>
          <w:color w:val="010101"/>
          <w:w w:val="105"/>
          <w:sz w:val="19"/>
        </w:rPr>
        <w:t>bagging</w:t>
      </w:r>
      <w:r>
        <w:rPr>
          <w:color w:val="010101"/>
          <w:spacing w:val="-7"/>
          <w:w w:val="105"/>
          <w:sz w:val="19"/>
        </w:rPr>
        <w:t> </w:t>
      </w:r>
      <w:r>
        <w:rPr>
          <w:color w:val="010101"/>
          <w:w w:val="105"/>
          <w:sz w:val="19"/>
        </w:rPr>
        <w:t>prize</w:t>
      </w:r>
      <w:r>
        <w:rPr>
          <w:color w:val="010101"/>
          <w:spacing w:val="-13"/>
          <w:w w:val="105"/>
          <w:sz w:val="19"/>
        </w:rPr>
        <w:t> </w:t>
      </w:r>
      <w:r>
        <w:rPr>
          <w:color w:val="010101"/>
          <w:w w:val="105"/>
          <w:sz w:val="19"/>
        </w:rPr>
        <w:t>for</w:t>
      </w:r>
      <w:r>
        <w:rPr>
          <w:color w:val="010101"/>
          <w:spacing w:val="-12"/>
          <w:w w:val="105"/>
          <w:sz w:val="19"/>
        </w:rPr>
        <w:t> </w:t>
      </w:r>
      <w:r>
        <w:rPr>
          <w:b/>
          <w:color w:val="010101"/>
          <w:w w:val="105"/>
          <w:sz w:val="19"/>
        </w:rPr>
        <w:t>2</w:t>
      </w:r>
      <w:r>
        <w:rPr>
          <w:b/>
          <w:color w:val="010101"/>
          <w:w w:val="105"/>
          <w:sz w:val="19"/>
          <w:vertAlign w:val="superscript"/>
        </w:rPr>
        <w:t>nd</w:t>
      </w:r>
      <w:r>
        <w:rPr>
          <w:b/>
          <w:color w:val="010101"/>
          <w:spacing w:val="-14"/>
          <w:w w:val="105"/>
          <w:sz w:val="19"/>
          <w:vertAlign w:val="baseline"/>
        </w:rPr>
        <w:t> </w:t>
      </w:r>
      <w:r>
        <w:rPr>
          <w:b/>
          <w:color w:val="010101"/>
          <w:w w:val="105"/>
          <w:sz w:val="19"/>
          <w:vertAlign w:val="baseline"/>
        </w:rPr>
        <w:t>best</w:t>
      </w:r>
      <w:r>
        <w:rPr>
          <w:b/>
          <w:color w:val="010101"/>
          <w:spacing w:val="-12"/>
          <w:w w:val="105"/>
          <w:sz w:val="19"/>
          <w:vertAlign w:val="baseline"/>
        </w:rPr>
        <w:t> </w:t>
      </w:r>
      <w:r>
        <w:rPr>
          <w:b/>
          <w:color w:val="010101"/>
          <w:w w:val="105"/>
          <w:sz w:val="19"/>
          <w:vertAlign w:val="baseline"/>
        </w:rPr>
        <w:t>project</w:t>
      </w:r>
      <w:r>
        <w:rPr>
          <w:b/>
          <w:color w:val="010101"/>
          <w:spacing w:val="-13"/>
          <w:w w:val="105"/>
          <w:sz w:val="19"/>
          <w:vertAlign w:val="baseline"/>
        </w:rPr>
        <w:t> </w:t>
      </w:r>
      <w:r>
        <w:rPr>
          <w:color w:val="010101"/>
          <w:w w:val="105"/>
          <w:sz w:val="19"/>
          <w:vertAlign w:val="baseline"/>
        </w:rPr>
        <w:t>implementation</w:t>
      </w:r>
      <w:r>
        <w:rPr>
          <w:color w:val="010101"/>
          <w:spacing w:val="-14"/>
          <w:w w:val="105"/>
          <w:sz w:val="19"/>
          <w:vertAlign w:val="baseline"/>
        </w:rPr>
        <w:t> </w:t>
      </w:r>
      <w:r>
        <w:rPr>
          <w:color w:val="010101"/>
          <w:w w:val="105"/>
          <w:sz w:val="19"/>
          <w:vertAlign w:val="baseline"/>
        </w:rPr>
        <w:t>in</w:t>
      </w:r>
      <w:r>
        <w:rPr>
          <w:color w:val="010101"/>
          <w:spacing w:val="-13"/>
          <w:w w:val="105"/>
          <w:sz w:val="19"/>
          <w:vertAlign w:val="baseline"/>
        </w:rPr>
        <w:t> </w:t>
      </w:r>
      <w:r>
        <w:rPr>
          <w:b/>
          <w:color w:val="010101"/>
          <w:w w:val="105"/>
          <w:sz w:val="19"/>
          <w:vertAlign w:val="baseline"/>
        </w:rPr>
        <w:t>Ribbon</w:t>
      </w:r>
      <w:r>
        <w:rPr>
          <w:b/>
          <w:color w:val="010101"/>
          <w:spacing w:val="-11"/>
          <w:w w:val="105"/>
          <w:sz w:val="19"/>
          <w:vertAlign w:val="baseline"/>
        </w:rPr>
        <w:t> </w:t>
      </w:r>
      <w:r>
        <w:rPr>
          <w:b/>
          <w:color w:val="010101"/>
          <w:w w:val="105"/>
          <w:sz w:val="19"/>
          <w:vertAlign w:val="baseline"/>
        </w:rPr>
        <w:t>Technothon</w:t>
      </w:r>
      <w:r>
        <w:rPr>
          <w:b/>
          <w:color w:val="010101"/>
          <w:spacing w:val="3"/>
          <w:w w:val="105"/>
          <w:sz w:val="19"/>
          <w:vertAlign w:val="baseline"/>
        </w:rPr>
        <w:t> </w:t>
      </w:r>
      <w:r>
        <w:rPr>
          <w:b/>
          <w:color w:val="010101"/>
          <w:w w:val="105"/>
          <w:sz w:val="19"/>
          <w:vertAlign w:val="baseline"/>
        </w:rPr>
        <w:t>(2018-</w:t>
      </w:r>
      <w:r>
        <w:rPr>
          <w:b/>
          <w:color w:val="010101"/>
          <w:spacing w:val="-4"/>
          <w:w w:val="105"/>
          <w:sz w:val="19"/>
          <w:vertAlign w:val="baseline"/>
        </w:rPr>
        <w:t>19).</w:t>
      </w:r>
    </w:p>
    <w:p>
      <w:pPr>
        <w:pStyle w:val="BodyText"/>
        <w:spacing w:before="242"/>
        <w:rPr>
          <w:b/>
          <w:sz w:val="24"/>
        </w:rPr>
      </w:pP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456819</wp:posOffset>
                </wp:positionH>
                <wp:positionV relativeFrom="paragraph">
                  <wp:posOffset>201932</wp:posOffset>
                </wp:positionV>
                <wp:extent cx="6643370" cy="1270"/>
                <wp:effectExtent l="0" t="0" r="0" b="0"/>
                <wp:wrapNone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66433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3370" h="0">
                              <a:moveTo>
                                <a:pt x="0" y="0"/>
                              </a:moveTo>
                              <a:lnTo>
                                <a:pt x="6642861" y="0"/>
                              </a:lnTo>
                            </a:path>
                          </a:pathLst>
                        </a:custGeom>
                        <a:ln w="2316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29664" from="35.970001pt,15.9002pt" to="559.030001pt,15.9002pt" stroked="true" strokeweight="1.824pt" strokecolor="#000000">
                <v:stroke dashstyle="solid"/>
                <w10:wrap type="none"/>
              </v:line>
            </w:pict>
          </mc:Fallback>
        </mc:AlternateContent>
      </w:r>
      <w:r>
        <w:rPr>
          <w:spacing w:val="-2"/>
        </w:rPr>
        <w:t>CERTIFICATIONS</w:t>
      </w:r>
    </w:p>
    <w:p>
      <w:pPr>
        <w:pStyle w:val="ListParagraph"/>
        <w:numPr>
          <w:ilvl w:val="0"/>
          <w:numId w:val="1"/>
        </w:numPr>
        <w:tabs>
          <w:tab w:pos="513" w:val="left" w:leader="none"/>
        </w:tabs>
        <w:spacing w:line="240" w:lineRule="auto" w:before="122" w:after="0"/>
        <w:ind w:left="513" w:right="0" w:hanging="280"/>
        <w:jc w:val="left"/>
        <w:rPr>
          <w:color w:val="010101"/>
          <w:sz w:val="19"/>
        </w:rPr>
      </w:pPr>
      <w:r>
        <w:rPr>
          <w:color w:val="010101"/>
          <w:w w:val="105"/>
          <w:sz w:val="19"/>
        </w:rPr>
        <w:t>CNCF</w:t>
      </w:r>
      <w:r>
        <w:rPr>
          <w:color w:val="010101"/>
          <w:spacing w:val="-14"/>
          <w:w w:val="105"/>
          <w:sz w:val="19"/>
        </w:rPr>
        <w:t> </w:t>
      </w:r>
      <w:r>
        <w:rPr>
          <w:color w:val="010101"/>
          <w:w w:val="105"/>
          <w:sz w:val="19"/>
        </w:rPr>
        <w:t>Certified</w:t>
      </w:r>
      <w:r>
        <w:rPr>
          <w:color w:val="010101"/>
          <w:spacing w:val="-14"/>
          <w:w w:val="105"/>
          <w:sz w:val="19"/>
        </w:rPr>
        <w:t> </w:t>
      </w:r>
      <w:r>
        <w:rPr>
          <w:color w:val="010101"/>
          <w:w w:val="105"/>
          <w:sz w:val="19"/>
        </w:rPr>
        <w:t>Kubernetes</w:t>
      </w:r>
      <w:r>
        <w:rPr>
          <w:color w:val="010101"/>
          <w:spacing w:val="-14"/>
          <w:w w:val="105"/>
          <w:sz w:val="19"/>
        </w:rPr>
        <w:t> </w:t>
      </w:r>
      <w:r>
        <w:rPr>
          <w:color w:val="010101"/>
          <w:w w:val="105"/>
          <w:sz w:val="19"/>
        </w:rPr>
        <w:t>Application</w:t>
      </w:r>
      <w:r>
        <w:rPr>
          <w:color w:val="010101"/>
          <w:spacing w:val="-1"/>
          <w:w w:val="105"/>
          <w:sz w:val="19"/>
        </w:rPr>
        <w:t> </w:t>
      </w:r>
      <w:r>
        <w:rPr>
          <w:color w:val="010101"/>
          <w:w w:val="105"/>
          <w:sz w:val="19"/>
        </w:rPr>
        <w:t>Developer</w:t>
      </w:r>
      <w:r>
        <w:rPr>
          <w:color w:val="010101"/>
          <w:spacing w:val="-10"/>
          <w:w w:val="105"/>
          <w:sz w:val="19"/>
        </w:rPr>
        <w:t> </w:t>
      </w:r>
      <w:r>
        <w:rPr>
          <w:color w:val="010101"/>
          <w:w w:val="105"/>
          <w:sz w:val="19"/>
        </w:rPr>
        <w:t>-</w:t>
      </w:r>
      <w:r>
        <w:rPr>
          <w:color w:val="010101"/>
          <w:spacing w:val="-13"/>
          <w:w w:val="105"/>
          <w:sz w:val="19"/>
        </w:rPr>
        <w:t> </w:t>
      </w:r>
      <w:r>
        <w:rPr>
          <w:color w:val="010101"/>
          <w:w w:val="105"/>
          <w:sz w:val="19"/>
        </w:rPr>
        <w:t>CKAD</w:t>
      </w:r>
      <w:r>
        <w:rPr>
          <w:color w:val="010101"/>
          <w:spacing w:val="-9"/>
          <w:w w:val="105"/>
          <w:sz w:val="19"/>
        </w:rPr>
        <w:t> </w:t>
      </w:r>
      <w:r>
        <w:rPr>
          <w:color w:val="010101"/>
          <w:w w:val="105"/>
          <w:sz w:val="19"/>
        </w:rPr>
        <w:t>(Dec</w:t>
      </w:r>
      <w:r>
        <w:rPr>
          <w:color w:val="010101"/>
          <w:spacing w:val="-10"/>
          <w:w w:val="105"/>
          <w:sz w:val="19"/>
        </w:rPr>
        <w:t> </w:t>
      </w:r>
      <w:r>
        <w:rPr>
          <w:color w:val="010101"/>
          <w:spacing w:val="-4"/>
          <w:w w:val="105"/>
          <w:sz w:val="19"/>
        </w:rPr>
        <w:t>2020)</w:t>
      </w:r>
    </w:p>
    <w:p>
      <w:pPr>
        <w:pStyle w:val="ListParagraph"/>
        <w:numPr>
          <w:ilvl w:val="0"/>
          <w:numId w:val="1"/>
        </w:numPr>
        <w:tabs>
          <w:tab w:pos="513" w:val="left" w:leader="none"/>
        </w:tabs>
        <w:spacing w:line="240" w:lineRule="auto" w:before="36" w:after="0"/>
        <w:ind w:left="513" w:right="0" w:hanging="280"/>
        <w:jc w:val="left"/>
        <w:rPr>
          <w:color w:val="010101"/>
          <w:sz w:val="19"/>
        </w:rPr>
      </w:pPr>
      <w:r>
        <w:rPr>
          <w:color w:val="010101"/>
          <w:w w:val="105"/>
          <w:sz w:val="19"/>
        </w:rPr>
        <w:t>CNCF</w:t>
      </w:r>
      <w:r>
        <w:rPr>
          <w:color w:val="010101"/>
          <w:spacing w:val="-14"/>
          <w:w w:val="105"/>
          <w:sz w:val="19"/>
        </w:rPr>
        <w:t> </w:t>
      </w:r>
      <w:r>
        <w:rPr>
          <w:color w:val="010101"/>
          <w:w w:val="105"/>
          <w:sz w:val="19"/>
        </w:rPr>
        <w:t>Certified</w:t>
      </w:r>
      <w:r>
        <w:rPr>
          <w:color w:val="010101"/>
          <w:spacing w:val="-14"/>
          <w:w w:val="105"/>
          <w:sz w:val="19"/>
        </w:rPr>
        <w:t> </w:t>
      </w:r>
      <w:r>
        <w:rPr>
          <w:color w:val="010101"/>
          <w:w w:val="105"/>
          <w:sz w:val="19"/>
        </w:rPr>
        <w:t>Kubernetes</w:t>
      </w:r>
      <w:r>
        <w:rPr>
          <w:color w:val="010101"/>
          <w:spacing w:val="-13"/>
          <w:w w:val="105"/>
          <w:sz w:val="19"/>
        </w:rPr>
        <w:t> </w:t>
      </w:r>
      <w:r>
        <w:rPr>
          <w:color w:val="010101"/>
          <w:w w:val="105"/>
          <w:sz w:val="19"/>
        </w:rPr>
        <w:t>Administrator</w:t>
      </w:r>
      <w:r>
        <w:rPr>
          <w:color w:val="010101"/>
          <w:spacing w:val="1"/>
          <w:w w:val="105"/>
          <w:sz w:val="19"/>
        </w:rPr>
        <w:t> </w:t>
      </w:r>
      <w:r>
        <w:rPr>
          <w:color w:val="181818"/>
          <w:w w:val="105"/>
          <w:sz w:val="19"/>
        </w:rPr>
        <w:t>-</w:t>
      </w:r>
      <w:r>
        <w:rPr>
          <w:color w:val="181818"/>
          <w:spacing w:val="-14"/>
          <w:w w:val="105"/>
          <w:sz w:val="19"/>
        </w:rPr>
        <w:t> </w:t>
      </w:r>
      <w:r>
        <w:rPr>
          <w:color w:val="010101"/>
          <w:w w:val="105"/>
          <w:sz w:val="19"/>
        </w:rPr>
        <w:t>CKA</w:t>
      </w:r>
      <w:r>
        <w:rPr>
          <w:color w:val="010101"/>
          <w:spacing w:val="-13"/>
          <w:w w:val="105"/>
          <w:sz w:val="19"/>
        </w:rPr>
        <w:t> </w:t>
      </w:r>
      <w:r>
        <w:rPr>
          <w:color w:val="010101"/>
          <w:w w:val="105"/>
          <w:sz w:val="19"/>
        </w:rPr>
        <w:t>(Nov</w:t>
      </w:r>
      <w:r>
        <w:rPr>
          <w:color w:val="010101"/>
          <w:spacing w:val="-9"/>
          <w:w w:val="105"/>
          <w:sz w:val="19"/>
        </w:rPr>
        <w:t> </w:t>
      </w:r>
      <w:r>
        <w:rPr>
          <w:color w:val="010101"/>
          <w:spacing w:val="-4"/>
          <w:w w:val="105"/>
          <w:sz w:val="19"/>
        </w:rPr>
        <w:t>2020)</w:t>
      </w:r>
    </w:p>
    <w:p>
      <w:pPr>
        <w:pStyle w:val="ListParagraph"/>
        <w:numPr>
          <w:ilvl w:val="0"/>
          <w:numId w:val="1"/>
        </w:numPr>
        <w:tabs>
          <w:tab w:pos="513" w:val="left" w:leader="none"/>
        </w:tabs>
        <w:spacing w:line="240" w:lineRule="auto" w:before="70" w:after="0"/>
        <w:ind w:left="513" w:right="0" w:hanging="280"/>
        <w:jc w:val="left"/>
        <w:rPr>
          <w:color w:val="010101"/>
          <w:sz w:val="19"/>
        </w:rPr>
      </w:pPr>
      <w:r>
        <w:rPr>
          <w:color w:val="010101"/>
          <w:w w:val="105"/>
          <w:sz w:val="19"/>
        </w:rPr>
        <w:t>Oracle</w:t>
      </w:r>
      <w:r>
        <w:rPr>
          <w:color w:val="010101"/>
          <w:spacing w:val="-14"/>
          <w:w w:val="105"/>
          <w:sz w:val="19"/>
        </w:rPr>
        <w:t> </w:t>
      </w:r>
      <w:r>
        <w:rPr>
          <w:color w:val="010101"/>
          <w:w w:val="105"/>
          <w:sz w:val="19"/>
        </w:rPr>
        <w:t>Cloud</w:t>
      </w:r>
      <w:r>
        <w:rPr>
          <w:color w:val="010101"/>
          <w:spacing w:val="-14"/>
          <w:w w:val="105"/>
          <w:sz w:val="19"/>
        </w:rPr>
        <w:t> </w:t>
      </w:r>
      <w:r>
        <w:rPr>
          <w:color w:val="010101"/>
          <w:w w:val="105"/>
          <w:sz w:val="19"/>
        </w:rPr>
        <w:t>Infrastructure</w:t>
      </w:r>
      <w:r>
        <w:rPr>
          <w:color w:val="010101"/>
          <w:spacing w:val="-14"/>
          <w:w w:val="105"/>
          <w:sz w:val="19"/>
        </w:rPr>
        <w:t> </w:t>
      </w:r>
      <w:r>
        <w:rPr>
          <w:color w:val="010101"/>
          <w:w w:val="105"/>
          <w:sz w:val="19"/>
        </w:rPr>
        <w:t>Developer</w:t>
      </w:r>
      <w:r>
        <w:rPr>
          <w:color w:val="010101"/>
          <w:spacing w:val="-14"/>
          <w:w w:val="105"/>
          <w:sz w:val="19"/>
        </w:rPr>
        <w:t> </w:t>
      </w:r>
      <w:r>
        <w:rPr>
          <w:color w:val="010101"/>
          <w:w w:val="105"/>
          <w:sz w:val="19"/>
        </w:rPr>
        <w:t>Associate</w:t>
      </w:r>
      <w:r>
        <w:rPr>
          <w:color w:val="010101"/>
          <w:spacing w:val="-14"/>
          <w:w w:val="105"/>
          <w:sz w:val="19"/>
        </w:rPr>
        <w:t> </w:t>
      </w:r>
      <w:r>
        <w:rPr>
          <w:color w:val="010101"/>
          <w:w w:val="105"/>
          <w:sz w:val="19"/>
        </w:rPr>
        <w:t>2020</w:t>
      </w:r>
      <w:r>
        <w:rPr>
          <w:color w:val="010101"/>
          <w:spacing w:val="-13"/>
          <w:w w:val="105"/>
          <w:sz w:val="19"/>
        </w:rPr>
        <w:t> </w:t>
      </w:r>
      <w:r>
        <w:rPr>
          <w:color w:val="010101"/>
          <w:w w:val="105"/>
          <w:sz w:val="19"/>
        </w:rPr>
        <w:t>(July</w:t>
      </w:r>
      <w:r>
        <w:rPr>
          <w:color w:val="010101"/>
          <w:spacing w:val="-9"/>
          <w:w w:val="105"/>
          <w:sz w:val="19"/>
        </w:rPr>
        <w:t> </w:t>
      </w:r>
      <w:r>
        <w:rPr>
          <w:color w:val="010101"/>
          <w:spacing w:val="-4"/>
          <w:w w:val="105"/>
          <w:sz w:val="19"/>
        </w:rPr>
        <w:t>2020)</w:t>
      </w:r>
    </w:p>
    <w:p>
      <w:pPr>
        <w:pStyle w:val="ListParagraph"/>
        <w:numPr>
          <w:ilvl w:val="0"/>
          <w:numId w:val="1"/>
        </w:numPr>
        <w:tabs>
          <w:tab w:pos="512" w:val="left" w:leader="none"/>
        </w:tabs>
        <w:spacing w:line="240" w:lineRule="auto" w:before="36" w:after="0"/>
        <w:ind w:left="512" w:right="0" w:hanging="279"/>
        <w:jc w:val="left"/>
        <w:rPr>
          <w:color w:val="010101"/>
          <w:sz w:val="19"/>
        </w:rPr>
      </w:pPr>
      <w:r>
        <w:rPr>
          <w:color w:val="010101"/>
          <w:w w:val="105"/>
          <w:sz w:val="19"/>
        </w:rPr>
        <w:t>Redhat</w:t>
      </w:r>
      <w:r>
        <w:rPr>
          <w:color w:val="010101"/>
          <w:spacing w:val="-7"/>
          <w:w w:val="105"/>
          <w:sz w:val="19"/>
        </w:rPr>
        <w:t> </w:t>
      </w:r>
      <w:r>
        <w:rPr>
          <w:color w:val="010101"/>
          <w:w w:val="105"/>
          <w:sz w:val="19"/>
        </w:rPr>
        <w:t>Certified</w:t>
      </w:r>
      <w:r>
        <w:rPr>
          <w:color w:val="010101"/>
          <w:spacing w:val="-3"/>
          <w:w w:val="105"/>
          <w:sz w:val="19"/>
        </w:rPr>
        <w:t> </w:t>
      </w:r>
      <w:r>
        <w:rPr>
          <w:color w:val="010101"/>
          <w:w w:val="105"/>
          <w:sz w:val="19"/>
        </w:rPr>
        <w:t>Engineer</w:t>
      </w:r>
      <w:r>
        <w:rPr>
          <w:color w:val="010101"/>
          <w:spacing w:val="-2"/>
          <w:w w:val="105"/>
          <w:sz w:val="19"/>
        </w:rPr>
        <w:t> </w:t>
      </w:r>
      <w:r>
        <w:rPr>
          <w:color w:val="010101"/>
          <w:w w:val="105"/>
          <w:sz w:val="19"/>
        </w:rPr>
        <w:t>-</w:t>
      </w:r>
      <w:r>
        <w:rPr>
          <w:color w:val="010101"/>
          <w:spacing w:val="-13"/>
          <w:w w:val="105"/>
          <w:sz w:val="19"/>
        </w:rPr>
        <w:t> </w:t>
      </w:r>
      <w:r>
        <w:rPr>
          <w:color w:val="010101"/>
          <w:w w:val="105"/>
          <w:sz w:val="19"/>
        </w:rPr>
        <w:t>RHCE</w:t>
      </w:r>
      <w:r>
        <w:rPr>
          <w:color w:val="010101"/>
          <w:spacing w:val="-7"/>
          <w:w w:val="105"/>
          <w:sz w:val="19"/>
        </w:rPr>
        <w:t> </w:t>
      </w:r>
      <w:r>
        <w:rPr>
          <w:color w:val="010101"/>
          <w:w w:val="105"/>
          <w:sz w:val="19"/>
        </w:rPr>
        <w:t>(RHEL</w:t>
      </w:r>
      <w:r>
        <w:rPr>
          <w:color w:val="010101"/>
          <w:spacing w:val="-12"/>
          <w:w w:val="105"/>
          <w:sz w:val="19"/>
        </w:rPr>
        <w:t> </w:t>
      </w:r>
      <w:r>
        <w:rPr>
          <w:color w:val="010101"/>
          <w:w w:val="105"/>
          <w:sz w:val="19"/>
        </w:rPr>
        <w:t>7,</w:t>
      </w:r>
      <w:r>
        <w:rPr>
          <w:color w:val="010101"/>
          <w:spacing w:val="-14"/>
          <w:w w:val="105"/>
          <w:sz w:val="19"/>
        </w:rPr>
        <w:t> </w:t>
      </w:r>
      <w:r>
        <w:rPr>
          <w:color w:val="010101"/>
          <w:w w:val="105"/>
          <w:sz w:val="19"/>
        </w:rPr>
        <w:t>July</w:t>
      </w:r>
      <w:r>
        <w:rPr>
          <w:color w:val="010101"/>
          <w:spacing w:val="-9"/>
          <w:w w:val="105"/>
          <w:sz w:val="19"/>
        </w:rPr>
        <w:t> </w:t>
      </w:r>
      <w:r>
        <w:rPr>
          <w:color w:val="010101"/>
          <w:spacing w:val="-4"/>
          <w:w w:val="105"/>
          <w:sz w:val="19"/>
        </w:rPr>
        <w:t>2018)</w:t>
      </w:r>
    </w:p>
    <w:p>
      <w:pPr>
        <w:pStyle w:val="ListParagraph"/>
        <w:numPr>
          <w:ilvl w:val="0"/>
          <w:numId w:val="1"/>
        </w:numPr>
        <w:tabs>
          <w:tab w:pos="512" w:val="left" w:leader="none"/>
        </w:tabs>
        <w:spacing w:line="240" w:lineRule="auto" w:before="32" w:after="0"/>
        <w:ind w:left="512" w:right="0" w:hanging="279"/>
        <w:jc w:val="left"/>
        <w:rPr>
          <w:color w:val="010101"/>
          <w:sz w:val="19"/>
        </w:rPr>
      </w:pPr>
      <w:r>
        <w:rPr>
          <w:color w:val="010101"/>
          <w:spacing w:val="-2"/>
          <w:w w:val="105"/>
          <w:sz w:val="19"/>
        </w:rPr>
        <w:t>Redhat</w:t>
      </w:r>
      <w:r>
        <w:rPr>
          <w:color w:val="010101"/>
          <w:spacing w:val="-1"/>
          <w:w w:val="105"/>
          <w:sz w:val="19"/>
        </w:rPr>
        <w:t> </w:t>
      </w:r>
      <w:r>
        <w:rPr>
          <w:color w:val="010101"/>
          <w:spacing w:val="-2"/>
          <w:w w:val="105"/>
          <w:sz w:val="19"/>
        </w:rPr>
        <w:t>Certified</w:t>
      </w:r>
      <w:r>
        <w:rPr>
          <w:color w:val="010101"/>
          <w:spacing w:val="3"/>
          <w:w w:val="105"/>
          <w:sz w:val="19"/>
        </w:rPr>
        <w:t> </w:t>
      </w:r>
      <w:r>
        <w:rPr>
          <w:color w:val="010101"/>
          <w:spacing w:val="-2"/>
          <w:w w:val="105"/>
          <w:sz w:val="19"/>
        </w:rPr>
        <w:t>Specialist</w:t>
      </w:r>
      <w:r>
        <w:rPr>
          <w:color w:val="010101"/>
          <w:spacing w:val="6"/>
          <w:w w:val="105"/>
          <w:sz w:val="19"/>
        </w:rPr>
        <w:t> </w:t>
      </w:r>
      <w:r>
        <w:rPr>
          <w:color w:val="010101"/>
          <w:spacing w:val="-2"/>
          <w:w w:val="105"/>
          <w:sz w:val="19"/>
        </w:rPr>
        <w:t>in</w:t>
      </w:r>
      <w:r>
        <w:rPr>
          <w:color w:val="010101"/>
          <w:spacing w:val="-12"/>
          <w:w w:val="105"/>
          <w:sz w:val="19"/>
        </w:rPr>
        <w:t> </w:t>
      </w:r>
      <w:r>
        <w:rPr>
          <w:color w:val="010101"/>
          <w:spacing w:val="-2"/>
          <w:w w:val="105"/>
          <w:sz w:val="19"/>
        </w:rPr>
        <w:t>Ansible</w:t>
      </w:r>
      <w:r>
        <w:rPr>
          <w:color w:val="010101"/>
          <w:spacing w:val="-11"/>
          <w:w w:val="105"/>
          <w:sz w:val="19"/>
        </w:rPr>
        <w:t> </w:t>
      </w:r>
      <w:r>
        <w:rPr>
          <w:color w:val="010101"/>
          <w:spacing w:val="-2"/>
          <w:w w:val="105"/>
          <w:sz w:val="19"/>
        </w:rPr>
        <w:t>Automation</w:t>
      </w:r>
      <w:r>
        <w:rPr>
          <w:color w:val="010101"/>
          <w:spacing w:val="12"/>
          <w:w w:val="105"/>
          <w:sz w:val="19"/>
        </w:rPr>
        <w:t> </w:t>
      </w:r>
      <w:r>
        <w:rPr>
          <w:color w:val="010101"/>
          <w:spacing w:val="-2"/>
          <w:w w:val="105"/>
          <w:sz w:val="19"/>
        </w:rPr>
        <w:t>(July </w:t>
      </w:r>
      <w:r>
        <w:rPr>
          <w:color w:val="010101"/>
          <w:spacing w:val="-4"/>
          <w:w w:val="105"/>
          <w:sz w:val="19"/>
        </w:rPr>
        <w:t>2018)</w:t>
      </w:r>
    </w:p>
    <w:p>
      <w:pPr>
        <w:pStyle w:val="BodyText"/>
        <w:spacing w:before="123"/>
        <w:rPr>
          <w:sz w:val="24"/>
        </w:rPr>
      </w:pPr>
    </w:p>
    <w:p>
      <w:pPr>
        <w:pStyle w:val="Heading1"/>
        <w:spacing w:before="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456819</wp:posOffset>
                </wp:positionH>
                <wp:positionV relativeFrom="paragraph">
                  <wp:posOffset>216473</wp:posOffset>
                </wp:positionV>
                <wp:extent cx="6643370" cy="1270"/>
                <wp:effectExtent l="0" t="0" r="0" b="0"/>
                <wp:wrapNone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66433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3370" h="0">
                              <a:moveTo>
                                <a:pt x="0" y="0"/>
                              </a:moveTo>
                              <a:lnTo>
                                <a:pt x="6642861" y="0"/>
                              </a:lnTo>
                            </a:path>
                          </a:pathLst>
                        </a:custGeom>
                        <a:ln w="2316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29152" from="35.970001pt,17.045183pt" to="559.030001pt,17.045183pt" stroked="true" strokeweight="1.824pt" strokecolor="#000000">
                <v:stroke dashstyle="solid"/>
                <w10:wrap type="none"/>
              </v:line>
            </w:pict>
          </mc:Fallback>
        </mc:AlternateContent>
      </w:r>
      <w:r>
        <w:rPr/>
        <w:t>TECHNICAL</w:t>
      </w:r>
      <w:r>
        <w:rPr>
          <w:spacing w:val="-3"/>
        </w:rPr>
        <w:t> </w:t>
      </w:r>
      <w:r>
        <w:rPr>
          <w:spacing w:val="-2"/>
        </w:rPr>
        <w:t>COMPETENCY</w:t>
      </w:r>
    </w:p>
    <w:p>
      <w:pPr>
        <w:pStyle w:val="ListParagraph"/>
        <w:numPr>
          <w:ilvl w:val="0"/>
          <w:numId w:val="1"/>
        </w:numPr>
        <w:tabs>
          <w:tab w:pos="512" w:val="left" w:leader="none"/>
        </w:tabs>
        <w:spacing w:line="307" w:lineRule="auto" w:before="124" w:after="0"/>
        <w:ind w:left="512" w:right="213" w:hanging="280"/>
        <w:jc w:val="left"/>
        <w:rPr>
          <w:color w:val="010101"/>
          <w:sz w:val="19"/>
        </w:rPr>
      </w:pPr>
      <w:r>
        <w:rPr>
          <w:color w:val="010101"/>
          <w:w w:val="105"/>
          <w:sz w:val="19"/>
        </w:rPr>
        <w:t>Experienced in</w:t>
      </w:r>
      <w:r>
        <w:rPr>
          <w:color w:val="010101"/>
          <w:spacing w:val="-9"/>
          <w:w w:val="105"/>
          <w:sz w:val="19"/>
        </w:rPr>
        <w:t> </w:t>
      </w:r>
      <w:r>
        <w:rPr>
          <w:color w:val="010101"/>
          <w:w w:val="105"/>
          <w:sz w:val="19"/>
        </w:rPr>
        <w:t>platform development</w:t>
      </w:r>
      <w:r>
        <w:rPr>
          <w:color w:val="010101"/>
          <w:spacing w:val="16"/>
          <w:w w:val="105"/>
          <w:sz w:val="19"/>
        </w:rPr>
        <w:t> </w:t>
      </w:r>
      <w:r>
        <w:rPr>
          <w:color w:val="010101"/>
          <w:w w:val="105"/>
          <w:sz w:val="19"/>
        </w:rPr>
        <w:t>and</w:t>
      </w:r>
      <w:r>
        <w:rPr>
          <w:color w:val="010101"/>
          <w:spacing w:val="-4"/>
          <w:w w:val="105"/>
          <w:sz w:val="19"/>
        </w:rPr>
        <w:t> </w:t>
      </w:r>
      <w:r>
        <w:rPr>
          <w:color w:val="010101"/>
          <w:w w:val="105"/>
          <w:sz w:val="19"/>
        </w:rPr>
        <w:t>DevOps with</w:t>
      </w:r>
      <w:r>
        <w:rPr>
          <w:color w:val="010101"/>
          <w:spacing w:val="-3"/>
          <w:w w:val="105"/>
          <w:sz w:val="19"/>
        </w:rPr>
        <w:t> </w:t>
      </w:r>
      <w:r>
        <w:rPr>
          <w:color w:val="010101"/>
          <w:w w:val="105"/>
          <w:sz w:val="19"/>
        </w:rPr>
        <w:t>focus</w:t>
      </w:r>
      <w:r>
        <w:rPr>
          <w:color w:val="010101"/>
          <w:spacing w:val="-2"/>
          <w:w w:val="105"/>
          <w:sz w:val="19"/>
        </w:rPr>
        <w:t> </w:t>
      </w:r>
      <w:r>
        <w:rPr>
          <w:color w:val="010101"/>
          <w:w w:val="105"/>
          <w:sz w:val="19"/>
        </w:rPr>
        <w:t>on</w:t>
      </w:r>
      <w:r>
        <w:rPr>
          <w:color w:val="010101"/>
          <w:spacing w:val="-2"/>
          <w:w w:val="105"/>
          <w:sz w:val="19"/>
        </w:rPr>
        <w:t> </w:t>
      </w:r>
      <w:r>
        <w:rPr>
          <w:color w:val="010101"/>
          <w:w w:val="105"/>
          <w:sz w:val="19"/>
        </w:rPr>
        <w:t>developing</w:t>
      </w:r>
      <w:r>
        <w:rPr>
          <w:color w:val="010101"/>
          <w:spacing w:val="-3"/>
          <w:w w:val="105"/>
          <w:sz w:val="19"/>
        </w:rPr>
        <w:t> </w:t>
      </w:r>
      <w:r>
        <w:rPr>
          <w:color w:val="010101"/>
          <w:w w:val="105"/>
          <w:sz w:val="19"/>
        </w:rPr>
        <w:t>APls,</w:t>
      </w:r>
      <w:r>
        <w:rPr>
          <w:color w:val="010101"/>
          <w:spacing w:val="-1"/>
          <w:w w:val="105"/>
          <w:sz w:val="19"/>
        </w:rPr>
        <w:t> </w:t>
      </w:r>
      <w:r>
        <w:rPr>
          <w:color w:val="010101"/>
          <w:w w:val="105"/>
          <w:sz w:val="19"/>
        </w:rPr>
        <w:t>frameworks and</w:t>
      </w:r>
      <w:r>
        <w:rPr>
          <w:color w:val="010101"/>
          <w:spacing w:val="-6"/>
          <w:w w:val="105"/>
          <w:sz w:val="19"/>
        </w:rPr>
        <w:t> </w:t>
      </w:r>
      <w:r>
        <w:rPr>
          <w:color w:val="010101"/>
          <w:w w:val="105"/>
          <w:sz w:val="19"/>
        </w:rPr>
        <w:t>tools using Python</w:t>
      </w:r>
      <w:r>
        <w:rPr>
          <w:color w:val="010101"/>
          <w:spacing w:val="-1"/>
          <w:w w:val="105"/>
          <w:sz w:val="19"/>
        </w:rPr>
        <w:t> </w:t>
      </w:r>
      <w:r>
        <w:rPr>
          <w:color w:val="010101"/>
          <w:w w:val="105"/>
          <w:sz w:val="19"/>
        </w:rPr>
        <w:t>for platforms including</w:t>
      </w:r>
      <w:r>
        <w:rPr>
          <w:color w:val="010101"/>
          <w:spacing w:val="-4"/>
          <w:w w:val="105"/>
          <w:sz w:val="19"/>
        </w:rPr>
        <w:t> </w:t>
      </w:r>
      <w:r>
        <w:rPr>
          <w:color w:val="010101"/>
          <w:w w:val="105"/>
          <w:sz w:val="19"/>
        </w:rPr>
        <w:t>AWS, Redhat, VMware, Docker and</w:t>
      </w:r>
      <w:r>
        <w:rPr>
          <w:color w:val="010101"/>
          <w:spacing w:val="-2"/>
          <w:w w:val="105"/>
          <w:sz w:val="19"/>
        </w:rPr>
        <w:t> </w:t>
      </w:r>
      <w:r>
        <w:rPr>
          <w:color w:val="010101"/>
          <w:w w:val="105"/>
          <w:sz w:val="19"/>
        </w:rPr>
        <w:t>Kubernetes.</w:t>
      </w:r>
    </w:p>
    <w:p>
      <w:pPr>
        <w:pStyle w:val="ListParagraph"/>
        <w:numPr>
          <w:ilvl w:val="0"/>
          <w:numId w:val="1"/>
        </w:numPr>
        <w:tabs>
          <w:tab w:pos="515" w:val="left" w:leader="none"/>
        </w:tabs>
        <w:spacing w:line="240" w:lineRule="auto" w:before="3" w:after="0"/>
        <w:ind w:left="515" w:right="0" w:hanging="282"/>
        <w:jc w:val="left"/>
        <w:rPr>
          <w:color w:val="010101"/>
          <w:sz w:val="19"/>
        </w:rPr>
      </w:pPr>
      <w:r>
        <w:rPr>
          <w:color w:val="010101"/>
          <w:spacing w:val="-2"/>
          <w:w w:val="105"/>
          <w:sz w:val="19"/>
        </w:rPr>
        <w:t>Working</w:t>
      </w:r>
      <w:r>
        <w:rPr>
          <w:color w:val="010101"/>
          <w:w w:val="105"/>
          <w:sz w:val="19"/>
        </w:rPr>
        <w:t> </w:t>
      </w:r>
      <w:r>
        <w:rPr>
          <w:color w:val="010101"/>
          <w:spacing w:val="-2"/>
          <w:w w:val="105"/>
          <w:sz w:val="19"/>
        </w:rPr>
        <w:t>experience</w:t>
      </w:r>
      <w:r>
        <w:rPr>
          <w:color w:val="010101"/>
          <w:spacing w:val="4"/>
          <w:w w:val="105"/>
          <w:sz w:val="19"/>
        </w:rPr>
        <w:t> </w:t>
      </w:r>
      <w:r>
        <w:rPr>
          <w:color w:val="010101"/>
          <w:spacing w:val="-2"/>
          <w:w w:val="105"/>
          <w:sz w:val="19"/>
        </w:rPr>
        <w:t>of</w:t>
      </w:r>
      <w:r>
        <w:rPr>
          <w:color w:val="010101"/>
          <w:spacing w:val="-5"/>
          <w:w w:val="105"/>
          <w:sz w:val="19"/>
        </w:rPr>
        <w:t> </w:t>
      </w:r>
      <w:r>
        <w:rPr>
          <w:color w:val="010101"/>
          <w:spacing w:val="-2"/>
          <w:w w:val="105"/>
          <w:sz w:val="19"/>
        </w:rPr>
        <w:t>Git,</w:t>
      </w:r>
      <w:r>
        <w:rPr>
          <w:color w:val="010101"/>
          <w:spacing w:val="-11"/>
          <w:w w:val="105"/>
          <w:sz w:val="19"/>
        </w:rPr>
        <w:t> </w:t>
      </w:r>
      <w:r>
        <w:rPr>
          <w:color w:val="010101"/>
          <w:spacing w:val="-2"/>
          <w:w w:val="105"/>
          <w:sz w:val="19"/>
        </w:rPr>
        <w:t>Terraform,</w:t>
      </w:r>
      <w:r>
        <w:rPr>
          <w:color w:val="010101"/>
          <w:spacing w:val="-5"/>
          <w:w w:val="105"/>
          <w:sz w:val="19"/>
        </w:rPr>
        <w:t> </w:t>
      </w:r>
      <w:r>
        <w:rPr>
          <w:color w:val="010101"/>
          <w:spacing w:val="-2"/>
          <w:w w:val="105"/>
          <w:sz w:val="19"/>
        </w:rPr>
        <w:t>Ansible,</w:t>
      </w:r>
      <w:r>
        <w:rPr>
          <w:color w:val="010101"/>
          <w:spacing w:val="3"/>
          <w:w w:val="105"/>
          <w:sz w:val="19"/>
        </w:rPr>
        <w:t> </w:t>
      </w:r>
      <w:r>
        <w:rPr>
          <w:color w:val="010101"/>
          <w:spacing w:val="-2"/>
          <w:w w:val="105"/>
          <w:sz w:val="19"/>
        </w:rPr>
        <w:t>Kafka,</w:t>
      </w:r>
      <w:r>
        <w:rPr>
          <w:color w:val="010101"/>
          <w:spacing w:val="-3"/>
          <w:w w:val="105"/>
          <w:sz w:val="19"/>
        </w:rPr>
        <w:t> </w:t>
      </w:r>
      <w:r>
        <w:rPr>
          <w:color w:val="010101"/>
          <w:spacing w:val="-2"/>
          <w:w w:val="105"/>
          <w:sz w:val="19"/>
        </w:rPr>
        <w:t>Gitlab,</w:t>
      </w:r>
      <w:r>
        <w:rPr>
          <w:color w:val="010101"/>
          <w:spacing w:val="-1"/>
          <w:w w:val="105"/>
          <w:sz w:val="19"/>
        </w:rPr>
        <w:t> </w:t>
      </w:r>
      <w:r>
        <w:rPr>
          <w:color w:val="010101"/>
          <w:spacing w:val="-2"/>
          <w:w w:val="105"/>
          <w:sz w:val="19"/>
        </w:rPr>
        <w:t>MongoDB,</w:t>
      </w:r>
      <w:r>
        <w:rPr>
          <w:color w:val="010101"/>
          <w:spacing w:val="3"/>
          <w:w w:val="105"/>
          <w:sz w:val="19"/>
        </w:rPr>
        <w:t> </w:t>
      </w:r>
      <w:r>
        <w:rPr>
          <w:color w:val="010101"/>
          <w:spacing w:val="-2"/>
          <w:w w:val="105"/>
          <w:sz w:val="19"/>
        </w:rPr>
        <w:t>Jinja2, Splunk,</w:t>
      </w:r>
      <w:r>
        <w:rPr>
          <w:color w:val="010101"/>
          <w:w w:val="105"/>
          <w:sz w:val="19"/>
        </w:rPr>
        <w:t> </w:t>
      </w:r>
      <w:r>
        <w:rPr>
          <w:color w:val="010101"/>
          <w:spacing w:val="-2"/>
          <w:w w:val="105"/>
          <w:sz w:val="19"/>
        </w:rPr>
        <w:t>Prometheus</w:t>
      </w:r>
    </w:p>
    <w:p>
      <w:pPr>
        <w:pStyle w:val="ListParagraph"/>
        <w:numPr>
          <w:ilvl w:val="0"/>
          <w:numId w:val="1"/>
        </w:numPr>
        <w:tabs>
          <w:tab w:pos="515" w:val="left" w:leader="none"/>
        </w:tabs>
        <w:spacing w:line="240" w:lineRule="auto" w:before="65" w:after="0"/>
        <w:ind w:left="515" w:right="0" w:hanging="282"/>
        <w:jc w:val="left"/>
        <w:rPr>
          <w:color w:val="010101"/>
          <w:sz w:val="19"/>
        </w:rPr>
      </w:pPr>
      <w:r>
        <w:rPr>
          <w:color w:val="010101"/>
          <w:w w:val="105"/>
          <w:sz w:val="19"/>
        </w:rPr>
        <w:t>Worked</w:t>
      </w:r>
      <w:r>
        <w:rPr>
          <w:color w:val="010101"/>
          <w:spacing w:val="-14"/>
          <w:w w:val="105"/>
          <w:sz w:val="19"/>
        </w:rPr>
        <w:t> </w:t>
      </w:r>
      <w:r>
        <w:rPr>
          <w:color w:val="010101"/>
          <w:w w:val="105"/>
          <w:sz w:val="19"/>
        </w:rPr>
        <w:t>on</w:t>
      </w:r>
      <w:r>
        <w:rPr>
          <w:color w:val="010101"/>
          <w:spacing w:val="-14"/>
          <w:w w:val="105"/>
          <w:sz w:val="19"/>
        </w:rPr>
        <w:t> </w:t>
      </w:r>
      <w:r>
        <w:rPr>
          <w:color w:val="010101"/>
          <w:w w:val="105"/>
          <w:sz w:val="19"/>
        </w:rPr>
        <w:t>AWS</w:t>
      </w:r>
      <w:r>
        <w:rPr>
          <w:color w:val="010101"/>
          <w:spacing w:val="-12"/>
          <w:w w:val="105"/>
          <w:sz w:val="19"/>
        </w:rPr>
        <w:t> </w:t>
      </w:r>
      <w:r>
        <w:rPr>
          <w:color w:val="010101"/>
          <w:w w:val="105"/>
          <w:sz w:val="19"/>
        </w:rPr>
        <w:t>services</w:t>
      </w:r>
      <w:r>
        <w:rPr>
          <w:color w:val="010101"/>
          <w:spacing w:val="-7"/>
          <w:w w:val="105"/>
          <w:sz w:val="19"/>
        </w:rPr>
        <w:t> </w:t>
      </w:r>
      <w:r>
        <w:rPr>
          <w:color w:val="010101"/>
          <w:w w:val="105"/>
          <w:sz w:val="19"/>
        </w:rPr>
        <w:t>like</w:t>
      </w:r>
      <w:r>
        <w:rPr>
          <w:color w:val="010101"/>
          <w:spacing w:val="-14"/>
          <w:w w:val="105"/>
          <w:sz w:val="19"/>
        </w:rPr>
        <w:t> </w:t>
      </w:r>
      <w:r>
        <w:rPr>
          <w:color w:val="010101"/>
          <w:w w:val="105"/>
          <w:sz w:val="19"/>
        </w:rPr>
        <w:t>EC2,</w:t>
      </w:r>
      <w:r>
        <w:rPr>
          <w:color w:val="010101"/>
          <w:spacing w:val="-9"/>
          <w:w w:val="105"/>
          <w:sz w:val="19"/>
        </w:rPr>
        <w:t> </w:t>
      </w:r>
      <w:r>
        <w:rPr>
          <w:color w:val="010101"/>
          <w:w w:val="105"/>
          <w:sz w:val="19"/>
        </w:rPr>
        <w:t>ECS,</w:t>
      </w:r>
      <w:r>
        <w:rPr>
          <w:color w:val="010101"/>
          <w:spacing w:val="-12"/>
          <w:w w:val="105"/>
          <w:sz w:val="19"/>
        </w:rPr>
        <w:t> </w:t>
      </w:r>
      <w:r>
        <w:rPr>
          <w:color w:val="010101"/>
          <w:w w:val="105"/>
          <w:sz w:val="19"/>
        </w:rPr>
        <w:t>EKS,</w:t>
      </w:r>
      <w:r>
        <w:rPr>
          <w:color w:val="010101"/>
          <w:spacing w:val="-10"/>
          <w:w w:val="105"/>
          <w:sz w:val="19"/>
        </w:rPr>
        <w:t> </w:t>
      </w:r>
      <w:r>
        <w:rPr>
          <w:color w:val="010101"/>
          <w:w w:val="105"/>
          <w:sz w:val="19"/>
        </w:rPr>
        <w:t>Networking</w:t>
      </w:r>
      <w:r>
        <w:rPr>
          <w:color w:val="010101"/>
          <w:spacing w:val="-4"/>
          <w:w w:val="105"/>
          <w:sz w:val="19"/>
        </w:rPr>
        <w:t> </w:t>
      </w:r>
      <w:r>
        <w:rPr>
          <w:color w:val="010101"/>
          <w:w w:val="105"/>
          <w:sz w:val="19"/>
        </w:rPr>
        <w:t>services,</w:t>
      </w:r>
      <w:r>
        <w:rPr>
          <w:color w:val="010101"/>
          <w:spacing w:val="-6"/>
          <w:w w:val="105"/>
          <w:sz w:val="19"/>
        </w:rPr>
        <w:t> </w:t>
      </w:r>
      <w:r>
        <w:rPr>
          <w:color w:val="010101"/>
          <w:w w:val="105"/>
          <w:sz w:val="19"/>
        </w:rPr>
        <w:t>Route53,</w:t>
      </w:r>
      <w:r>
        <w:rPr>
          <w:color w:val="010101"/>
          <w:spacing w:val="-7"/>
          <w:w w:val="105"/>
          <w:sz w:val="19"/>
        </w:rPr>
        <w:t> </w:t>
      </w:r>
      <w:r>
        <w:rPr>
          <w:color w:val="010101"/>
          <w:w w:val="105"/>
          <w:sz w:val="19"/>
        </w:rPr>
        <w:t>S3,</w:t>
      </w:r>
      <w:r>
        <w:rPr>
          <w:color w:val="010101"/>
          <w:spacing w:val="-12"/>
          <w:w w:val="105"/>
          <w:sz w:val="19"/>
        </w:rPr>
        <w:t> </w:t>
      </w:r>
      <w:r>
        <w:rPr>
          <w:color w:val="010101"/>
          <w:w w:val="105"/>
          <w:sz w:val="19"/>
        </w:rPr>
        <w:t>S2S</w:t>
      </w:r>
      <w:r>
        <w:rPr>
          <w:color w:val="010101"/>
          <w:spacing w:val="-12"/>
          <w:w w:val="105"/>
          <w:sz w:val="19"/>
        </w:rPr>
        <w:t> </w:t>
      </w:r>
      <w:r>
        <w:rPr>
          <w:color w:val="010101"/>
          <w:w w:val="105"/>
          <w:sz w:val="19"/>
        </w:rPr>
        <w:t>VPN,</w:t>
      </w:r>
      <w:r>
        <w:rPr>
          <w:color w:val="010101"/>
          <w:spacing w:val="-12"/>
          <w:w w:val="105"/>
          <w:sz w:val="19"/>
        </w:rPr>
        <w:t> </w:t>
      </w:r>
      <w:r>
        <w:rPr>
          <w:color w:val="010101"/>
          <w:spacing w:val="-4"/>
          <w:w w:val="105"/>
          <w:sz w:val="19"/>
        </w:rPr>
        <w:t>1AM.</w:t>
      </w:r>
    </w:p>
    <w:p>
      <w:pPr>
        <w:pStyle w:val="BodyText"/>
        <w:rPr>
          <w:sz w:val="20"/>
        </w:rPr>
      </w:pPr>
    </w:p>
    <w:p>
      <w:pPr>
        <w:pStyle w:val="BodyText"/>
        <w:spacing w:before="12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type w:val="continuous"/>
          <w:pgSz w:w="11900" w:h="16860"/>
          <w:pgMar w:top="1100" w:bottom="280" w:left="708" w:right="708"/>
        </w:sectPr>
      </w:pPr>
    </w:p>
    <w:p>
      <w:pPr>
        <w:pStyle w:val="Heading1"/>
        <w:spacing w:before="9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456819</wp:posOffset>
                </wp:positionH>
                <wp:positionV relativeFrom="paragraph">
                  <wp:posOffset>269996</wp:posOffset>
                </wp:positionV>
                <wp:extent cx="6643370" cy="1270"/>
                <wp:effectExtent l="0" t="0" r="0" b="0"/>
                <wp:wrapNone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66433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3370" h="0">
                              <a:moveTo>
                                <a:pt x="0" y="0"/>
                              </a:moveTo>
                              <a:lnTo>
                                <a:pt x="6642861" y="0"/>
                              </a:lnTo>
                            </a:path>
                          </a:pathLst>
                        </a:custGeom>
                        <a:ln w="2316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0176" from="35.970001pt,21.259539pt" to="559.030001pt,21.259539pt" stroked="true" strokeweight="1.824pt" strokecolor="#000000">
                <v:stroke dashstyle="solid"/>
                <w10:wrap type="none"/>
              </v:line>
            </w:pict>
          </mc:Fallback>
        </mc:AlternateContent>
      </w:r>
      <w:r>
        <w:rPr>
          <w:spacing w:val="-2"/>
        </w:rPr>
        <w:t>EDUCATION</w:t>
      </w:r>
    </w:p>
    <w:p>
      <w:pPr>
        <w:pStyle w:val="Heading2"/>
        <w:numPr>
          <w:ilvl w:val="0"/>
          <w:numId w:val="1"/>
        </w:numPr>
        <w:tabs>
          <w:tab w:pos="519" w:val="left" w:leader="none"/>
        </w:tabs>
        <w:spacing w:line="240" w:lineRule="auto" w:before="216" w:after="0"/>
        <w:ind w:left="519" w:right="0" w:hanging="308"/>
        <w:jc w:val="left"/>
        <w:rPr>
          <w:b w:val="0"/>
          <w:color w:val="010101"/>
        </w:rPr>
      </w:pPr>
      <w:r>
        <w:rPr>
          <w:color w:val="010101"/>
        </w:rPr>
        <w:t>BTech,</w:t>
      </w:r>
      <w:r>
        <w:rPr>
          <w:color w:val="010101"/>
          <w:spacing w:val="-8"/>
        </w:rPr>
        <w:t> </w:t>
      </w:r>
      <w:r>
        <w:rPr>
          <w:color w:val="010101"/>
        </w:rPr>
        <w:t>Computer</w:t>
      </w:r>
      <w:r>
        <w:rPr>
          <w:color w:val="010101"/>
          <w:spacing w:val="1"/>
        </w:rPr>
        <w:t> </w:t>
      </w:r>
      <w:r>
        <w:rPr>
          <w:color w:val="010101"/>
        </w:rPr>
        <w:t>Science</w:t>
      </w:r>
      <w:r>
        <w:rPr>
          <w:color w:val="010101"/>
          <w:spacing w:val="2"/>
        </w:rPr>
        <w:t> </w:t>
      </w:r>
      <w:r>
        <w:rPr>
          <w:b w:val="0"/>
          <w:color w:val="010101"/>
        </w:rPr>
        <w:t>&amp;</w:t>
      </w:r>
      <w:r>
        <w:rPr>
          <w:b w:val="0"/>
          <w:color w:val="010101"/>
          <w:spacing w:val="-17"/>
        </w:rPr>
        <w:t> </w:t>
      </w:r>
      <w:r>
        <w:rPr>
          <w:color w:val="010101"/>
          <w:spacing w:val="-2"/>
        </w:rPr>
        <w:t>Engineering</w:t>
      </w:r>
    </w:p>
    <w:p>
      <w:pPr>
        <w:pStyle w:val="BodyText"/>
        <w:spacing w:before="151"/>
        <w:ind w:left="483"/>
      </w:pPr>
      <w:r>
        <w:rPr>
          <w:color w:val="010101"/>
          <w:w w:val="105"/>
        </w:rPr>
        <w:t>Haldia</w:t>
      </w:r>
      <w:r>
        <w:rPr>
          <w:color w:val="010101"/>
          <w:spacing w:val="-1"/>
          <w:w w:val="105"/>
        </w:rPr>
        <w:t> </w:t>
      </w:r>
      <w:r>
        <w:rPr>
          <w:color w:val="010101"/>
          <w:w w:val="105"/>
        </w:rPr>
        <w:t>Institute of</w:t>
      </w:r>
      <w:r>
        <w:rPr>
          <w:color w:val="010101"/>
          <w:spacing w:val="-8"/>
          <w:w w:val="105"/>
        </w:rPr>
        <w:t> </w:t>
      </w:r>
      <w:r>
        <w:rPr>
          <w:color w:val="010101"/>
          <w:w w:val="105"/>
        </w:rPr>
        <w:t>Technology</w:t>
      </w:r>
      <w:r>
        <w:rPr>
          <w:color w:val="010101"/>
          <w:spacing w:val="12"/>
          <w:w w:val="105"/>
        </w:rPr>
        <w:t> </w:t>
      </w:r>
      <w:r>
        <w:rPr>
          <w:color w:val="010101"/>
          <w:w w:val="105"/>
        </w:rPr>
        <w:t>(CGPA-</w:t>
      </w:r>
      <w:r>
        <w:rPr>
          <w:color w:val="010101"/>
          <w:spacing w:val="-2"/>
          <w:w w:val="105"/>
        </w:rPr>
        <w:t> </w:t>
      </w:r>
      <w:r>
        <w:rPr>
          <w:color w:val="010101"/>
          <w:spacing w:val="-4"/>
          <w:w w:val="105"/>
        </w:rPr>
        <w:t>7.92)</w:t>
      </w:r>
    </w:p>
    <w:p>
      <w:pPr>
        <w:pStyle w:val="Heading2"/>
        <w:spacing w:before="124"/>
        <w:ind w:left="483"/>
      </w:pPr>
      <w:r>
        <w:rPr>
          <w:color w:val="010101"/>
        </w:rPr>
        <w:t>Technical</w:t>
      </w:r>
      <w:r>
        <w:rPr>
          <w:color w:val="010101"/>
          <w:spacing w:val="-6"/>
        </w:rPr>
        <w:t> </w:t>
      </w:r>
      <w:r>
        <w:rPr>
          <w:color w:val="010101"/>
        </w:rPr>
        <w:t>Project</w:t>
      </w:r>
      <w:r>
        <w:rPr>
          <w:color w:val="010101"/>
          <w:spacing w:val="-15"/>
        </w:rPr>
        <w:t> </w:t>
      </w:r>
      <w:r>
        <w:rPr>
          <w:b w:val="0"/>
          <w:color w:val="010101"/>
        </w:rPr>
        <w:t>-</w:t>
      </w:r>
      <w:r>
        <w:rPr>
          <w:b w:val="0"/>
          <w:color w:val="010101"/>
          <w:spacing w:val="31"/>
        </w:rPr>
        <w:t> </w:t>
      </w:r>
      <w:r>
        <w:rPr>
          <w:color w:val="010101"/>
        </w:rPr>
        <w:t>TechNebula</w:t>
      </w:r>
      <w:r>
        <w:rPr>
          <w:color w:val="010101"/>
          <w:spacing w:val="1"/>
        </w:rPr>
        <w:t> </w:t>
      </w:r>
      <w:r>
        <w:rPr>
          <w:color w:val="010101"/>
        </w:rPr>
        <w:t>Cloud</w:t>
      </w:r>
      <w:r>
        <w:rPr>
          <w:color w:val="010101"/>
          <w:spacing w:val="-7"/>
        </w:rPr>
        <w:t> </w:t>
      </w:r>
      <w:r>
        <w:rPr>
          <w:color w:val="010101"/>
          <w:spacing w:val="-2"/>
        </w:rPr>
        <w:t>Services</w:t>
      </w:r>
    </w:p>
    <w:p>
      <w:pPr>
        <w:pStyle w:val="BodyText"/>
        <w:rPr>
          <w:b/>
          <w:sz w:val="24"/>
        </w:rPr>
      </w:pPr>
      <w:r>
        <w:rPr/>
        <w:br w:type="column"/>
      </w:r>
      <w:r>
        <w:rPr>
          <w:b/>
          <w:sz w:val="24"/>
        </w:rPr>
      </w:r>
    </w:p>
    <w:p>
      <w:pPr>
        <w:pStyle w:val="BodyText"/>
        <w:spacing w:before="32"/>
        <w:rPr>
          <w:b/>
          <w:sz w:val="24"/>
        </w:rPr>
      </w:pPr>
    </w:p>
    <w:p>
      <w:pPr>
        <w:spacing w:before="0"/>
        <w:ind w:left="11" w:right="0" w:firstLine="0"/>
        <w:jc w:val="left"/>
        <w:rPr>
          <w:b/>
          <w:sz w:val="24"/>
        </w:rPr>
      </w:pPr>
      <w:r>
        <w:rPr>
          <w:b/>
          <w:color w:val="010101"/>
          <w:sz w:val="24"/>
        </w:rPr>
        <w:t>Aug</w:t>
      </w:r>
      <w:r>
        <w:rPr>
          <w:b/>
          <w:color w:val="010101"/>
          <w:spacing w:val="1"/>
          <w:sz w:val="24"/>
        </w:rPr>
        <w:t> </w:t>
      </w:r>
      <w:r>
        <w:rPr>
          <w:b/>
          <w:color w:val="010101"/>
          <w:sz w:val="24"/>
        </w:rPr>
        <w:t>2014</w:t>
      </w:r>
      <w:r>
        <w:rPr>
          <w:b/>
          <w:color w:val="010101"/>
          <w:spacing w:val="-13"/>
          <w:sz w:val="24"/>
        </w:rPr>
        <w:t> </w:t>
      </w:r>
      <w:r>
        <w:rPr>
          <w:color w:val="010101"/>
          <w:sz w:val="24"/>
        </w:rPr>
        <w:t>-</w:t>
      </w:r>
      <w:r>
        <w:rPr>
          <w:color w:val="010101"/>
          <w:spacing w:val="52"/>
          <w:sz w:val="24"/>
        </w:rPr>
        <w:t> </w:t>
      </w:r>
      <w:r>
        <w:rPr>
          <w:b/>
          <w:color w:val="010101"/>
          <w:sz w:val="24"/>
        </w:rPr>
        <w:t>May</w:t>
      </w:r>
      <w:r>
        <w:rPr>
          <w:b/>
          <w:color w:val="010101"/>
          <w:spacing w:val="3"/>
          <w:sz w:val="24"/>
        </w:rPr>
        <w:t> </w:t>
      </w:r>
      <w:r>
        <w:rPr>
          <w:b/>
          <w:color w:val="010101"/>
          <w:spacing w:val="-4"/>
          <w:sz w:val="24"/>
        </w:rPr>
        <w:t>2018</w:t>
      </w:r>
    </w:p>
    <w:p>
      <w:pPr>
        <w:spacing w:after="0"/>
        <w:jc w:val="left"/>
        <w:rPr>
          <w:b/>
          <w:sz w:val="24"/>
        </w:rPr>
        <w:sectPr>
          <w:type w:val="continuous"/>
          <w:pgSz w:w="11900" w:h="16860"/>
          <w:pgMar w:top="1100" w:bottom="280" w:left="708" w:right="708"/>
          <w:cols w:num="2" w:equalWidth="0">
            <w:col w:w="5859" w:space="2090"/>
            <w:col w:w="2535"/>
          </w:cols>
        </w:sectPr>
      </w:pPr>
    </w:p>
    <w:p>
      <w:pPr>
        <w:pStyle w:val="BodyText"/>
        <w:spacing w:line="273" w:lineRule="auto" w:before="150"/>
        <w:ind w:left="519" w:right="77" w:hanging="22"/>
        <w:jc w:val="both"/>
      </w:pPr>
      <w:r>
        <w:rPr>
          <w:color w:val="010101"/>
          <w:w w:val="105"/>
        </w:rPr>
        <w:t>Deployed own private cloud computing services (SAAS, IAAS, STAAS, PAAS) hosted</w:t>
      </w:r>
      <w:r>
        <w:rPr>
          <w:color w:val="010101"/>
          <w:spacing w:val="-2"/>
          <w:w w:val="105"/>
        </w:rPr>
        <w:t> </w:t>
      </w:r>
      <w:r>
        <w:rPr>
          <w:color w:val="010101"/>
          <w:w w:val="105"/>
        </w:rPr>
        <w:t>as a</w:t>
      </w:r>
      <w:r>
        <w:rPr>
          <w:color w:val="010101"/>
          <w:spacing w:val="-2"/>
          <w:w w:val="105"/>
        </w:rPr>
        <w:t> </w:t>
      </w:r>
      <w:r>
        <w:rPr>
          <w:color w:val="010101"/>
          <w:w w:val="105"/>
        </w:rPr>
        <w:t>web application that provides</w:t>
      </w:r>
      <w:r>
        <w:rPr>
          <w:color w:val="010101"/>
          <w:w w:val="105"/>
        </w:rPr>
        <w:t> on</w:t>
      </w:r>
      <w:r>
        <w:rPr>
          <w:color w:val="010101"/>
          <w:w w:val="105"/>
        </w:rPr>
        <w:t> demand access</w:t>
      </w:r>
      <w:r>
        <w:rPr>
          <w:color w:val="010101"/>
          <w:w w:val="105"/>
        </w:rPr>
        <w:t> to</w:t>
      </w:r>
      <w:r>
        <w:rPr>
          <w:color w:val="010101"/>
          <w:w w:val="105"/>
        </w:rPr>
        <w:t> share</w:t>
      </w:r>
      <w:r>
        <w:rPr>
          <w:color w:val="010101"/>
          <w:w w:val="105"/>
        </w:rPr>
        <w:t> pool</w:t>
      </w:r>
      <w:r>
        <w:rPr>
          <w:color w:val="010101"/>
          <w:w w:val="105"/>
        </w:rPr>
        <w:t> of</w:t>
      </w:r>
      <w:r>
        <w:rPr>
          <w:color w:val="010101"/>
          <w:w w:val="105"/>
        </w:rPr>
        <w:t> software,</w:t>
      </w:r>
      <w:r>
        <w:rPr>
          <w:color w:val="010101"/>
          <w:w w:val="105"/>
        </w:rPr>
        <w:t> storage</w:t>
      </w:r>
      <w:r>
        <w:rPr>
          <w:color w:val="010101"/>
          <w:w w:val="105"/>
        </w:rPr>
        <w:t> (object</w:t>
      </w:r>
      <w:r>
        <w:rPr>
          <w:color w:val="010101"/>
          <w:w w:val="105"/>
        </w:rPr>
        <w:t> and</w:t>
      </w:r>
      <w:r>
        <w:rPr>
          <w:color w:val="010101"/>
          <w:w w:val="105"/>
        </w:rPr>
        <w:t> block</w:t>
      </w:r>
      <w:r>
        <w:rPr>
          <w:color w:val="010101"/>
          <w:w w:val="105"/>
        </w:rPr>
        <w:t> storage),</w:t>
      </w:r>
      <w:r>
        <w:rPr>
          <w:color w:val="010101"/>
          <w:w w:val="105"/>
        </w:rPr>
        <w:t> computational resources, containerized and</w:t>
      </w:r>
      <w:r>
        <w:rPr>
          <w:color w:val="010101"/>
          <w:spacing w:val="-3"/>
          <w:w w:val="105"/>
        </w:rPr>
        <w:t> </w:t>
      </w:r>
      <w:r>
        <w:rPr>
          <w:color w:val="010101"/>
          <w:w w:val="105"/>
        </w:rPr>
        <w:t>customized docker platform integrated on</w:t>
      </w:r>
      <w:r>
        <w:rPr>
          <w:color w:val="010101"/>
          <w:spacing w:val="-2"/>
          <w:w w:val="105"/>
        </w:rPr>
        <w:t> </w:t>
      </w:r>
      <w:r>
        <w:rPr>
          <w:color w:val="010101"/>
          <w:w w:val="105"/>
        </w:rPr>
        <w:t>Redhat Linux system using python and provisioned by ansible</w:t>
      </w:r>
    </w:p>
    <w:sectPr>
      <w:type w:val="continuous"/>
      <w:pgSz w:w="11900" w:h="16860"/>
      <w:pgMar w:top="1100" w:bottom="280" w:left="708" w:right="708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•"/>
      <w:lvlJc w:val="left"/>
      <w:pPr>
        <w:ind w:left="515" w:hanging="280"/>
      </w:pPr>
      <w:rPr>
        <w:rFonts w:hint="default" w:ascii="Arial" w:hAnsi="Arial" w:eastAsia="Arial" w:cs="Arial"/>
        <w:spacing w:val="0"/>
        <w:w w:val="9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16" w:hanging="28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12" w:hanging="28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08" w:hanging="28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05" w:hanging="28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01" w:hanging="28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97" w:hanging="28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94" w:hanging="28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490" w:hanging="28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sz w:val="19"/>
      <w:szCs w:val="19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11"/>
      <w:outlineLvl w:val="1"/>
    </w:pPr>
    <w:rPr>
      <w:rFonts w:ascii="Arial" w:hAnsi="Arial" w:eastAsia="Arial" w:cs="Arial"/>
      <w:b/>
      <w:bCs/>
      <w:sz w:val="24"/>
      <w:szCs w:val="24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11"/>
      <w:outlineLvl w:val="2"/>
    </w:pPr>
    <w:rPr>
      <w:rFonts w:ascii="Arial" w:hAnsi="Arial" w:eastAsia="Arial" w:cs="Arial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515" w:hanging="282"/>
    </w:pPr>
    <w:rPr>
      <w:rFonts w:ascii="Arial" w:hAnsi="Arial" w:eastAsia="Arial" w:cs="Arial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youremail@gmail.com" TargetMode="External"/><Relationship Id="rId6" Type="http://schemas.openxmlformats.org/officeDocument/2006/relationships/hyperlink" Target="https://www.linkedin.com/in/sameer-kumar7/" TargetMode="External"/><Relationship Id="rId7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2025-12-10T05:54:52Z</dcterms:created>
  <dcterms:modified xsi:type="dcterms:W3CDTF">2025-12-10T05:54:52Z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2023-05-11T00:00:00Z</vt:filetime>
  </property>
  <property fmtid="{D5CDD505-2E9C-101B-9397-08002B2CF9AE}" pid="3" name="Creator">
    <vt:lpwstr>Mozilla/5.0 (Windows NT 10.0; Win64; x64) AppleWebKit/537.36 (KHTML, like Gecko) Chrome/113.0.0.0 Safari/537.36 Edg/113.0.1774.35</vt:lpwstr>
  </property>
  <property fmtid="{D5CDD505-2E9C-101B-9397-08002B2CF9AE}" pid="4" name="LastSaved">
    <vt:filetime>2025-12-10T00:00:00Z</vt:filetime>
  </property>
  <property fmtid="{D5CDD505-2E9C-101B-9397-08002B2CF9AE}" pid="5" name="Producer">
    <vt:lpwstr>Skia/PDF m113</vt:lpwstr>
  </property>
</Properties>
</file>