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B94F2" w14:textId="77777777" w:rsidR="00C81638" w:rsidRPr="00C81638" w:rsidRDefault="00C81638" w:rsidP="00C81638">
      <w:pPr>
        <w:rPr>
          <w:rFonts w:ascii="Cambria" w:hAnsi="Cambria"/>
          <w:b/>
          <w:bCs/>
        </w:rPr>
      </w:pPr>
      <w:r w:rsidRPr="00C81638">
        <w:rPr>
          <w:rFonts w:ascii="Segoe UI Emoji" w:hAnsi="Segoe UI Emoji" w:cs="Segoe UI Emoji"/>
          <w:b/>
          <w:bCs/>
        </w:rPr>
        <w:t>📄</w:t>
      </w:r>
      <w:r w:rsidRPr="00C81638">
        <w:rPr>
          <w:rFonts w:ascii="Cambria" w:hAnsi="Cambria"/>
          <w:b/>
          <w:bCs/>
        </w:rPr>
        <w:t xml:space="preserve"> Stock Market Analysis Project Report</w:t>
      </w:r>
    </w:p>
    <w:p w14:paraId="7D2DCEDE" w14:textId="77777777" w:rsidR="00C81638" w:rsidRPr="00C81638" w:rsidRDefault="00C81638" w:rsidP="00C81638">
      <w:pPr>
        <w:rPr>
          <w:rFonts w:ascii="Cambria" w:hAnsi="Cambria"/>
        </w:rPr>
      </w:pPr>
      <w:r w:rsidRPr="00C81638">
        <w:rPr>
          <w:rFonts w:ascii="Cambria" w:hAnsi="Cambria"/>
        </w:rPr>
        <w:pict w14:anchorId="19B1A0FB">
          <v:rect id="_x0000_i1055" style="width:0;height:1.5pt" o:hralign="center" o:hrstd="t" o:hr="t" fillcolor="#a0a0a0" stroked="f"/>
        </w:pict>
      </w:r>
    </w:p>
    <w:p w14:paraId="61661B60" w14:textId="77777777" w:rsidR="00C81638" w:rsidRPr="00C81638" w:rsidRDefault="00C81638" w:rsidP="00C81638">
      <w:pPr>
        <w:rPr>
          <w:rFonts w:ascii="Cambria" w:hAnsi="Cambria"/>
        </w:rPr>
      </w:pPr>
      <w:r w:rsidRPr="00C81638">
        <w:rPr>
          <w:rFonts w:ascii="Cambria" w:hAnsi="Cambria"/>
          <w:b/>
          <w:bCs/>
        </w:rPr>
        <w:t>Domain:</w:t>
      </w:r>
      <w:r w:rsidRPr="00C81638">
        <w:rPr>
          <w:rFonts w:ascii="Cambria" w:hAnsi="Cambria"/>
        </w:rPr>
        <w:br/>
      </w:r>
      <w:r w:rsidRPr="00C81638">
        <w:rPr>
          <w:rFonts w:ascii="Cambria" w:hAnsi="Cambria"/>
          <w:i/>
          <w:iCs/>
        </w:rPr>
        <w:t>Stock Market, Financial Data Analysis</w:t>
      </w:r>
    </w:p>
    <w:p w14:paraId="25350E1D" w14:textId="77777777" w:rsidR="00C81638" w:rsidRPr="00C81638" w:rsidRDefault="00C81638" w:rsidP="00C81638">
      <w:pPr>
        <w:rPr>
          <w:rFonts w:ascii="Cambria" w:hAnsi="Cambria"/>
        </w:rPr>
      </w:pPr>
      <w:r w:rsidRPr="00C81638">
        <w:rPr>
          <w:rFonts w:ascii="Cambria" w:hAnsi="Cambria"/>
        </w:rPr>
        <w:pict w14:anchorId="4E7971EF">
          <v:rect id="_x0000_i1056" style="width:0;height:1.5pt" o:hralign="center" o:hrstd="t" o:hr="t" fillcolor="#a0a0a0" stroked="f"/>
        </w:pict>
      </w:r>
    </w:p>
    <w:p w14:paraId="7F6B3903" w14:textId="77777777" w:rsidR="00C81638" w:rsidRPr="00C81638" w:rsidRDefault="00C81638" w:rsidP="00C81638">
      <w:pPr>
        <w:rPr>
          <w:rFonts w:ascii="Cambria" w:hAnsi="Cambria"/>
        </w:rPr>
      </w:pPr>
      <w:r w:rsidRPr="00C81638">
        <w:rPr>
          <w:rFonts w:ascii="Cambria" w:hAnsi="Cambria"/>
          <w:b/>
          <w:bCs/>
        </w:rPr>
        <w:t>Tools Used:</w:t>
      </w:r>
      <w:r w:rsidRPr="00C81638">
        <w:rPr>
          <w:rFonts w:ascii="Cambria" w:hAnsi="Cambria"/>
        </w:rPr>
        <w:br/>
      </w:r>
      <w:r w:rsidRPr="00C81638">
        <w:rPr>
          <w:rFonts w:ascii="Cambria" w:hAnsi="Cambria"/>
          <w:i/>
          <w:iCs/>
        </w:rPr>
        <w:t xml:space="preserve">Python, Pandas, </w:t>
      </w:r>
      <w:proofErr w:type="spellStart"/>
      <w:r w:rsidRPr="00C81638">
        <w:rPr>
          <w:rFonts w:ascii="Cambria" w:hAnsi="Cambria"/>
          <w:i/>
          <w:iCs/>
        </w:rPr>
        <w:t>yFinance</w:t>
      </w:r>
      <w:proofErr w:type="spellEnd"/>
      <w:r w:rsidRPr="00C81638">
        <w:rPr>
          <w:rFonts w:ascii="Cambria" w:hAnsi="Cambria"/>
          <w:i/>
          <w:iCs/>
        </w:rPr>
        <w:t>, Matplotlib, Seaborn</w:t>
      </w:r>
    </w:p>
    <w:p w14:paraId="4F77170F" w14:textId="77777777" w:rsidR="00C81638" w:rsidRPr="00C81638" w:rsidRDefault="00C81638" w:rsidP="00C81638">
      <w:pPr>
        <w:rPr>
          <w:rFonts w:ascii="Cambria" w:hAnsi="Cambria"/>
        </w:rPr>
      </w:pPr>
      <w:r w:rsidRPr="00C81638">
        <w:rPr>
          <w:rFonts w:ascii="Cambria" w:hAnsi="Cambria"/>
        </w:rPr>
        <w:pict w14:anchorId="2414B2DF">
          <v:rect id="_x0000_i1057" style="width:0;height:1.5pt" o:hralign="center" o:hrstd="t" o:hr="t" fillcolor="#a0a0a0" stroked="f"/>
        </w:pict>
      </w:r>
    </w:p>
    <w:p w14:paraId="26BC74BD" w14:textId="77777777" w:rsidR="00C81638" w:rsidRPr="00C81638" w:rsidRDefault="00C81638" w:rsidP="00C81638">
      <w:pPr>
        <w:rPr>
          <w:rFonts w:ascii="Cambria" w:hAnsi="Cambria"/>
        </w:rPr>
      </w:pPr>
      <w:r w:rsidRPr="00C81638">
        <w:rPr>
          <w:rFonts w:ascii="Cambria" w:hAnsi="Cambria"/>
          <w:b/>
          <w:bCs/>
        </w:rPr>
        <w:t>Project Overview:</w:t>
      </w:r>
      <w:r w:rsidRPr="00C81638">
        <w:rPr>
          <w:rFonts w:ascii="Cambria" w:hAnsi="Cambria"/>
        </w:rPr>
        <w:br/>
        <w:t xml:space="preserve">This project </w:t>
      </w:r>
      <w:proofErr w:type="spellStart"/>
      <w:r w:rsidRPr="00C81638">
        <w:rPr>
          <w:rFonts w:ascii="Cambria" w:hAnsi="Cambria"/>
        </w:rPr>
        <w:t>analyzes</w:t>
      </w:r>
      <w:proofErr w:type="spellEnd"/>
      <w:r w:rsidRPr="00C81638">
        <w:rPr>
          <w:rFonts w:ascii="Cambria" w:hAnsi="Cambria"/>
        </w:rPr>
        <w:t xml:space="preserve"> and compares the performance of multiple company stocks using Python. Historical stock data was retrieved using the </w:t>
      </w:r>
      <w:proofErr w:type="spellStart"/>
      <w:r w:rsidRPr="00C81638">
        <w:rPr>
          <w:rFonts w:ascii="Cambria" w:hAnsi="Cambria"/>
        </w:rPr>
        <w:t>yFinance</w:t>
      </w:r>
      <w:proofErr w:type="spellEnd"/>
      <w:r w:rsidRPr="00C81638">
        <w:rPr>
          <w:rFonts w:ascii="Cambria" w:hAnsi="Cambria"/>
        </w:rPr>
        <w:t xml:space="preserve"> library and processed with Pandas to compute key financial indicators such as daily returns, cumulative returns, moving averages, and volatility. The purpose of this project was to understand how different stocks behave over time and uncover actionable patterns in their price trends.</w:t>
      </w:r>
    </w:p>
    <w:p w14:paraId="26D74BC8" w14:textId="77777777" w:rsidR="00C81638" w:rsidRPr="00C81638" w:rsidRDefault="00C81638" w:rsidP="00C81638">
      <w:pPr>
        <w:rPr>
          <w:rFonts w:ascii="Cambria" w:hAnsi="Cambria"/>
        </w:rPr>
      </w:pPr>
      <w:r w:rsidRPr="00C81638">
        <w:rPr>
          <w:rFonts w:ascii="Cambria" w:hAnsi="Cambria"/>
        </w:rPr>
        <w:pict w14:anchorId="491ECEB5">
          <v:rect id="_x0000_i1058" style="width:0;height:1.5pt" o:hralign="center" o:hrstd="t" o:hr="t" fillcolor="#a0a0a0" stroked="f"/>
        </w:pict>
      </w:r>
    </w:p>
    <w:p w14:paraId="2C82F852" w14:textId="77777777" w:rsidR="00C81638" w:rsidRPr="00C81638" w:rsidRDefault="00C81638" w:rsidP="00C81638">
      <w:pPr>
        <w:rPr>
          <w:rFonts w:ascii="Cambria" w:hAnsi="Cambria"/>
        </w:rPr>
      </w:pPr>
      <w:r w:rsidRPr="00C81638">
        <w:rPr>
          <w:rFonts w:ascii="Cambria" w:hAnsi="Cambria"/>
          <w:b/>
          <w:bCs/>
        </w:rPr>
        <w:t>Key Features:</w:t>
      </w:r>
    </w:p>
    <w:p w14:paraId="377D3243" w14:textId="77777777" w:rsidR="00C81638" w:rsidRPr="00C81638" w:rsidRDefault="00C81638" w:rsidP="00C81638">
      <w:pPr>
        <w:numPr>
          <w:ilvl w:val="0"/>
          <w:numId w:val="1"/>
        </w:numPr>
        <w:rPr>
          <w:rFonts w:ascii="Cambria" w:hAnsi="Cambria"/>
        </w:rPr>
      </w:pPr>
      <w:r w:rsidRPr="00C81638">
        <w:rPr>
          <w:rFonts w:ascii="Cambria" w:hAnsi="Cambria"/>
        </w:rPr>
        <w:t xml:space="preserve">Collected real-time and historical stock data using </w:t>
      </w:r>
      <w:proofErr w:type="spellStart"/>
      <w:r w:rsidRPr="00C81638">
        <w:rPr>
          <w:rFonts w:ascii="Cambria" w:hAnsi="Cambria"/>
        </w:rPr>
        <w:t>yFinance</w:t>
      </w:r>
      <w:proofErr w:type="spellEnd"/>
    </w:p>
    <w:p w14:paraId="58FE1153" w14:textId="77777777" w:rsidR="00C81638" w:rsidRPr="00C81638" w:rsidRDefault="00C81638" w:rsidP="00C81638">
      <w:pPr>
        <w:numPr>
          <w:ilvl w:val="0"/>
          <w:numId w:val="1"/>
        </w:numPr>
        <w:rPr>
          <w:rFonts w:ascii="Cambria" w:hAnsi="Cambria"/>
        </w:rPr>
      </w:pPr>
      <w:r w:rsidRPr="00C81638">
        <w:rPr>
          <w:rFonts w:ascii="Cambria" w:hAnsi="Cambria"/>
        </w:rPr>
        <w:t>Calculated daily and cumulative returns for individual stocks</w:t>
      </w:r>
    </w:p>
    <w:p w14:paraId="25EB86F4" w14:textId="77777777" w:rsidR="00C81638" w:rsidRPr="00C81638" w:rsidRDefault="00C81638" w:rsidP="00C81638">
      <w:pPr>
        <w:numPr>
          <w:ilvl w:val="0"/>
          <w:numId w:val="1"/>
        </w:numPr>
        <w:rPr>
          <w:rFonts w:ascii="Cambria" w:hAnsi="Cambria"/>
        </w:rPr>
      </w:pPr>
      <w:r w:rsidRPr="00C81638">
        <w:rPr>
          <w:rFonts w:ascii="Cambria" w:hAnsi="Cambria"/>
        </w:rPr>
        <w:t>Applied moving averages (20-day, 50-day) to understand trend direction</w:t>
      </w:r>
    </w:p>
    <w:p w14:paraId="57A50466" w14:textId="77777777" w:rsidR="00C81638" w:rsidRPr="00C81638" w:rsidRDefault="00C81638" w:rsidP="00C81638">
      <w:pPr>
        <w:numPr>
          <w:ilvl w:val="0"/>
          <w:numId w:val="1"/>
        </w:numPr>
        <w:rPr>
          <w:rFonts w:ascii="Cambria" w:hAnsi="Cambria"/>
        </w:rPr>
      </w:pPr>
      <w:proofErr w:type="spellStart"/>
      <w:r w:rsidRPr="00C81638">
        <w:rPr>
          <w:rFonts w:ascii="Cambria" w:hAnsi="Cambria"/>
        </w:rPr>
        <w:t>Analyzed</w:t>
      </w:r>
      <w:proofErr w:type="spellEnd"/>
      <w:r w:rsidRPr="00C81638">
        <w:rPr>
          <w:rFonts w:ascii="Cambria" w:hAnsi="Cambria"/>
        </w:rPr>
        <w:t xml:space="preserve"> volatility to identify stable vs. volatile stocks</w:t>
      </w:r>
    </w:p>
    <w:p w14:paraId="70A69B03" w14:textId="77777777" w:rsidR="00C81638" w:rsidRPr="00C81638" w:rsidRDefault="00C81638" w:rsidP="00C81638">
      <w:pPr>
        <w:numPr>
          <w:ilvl w:val="0"/>
          <w:numId w:val="1"/>
        </w:numPr>
        <w:rPr>
          <w:rFonts w:ascii="Cambria" w:hAnsi="Cambria"/>
        </w:rPr>
      </w:pPr>
      <w:r w:rsidRPr="00C81638">
        <w:rPr>
          <w:rFonts w:ascii="Cambria" w:hAnsi="Cambria"/>
        </w:rPr>
        <w:t>Created visualizations with Matplotlib and Seaborn to display comparisons across stocks and timeframes</w:t>
      </w:r>
    </w:p>
    <w:p w14:paraId="4295B9C0" w14:textId="77777777" w:rsidR="00C81638" w:rsidRPr="00C81638" w:rsidRDefault="00C81638" w:rsidP="00C81638">
      <w:pPr>
        <w:rPr>
          <w:rFonts w:ascii="Cambria" w:hAnsi="Cambria"/>
        </w:rPr>
      </w:pPr>
      <w:r w:rsidRPr="00C81638">
        <w:rPr>
          <w:rFonts w:ascii="Cambria" w:hAnsi="Cambria"/>
        </w:rPr>
        <w:pict w14:anchorId="3DECCA59">
          <v:rect id="_x0000_i1059" style="width:0;height:1.5pt" o:hralign="center" o:hrstd="t" o:hr="t" fillcolor="#a0a0a0" stroked="f"/>
        </w:pict>
      </w:r>
    </w:p>
    <w:p w14:paraId="0503D7BD" w14:textId="77777777" w:rsidR="00C81638" w:rsidRPr="00C81638" w:rsidRDefault="00C81638" w:rsidP="00C81638">
      <w:pPr>
        <w:rPr>
          <w:rFonts w:ascii="Cambria" w:hAnsi="Cambria"/>
        </w:rPr>
      </w:pPr>
      <w:r w:rsidRPr="00C81638">
        <w:rPr>
          <w:rFonts w:ascii="Cambria" w:hAnsi="Cambria"/>
          <w:b/>
          <w:bCs/>
        </w:rPr>
        <w:t>Outcome:</w:t>
      </w:r>
      <w:r w:rsidRPr="00C81638">
        <w:rPr>
          <w:rFonts w:ascii="Cambria" w:hAnsi="Cambria"/>
        </w:rPr>
        <w:br/>
        <w:t xml:space="preserve">The project provided valuable insights into the </w:t>
      </w:r>
      <w:proofErr w:type="spellStart"/>
      <w:r w:rsidRPr="00C81638">
        <w:rPr>
          <w:rFonts w:ascii="Cambria" w:hAnsi="Cambria"/>
        </w:rPr>
        <w:t>behavior</w:t>
      </w:r>
      <w:proofErr w:type="spellEnd"/>
      <w:r w:rsidRPr="00C81638">
        <w:rPr>
          <w:rFonts w:ascii="Cambria" w:hAnsi="Cambria"/>
        </w:rPr>
        <w:t xml:space="preserve"> of stocks over time. It enabled the identification of high-performing and volatile stocks and supported a data-driven approach to investment decisions. This project also improved technical skills in financial data analysis, Python programming, and visualization.</w:t>
      </w:r>
    </w:p>
    <w:p w14:paraId="2D457F60" w14:textId="77777777" w:rsidR="005A2357" w:rsidRPr="00C81638" w:rsidRDefault="005A2357">
      <w:pPr>
        <w:rPr>
          <w:rFonts w:ascii="Cambria" w:hAnsi="Cambria"/>
        </w:rPr>
      </w:pPr>
    </w:p>
    <w:sectPr w:rsidR="005A2357" w:rsidRPr="00C81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23545"/>
    <w:multiLevelType w:val="multilevel"/>
    <w:tmpl w:val="B076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075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38"/>
    <w:rsid w:val="005A2357"/>
    <w:rsid w:val="00667235"/>
    <w:rsid w:val="008D3A2E"/>
    <w:rsid w:val="00C81638"/>
    <w:rsid w:val="00D36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93CC"/>
  <w15:chartTrackingRefBased/>
  <w15:docId w15:val="{9B2A46F0-921C-4CB4-BC2B-9CC2D564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6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16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16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16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16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1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6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16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16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16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16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1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638"/>
    <w:rPr>
      <w:rFonts w:eastAsiaTheme="majorEastAsia" w:cstheme="majorBidi"/>
      <w:color w:val="272727" w:themeColor="text1" w:themeTint="D8"/>
    </w:rPr>
  </w:style>
  <w:style w:type="paragraph" w:styleId="Title">
    <w:name w:val="Title"/>
    <w:basedOn w:val="Normal"/>
    <w:next w:val="Normal"/>
    <w:link w:val="TitleChar"/>
    <w:uiPriority w:val="10"/>
    <w:qFormat/>
    <w:rsid w:val="00C81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638"/>
    <w:pPr>
      <w:spacing w:before="160"/>
      <w:jc w:val="center"/>
    </w:pPr>
    <w:rPr>
      <w:i/>
      <w:iCs/>
      <w:color w:val="404040" w:themeColor="text1" w:themeTint="BF"/>
    </w:rPr>
  </w:style>
  <w:style w:type="character" w:customStyle="1" w:styleId="QuoteChar">
    <w:name w:val="Quote Char"/>
    <w:basedOn w:val="DefaultParagraphFont"/>
    <w:link w:val="Quote"/>
    <w:uiPriority w:val="29"/>
    <w:rsid w:val="00C81638"/>
    <w:rPr>
      <w:i/>
      <w:iCs/>
      <w:color w:val="404040" w:themeColor="text1" w:themeTint="BF"/>
    </w:rPr>
  </w:style>
  <w:style w:type="paragraph" w:styleId="ListParagraph">
    <w:name w:val="List Paragraph"/>
    <w:basedOn w:val="Normal"/>
    <w:uiPriority w:val="34"/>
    <w:qFormat/>
    <w:rsid w:val="00C81638"/>
    <w:pPr>
      <w:ind w:left="720"/>
      <w:contextualSpacing/>
    </w:pPr>
  </w:style>
  <w:style w:type="character" w:styleId="IntenseEmphasis">
    <w:name w:val="Intense Emphasis"/>
    <w:basedOn w:val="DefaultParagraphFont"/>
    <w:uiPriority w:val="21"/>
    <w:qFormat/>
    <w:rsid w:val="00C81638"/>
    <w:rPr>
      <w:i/>
      <w:iCs/>
      <w:color w:val="2F5496" w:themeColor="accent1" w:themeShade="BF"/>
    </w:rPr>
  </w:style>
  <w:style w:type="paragraph" w:styleId="IntenseQuote">
    <w:name w:val="Intense Quote"/>
    <w:basedOn w:val="Normal"/>
    <w:next w:val="Normal"/>
    <w:link w:val="IntenseQuoteChar"/>
    <w:uiPriority w:val="30"/>
    <w:qFormat/>
    <w:rsid w:val="00C816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1638"/>
    <w:rPr>
      <w:i/>
      <w:iCs/>
      <w:color w:val="2F5496" w:themeColor="accent1" w:themeShade="BF"/>
    </w:rPr>
  </w:style>
  <w:style w:type="character" w:styleId="IntenseReference">
    <w:name w:val="Intense Reference"/>
    <w:basedOn w:val="DefaultParagraphFont"/>
    <w:uiPriority w:val="32"/>
    <w:qFormat/>
    <w:rsid w:val="00C816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krishnapriya0805@outlook.com</dc:creator>
  <cp:keywords/>
  <dc:description/>
  <cp:lastModifiedBy>krishnapriya0805@outlook.com</cp:lastModifiedBy>
  <cp:revision>1</cp:revision>
  <dcterms:created xsi:type="dcterms:W3CDTF">2025-07-20T08:40:00Z</dcterms:created>
  <dcterms:modified xsi:type="dcterms:W3CDTF">2025-07-20T08:41:00Z</dcterms:modified>
</cp:coreProperties>
</file>