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18DBC" w14:textId="77777777" w:rsidR="00B429D3" w:rsidRPr="00B429D3" w:rsidRDefault="00B429D3" w:rsidP="00B429D3">
      <w:pPr>
        <w:rPr>
          <w:b/>
          <w:bCs/>
        </w:rPr>
      </w:pPr>
      <w:r w:rsidRPr="00B429D3">
        <w:rPr>
          <w:b/>
          <w:bCs/>
        </w:rPr>
        <w:t>Questions for the CEO</w:t>
      </w:r>
    </w:p>
    <w:p w14:paraId="6B7759BC" w14:textId="77777777" w:rsidR="00B429D3" w:rsidRPr="00B429D3" w:rsidRDefault="00B429D3" w:rsidP="00B429D3">
      <w:pPr>
        <w:numPr>
          <w:ilvl w:val="0"/>
          <w:numId w:val="1"/>
        </w:numPr>
      </w:pPr>
      <w:r w:rsidRPr="00B429D3">
        <w:rPr>
          <w:b/>
          <w:bCs/>
        </w:rPr>
        <w:t>Quantitative:</w:t>
      </w:r>
      <w:r w:rsidRPr="00B429D3">
        <w:t xml:space="preserve"> Based on our sales data, what is the overall revenue and profitability trend over the last 12 months, and how does this compare to our budget and previous year's performance?</w:t>
      </w:r>
    </w:p>
    <w:p w14:paraId="5CBA65A0" w14:textId="77777777" w:rsidR="00B429D3" w:rsidRPr="00B429D3" w:rsidRDefault="00B429D3" w:rsidP="00B429D3">
      <w:pPr>
        <w:numPr>
          <w:ilvl w:val="0"/>
          <w:numId w:val="1"/>
        </w:numPr>
      </w:pPr>
      <w:r w:rsidRPr="00B429D3">
        <w:rPr>
          <w:b/>
          <w:bCs/>
        </w:rPr>
        <w:t>Qualitative:</w:t>
      </w:r>
      <w:r w:rsidRPr="00B429D3">
        <w:t xml:space="preserve"> Beyond our top-line numbers, what are the key qualitative factors—such as supply chain efficiency, market demand, or product innovation—that are currently influencing our financial health and long-term growth trajectory?</w:t>
      </w:r>
    </w:p>
    <w:p w14:paraId="75D98D5A" w14:textId="77777777" w:rsidR="00B429D3" w:rsidRPr="00B429D3" w:rsidRDefault="00B429D3" w:rsidP="00B429D3">
      <w:pPr>
        <w:numPr>
          <w:ilvl w:val="0"/>
          <w:numId w:val="1"/>
        </w:numPr>
      </w:pPr>
      <w:r w:rsidRPr="00B429D3">
        <w:rPr>
          <w:b/>
          <w:bCs/>
        </w:rPr>
        <w:t>Quantitative:</w:t>
      </w:r>
      <w:r w:rsidRPr="00B429D3">
        <w:t xml:space="preserve"> Which geographic markets or countries are contributing the most and least to our revenue, and what is the average order value in each of our top three performing markets?</w:t>
      </w:r>
    </w:p>
    <w:p w14:paraId="3610BAEB" w14:textId="77777777" w:rsidR="00B429D3" w:rsidRPr="00B429D3" w:rsidRDefault="00B429D3" w:rsidP="00B429D3">
      <w:pPr>
        <w:numPr>
          <w:ilvl w:val="0"/>
          <w:numId w:val="1"/>
        </w:numPr>
      </w:pPr>
      <w:r w:rsidRPr="00B429D3">
        <w:rPr>
          <w:b/>
          <w:bCs/>
        </w:rPr>
        <w:t>Qualitative:</w:t>
      </w:r>
      <w:r w:rsidRPr="00B429D3">
        <w:t xml:space="preserve"> What are the biggest risks and opportunities we face in the coming fiscal year, and what strategic investments do we need to make to secure our market position?</w:t>
      </w:r>
    </w:p>
    <w:p w14:paraId="3ADFA1B6" w14:textId="77777777" w:rsidR="00B429D3" w:rsidRPr="00B429D3" w:rsidRDefault="00B429D3" w:rsidP="00B429D3">
      <w:r w:rsidRPr="00B429D3">
        <w:pict w14:anchorId="0B168C50">
          <v:rect id="_x0000_i1031" style="width:0;height:1.5pt" o:hralign="center" o:hrstd="t" o:hr="t" fillcolor="#a0a0a0" stroked="f"/>
        </w:pict>
      </w:r>
    </w:p>
    <w:p w14:paraId="304BA2E0" w14:textId="77777777" w:rsidR="00B429D3" w:rsidRPr="00B429D3" w:rsidRDefault="00B429D3" w:rsidP="00B429D3">
      <w:pPr>
        <w:rPr>
          <w:b/>
          <w:bCs/>
        </w:rPr>
      </w:pPr>
      <w:r w:rsidRPr="00B429D3">
        <w:rPr>
          <w:b/>
          <w:bCs/>
        </w:rPr>
        <w:t>Questions for the CMO</w:t>
      </w:r>
    </w:p>
    <w:p w14:paraId="60B44A75" w14:textId="77777777" w:rsidR="00B429D3" w:rsidRPr="00B429D3" w:rsidRDefault="00B429D3" w:rsidP="00B429D3">
      <w:pPr>
        <w:numPr>
          <w:ilvl w:val="0"/>
          <w:numId w:val="2"/>
        </w:numPr>
      </w:pPr>
      <w:r w:rsidRPr="00B429D3">
        <w:rPr>
          <w:b/>
          <w:bCs/>
        </w:rPr>
        <w:t>Quantitative:</w:t>
      </w:r>
      <w:r w:rsidRPr="00B429D3">
        <w:t xml:space="preserve"> How has our customer base grown over the past year, and what is the customer retention rate, particularly for our most valuable customers?</w:t>
      </w:r>
    </w:p>
    <w:p w14:paraId="7F995799" w14:textId="77777777" w:rsidR="00B429D3" w:rsidRPr="00B429D3" w:rsidRDefault="00B429D3" w:rsidP="00B429D3">
      <w:pPr>
        <w:numPr>
          <w:ilvl w:val="0"/>
          <w:numId w:val="2"/>
        </w:numPr>
      </w:pPr>
      <w:r w:rsidRPr="00B429D3">
        <w:rPr>
          <w:b/>
          <w:bCs/>
        </w:rPr>
        <w:t>Qualitative:</w:t>
      </w:r>
      <w:r w:rsidRPr="00B429D3">
        <w:t xml:space="preserve"> Are there any emerging trends in customer </w:t>
      </w:r>
      <w:proofErr w:type="spellStart"/>
      <w:r w:rsidRPr="00B429D3">
        <w:t>behavior</w:t>
      </w:r>
      <w:proofErr w:type="spellEnd"/>
      <w:r w:rsidRPr="00B429D3">
        <w:t xml:space="preserve"> or product preferences that we should be capitalizing on through our marketing campaigns?</w:t>
      </w:r>
    </w:p>
    <w:p w14:paraId="38C27468" w14:textId="77777777" w:rsidR="00B429D3" w:rsidRPr="00B429D3" w:rsidRDefault="00B429D3" w:rsidP="00B429D3">
      <w:pPr>
        <w:numPr>
          <w:ilvl w:val="0"/>
          <w:numId w:val="2"/>
        </w:numPr>
      </w:pPr>
      <w:r w:rsidRPr="00B429D3">
        <w:rPr>
          <w:b/>
          <w:bCs/>
        </w:rPr>
        <w:t>Quantitative:</w:t>
      </w:r>
      <w:r w:rsidRPr="00B429D3">
        <w:t xml:space="preserve"> Can we identify our most profitable customer segments using a model like RFM (Recency, Frequency, Monetary), and what percentage of our revenue do these top segments represent?</w:t>
      </w:r>
    </w:p>
    <w:p w14:paraId="16F87BF2" w14:textId="77777777" w:rsidR="00B429D3" w:rsidRPr="00B429D3" w:rsidRDefault="00B429D3" w:rsidP="00B429D3">
      <w:pPr>
        <w:numPr>
          <w:ilvl w:val="0"/>
          <w:numId w:val="2"/>
        </w:numPr>
      </w:pPr>
      <w:r w:rsidRPr="00B429D3">
        <w:rPr>
          <w:b/>
          <w:bCs/>
        </w:rPr>
        <w:t>Qualitative:</w:t>
      </w:r>
      <w:r w:rsidRPr="00B429D3">
        <w:t xml:space="preserve"> How effective are our current marketing channels at acquiring new customers versus retaining existing ones, and what qualitative feedback have we received about our brand perception in key markets?</w:t>
      </w:r>
    </w:p>
    <w:p w14:paraId="3470A5F8" w14:textId="77777777" w:rsidR="001D0516" w:rsidRDefault="001D0516"/>
    <w:sectPr w:rsidR="001D0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955C8"/>
    <w:multiLevelType w:val="multilevel"/>
    <w:tmpl w:val="2ABC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B315B"/>
    <w:multiLevelType w:val="multilevel"/>
    <w:tmpl w:val="35FE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339614">
    <w:abstractNumId w:val="1"/>
  </w:num>
  <w:num w:numId="2" w16cid:durableId="178391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27"/>
    <w:rsid w:val="001D0516"/>
    <w:rsid w:val="005B5408"/>
    <w:rsid w:val="009B5627"/>
    <w:rsid w:val="009E28FF"/>
    <w:rsid w:val="00B23661"/>
    <w:rsid w:val="00B429D3"/>
    <w:rsid w:val="00C0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86C59-A0FD-4EAD-A3AE-295B08C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62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62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62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56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B56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B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 sahu</dc:creator>
  <cp:keywords/>
  <dc:description/>
  <cp:lastModifiedBy>Krishna kant sahu</cp:lastModifiedBy>
  <cp:revision>2</cp:revision>
  <dcterms:created xsi:type="dcterms:W3CDTF">2025-08-29T05:18:00Z</dcterms:created>
  <dcterms:modified xsi:type="dcterms:W3CDTF">2025-08-29T05:19:00Z</dcterms:modified>
</cp:coreProperties>
</file>