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B17E" w14:textId="77777777" w:rsidR="000E584D" w:rsidRDefault="00000000">
      <w:pPr>
        <w:spacing w:before="1440" w:after="240"/>
        <w:jc w:val="center"/>
      </w:pPr>
      <w:r>
        <w:rPr>
          <w:b/>
          <w:bCs/>
          <w:color w:val="1F3864"/>
          <w:sz w:val="52"/>
          <w:szCs w:val="52"/>
        </w:rPr>
        <w:t>Cast Defect Classification Framework</w:t>
      </w:r>
    </w:p>
    <w:p w14:paraId="7BFFDAAE" w14:textId="77777777" w:rsidR="000E584D" w:rsidRDefault="00000000">
      <w:pPr>
        <w:spacing w:after="480"/>
        <w:jc w:val="center"/>
      </w:pPr>
      <w:r>
        <w:rPr>
          <w:b/>
          <w:bCs/>
          <w:color w:val="2E5597"/>
          <w:sz w:val="36"/>
          <w:szCs w:val="36"/>
        </w:rPr>
        <w:t>Phase I Project Proposal</w:t>
      </w:r>
    </w:p>
    <w:p w14:paraId="21752FFC" w14:textId="77777777" w:rsidR="000E584D" w:rsidRDefault="00000000">
      <w:pPr>
        <w:spacing w:after="120"/>
        <w:jc w:val="center"/>
      </w:pPr>
      <w:r>
        <w:t>Student Name: Krishnakumar Gajjar</w:t>
      </w:r>
    </w:p>
    <w:p w14:paraId="27BEAA3E" w14:textId="77777777" w:rsidR="000E584D" w:rsidRDefault="00000000">
      <w:pPr>
        <w:spacing w:after="120"/>
        <w:jc w:val="center"/>
      </w:pPr>
      <w:r>
        <w:rPr>
          <w:sz w:val="24"/>
          <w:szCs w:val="24"/>
        </w:rPr>
        <w:t>M.Sc. Software Engineering</w:t>
      </w:r>
    </w:p>
    <w:p w14:paraId="5895E23D" w14:textId="77777777" w:rsidR="000E584D" w:rsidRDefault="00000000">
      <w:pPr>
        <w:spacing w:after="120"/>
        <w:jc w:val="center"/>
      </w:pPr>
      <w:r>
        <w:rPr>
          <w:sz w:val="24"/>
          <w:szCs w:val="24"/>
        </w:rPr>
        <w:t>University of Europe for Applied Sciences, Potsdam</w:t>
      </w:r>
    </w:p>
    <w:p w14:paraId="09153693" w14:textId="77777777" w:rsidR="000E584D" w:rsidRDefault="00000000">
      <w:pPr>
        <w:spacing w:after="120"/>
        <w:jc w:val="center"/>
      </w:pPr>
      <w:r>
        <w:rPr>
          <w:sz w:val="24"/>
          <w:szCs w:val="24"/>
        </w:rPr>
        <w:t>Supervisor: Prof. Raja Hashim Ali</w:t>
      </w:r>
    </w:p>
    <w:p w14:paraId="0DDB54E9" w14:textId="77777777" w:rsidR="000E584D" w:rsidRDefault="00000000">
      <w:pPr>
        <w:spacing w:after="2880"/>
        <w:jc w:val="center"/>
      </w:pPr>
      <w:r>
        <w:rPr>
          <w:sz w:val="24"/>
          <w:szCs w:val="24"/>
        </w:rPr>
        <w:t>Date: 07.06.2026</w:t>
      </w:r>
    </w:p>
    <w:p w14:paraId="32552844" w14:textId="77777777" w:rsidR="000E584D" w:rsidRDefault="00000000">
      <w:r>
        <w:br w:type="page"/>
      </w:r>
    </w:p>
    <w:p w14:paraId="07F68655" w14:textId="77777777" w:rsidR="000E584D" w:rsidRDefault="00000000">
      <w:pPr>
        <w:pStyle w:val="Heading1"/>
      </w:pPr>
      <w:r>
        <w:lastRenderedPageBreak/>
        <w:t>1. PROJECT TITLE</w:t>
      </w:r>
    </w:p>
    <w:p w14:paraId="178C2540" w14:textId="77777777" w:rsidR="000E584D" w:rsidRDefault="00000000">
      <w:pPr>
        <w:spacing w:before="80" w:after="160"/>
      </w:pPr>
      <w:r>
        <w:t>Cast Defect Classification Framework</w:t>
      </w:r>
    </w:p>
    <w:p w14:paraId="767DCED4" w14:textId="77777777" w:rsidR="000E584D" w:rsidRDefault="00000000">
      <w:pPr>
        <w:pStyle w:val="Heading1"/>
      </w:pPr>
      <w:r>
        <w:t>2. BACKGROUND AND MOTIVATION</w:t>
      </w:r>
    </w:p>
    <w:p w14:paraId="53749F43" w14:textId="27D1D6FB" w:rsidR="000E584D" w:rsidRDefault="00000000">
      <w:pPr>
        <w:spacing w:before="80" w:after="80"/>
      </w:pPr>
      <w:r>
        <w:t>Industrial quality control is a critical process in manufacturing operations, directly impacting product reliability, safety, and production efficiency. Casting is one of the most widely used manufacturing processes for producing complex metal parts. Defective castings components with surface or subsurface imperfections can lead to catastrophic mechanical failures if not detected early in the production pipeline. Traditional inspection methods rely on manual visual examination by trained operators, which is inherently subjective, slow, and difficult to scale in high-throughput environments.</w:t>
      </w:r>
    </w:p>
    <w:p w14:paraId="3C0EBE1C" w14:textId="77777777" w:rsidR="000E584D" w:rsidRDefault="000E584D">
      <w:pPr>
        <w:spacing w:before="60" w:after="60"/>
      </w:pPr>
    </w:p>
    <w:p w14:paraId="1C9FF9D0" w14:textId="323E4D04" w:rsidR="000E584D" w:rsidRDefault="00000000">
      <w:pPr>
        <w:spacing w:before="80" w:after="80"/>
      </w:pPr>
      <w:r>
        <w:t>Recent advances in computer vision and deep learning have opened new avenues for automating defect detection through intelligent image-based systems. Convolutional Neural Networks (CNNs) have demonstrated exceptional performance in image classification tasks, and transfer learning models such as MobileNetV2 and ResNet50</w:t>
      </w:r>
      <w:r w:rsidR="00E30CAF">
        <w:t>,</w:t>
      </w:r>
      <w:r>
        <w:t xml:space="preserve"> leverage knowledge gained from large-scale image datasets notably</w:t>
      </w:r>
      <w:r w:rsidR="00E30CAF">
        <w:t xml:space="preserve">. </w:t>
      </w:r>
      <w:r>
        <w:t>ImageNet to deliver superior classification accuracy on domain-specific tasks while significantly reducing training time and data requirements.</w:t>
      </w:r>
    </w:p>
    <w:p w14:paraId="403F5889" w14:textId="77777777" w:rsidR="000E584D" w:rsidRDefault="000E584D">
      <w:pPr>
        <w:spacing w:before="60" w:after="60"/>
      </w:pPr>
    </w:p>
    <w:p w14:paraId="59344D8B" w14:textId="77777777" w:rsidR="000E584D" w:rsidRDefault="00000000">
      <w:pPr>
        <w:spacing w:before="80" w:after="80"/>
      </w:pPr>
      <w:r>
        <w:t xml:space="preserve">In addition to predictive accuracy, explainability has emerged as a critical requirement for industrial AI systems. Techniques such as Gradient-weighted Class Activation Mapping (Grad-CAM) and </w:t>
      </w:r>
      <w:proofErr w:type="spellStart"/>
      <w:r>
        <w:t>SHapley</w:t>
      </w:r>
      <w:proofErr w:type="spellEnd"/>
      <w:r>
        <w:t xml:space="preserve"> Additive </w:t>
      </w:r>
      <w:proofErr w:type="spellStart"/>
      <w:r>
        <w:t>exPlanations</w:t>
      </w:r>
      <w:proofErr w:type="spellEnd"/>
      <w:r>
        <w:t xml:space="preserve"> (SHAP) provide human-interpretable visual explanations of model decisions, enabling domain experts to audit predictions, identify failure modes, and establish trust in automated inspection systems.</w:t>
      </w:r>
    </w:p>
    <w:p w14:paraId="468FBC2A" w14:textId="77777777" w:rsidR="000E584D" w:rsidRDefault="000E584D">
      <w:pPr>
        <w:spacing w:before="60" w:after="60"/>
      </w:pPr>
    </w:p>
    <w:p w14:paraId="13327BF7" w14:textId="470D3422" w:rsidR="000E584D" w:rsidRDefault="00000000">
      <w:pPr>
        <w:spacing w:before="80" w:after="80"/>
      </w:pPr>
      <w:r>
        <w:t>This project proposes the development and systematic evaluation of a Cast Defect Classification Framework that compares a custom CNN trained from scratch against two state-of-the-art transfer learning architectures</w:t>
      </w:r>
      <w:r w:rsidR="00E30CAF">
        <w:t xml:space="preserve"> </w:t>
      </w:r>
      <w:r>
        <w:t>MobileNetV2 and ResNet50</w:t>
      </w:r>
      <w:r w:rsidR="00E30CAF">
        <w:t xml:space="preserve"> </w:t>
      </w:r>
      <w:r>
        <w:t>on a real-life industrial casting product image dataset. The framework incorporates explainability analysis through Grad-CAM and SHAP to provide transparency into model decision-making, supporting both research insight and practical deployment readiness.</w:t>
      </w:r>
    </w:p>
    <w:p w14:paraId="12CA6B01" w14:textId="77777777" w:rsidR="000E584D" w:rsidRDefault="00000000">
      <w:pPr>
        <w:pStyle w:val="Heading1"/>
      </w:pPr>
      <w:r>
        <w:t>3. PROBLEM STATEMENT</w:t>
      </w:r>
    </w:p>
    <w:p w14:paraId="7A77C8A5" w14:textId="77777777" w:rsidR="000E584D" w:rsidRDefault="00000000">
      <w:pPr>
        <w:spacing w:before="80" w:after="80"/>
      </w:pPr>
      <w:r>
        <w:t>Manufacturing defects in cast components pose significant risks to product quality and operational safety. Existing manual inspection workflows are labour-intensive, inconsistent across operators, and unable to keep pace with modern production volumes. There is a pressing need for an automated, accurate, and interpretable system capable of classifying casting images into defective (</w:t>
      </w:r>
      <w:proofErr w:type="spellStart"/>
      <w:r>
        <w:t>def_front</w:t>
      </w:r>
      <w:proofErr w:type="spellEnd"/>
      <w:r>
        <w:t>) and non-defective (</w:t>
      </w:r>
      <w:proofErr w:type="spellStart"/>
      <w:r>
        <w:t>ok_front</w:t>
      </w:r>
      <w:proofErr w:type="spellEnd"/>
      <w:r>
        <w:t>) categories.</w:t>
      </w:r>
    </w:p>
    <w:p w14:paraId="6059667D" w14:textId="77777777" w:rsidR="000E584D" w:rsidRDefault="000E584D">
      <w:pPr>
        <w:spacing w:before="60" w:after="60"/>
      </w:pPr>
    </w:p>
    <w:p w14:paraId="60BDAFB0" w14:textId="77777777" w:rsidR="000E584D" w:rsidRDefault="00000000">
      <w:pPr>
        <w:spacing w:before="80" w:after="80"/>
      </w:pPr>
      <w:r>
        <w:t>The core problem addressed by this project is threefold:</w:t>
      </w:r>
    </w:p>
    <w:p w14:paraId="6809CA74" w14:textId="77777777" w:rsidR="000E584D" w:rsidRDefault="00000000">
      <w:pPr>
        <w:pStyle w:val="ListParagraph"/>
        <w:numPr>
          <w:ilvl w:val="0"/>
          <w:numId w:val="2"/>
        </w:numPr>
        <w:spacing w:before="40" w:after="40"/>
      </w:pPr>
      <w:r>
        <w:t>Classification accuracy: Can deep learning models reliably distinguish defective from acceptable cast products from image data?</w:t>
      </w:r>
    </w:p>
    <w:p w14:paraId="5AA8A3F9" w14:textId="77777777" w:rsidR="000E584D" w:rsidRDefault="00000000">
      <w:pPr>
        <w:pStyle w:val="ListParagraph"/>
        <w:numPr>
          <w:ilvl w:val="0"/>
          <w:numId w:val="2"/>
        </w:numPr>
        <w:spacing w:before="40" w:after="40"/>
      </w:pPr>
      <w:r>
        <w:t>Comparative performance: How does a purpose-built custom CNN compare to pre-trained transfer learning models in terms of accuracy, precision, recall, F1-score, and training efficiency?</w:t>
      </w:r>
    </w:p>
    <w:p w14:paraId="12A76D83" w14:textId="77777777" w:rsidR="000E584D" w:rsidRDefault="00000000">
      <w:pPr>
        <w:pStyle w:val="ListParagraph"/>
        <w:numPr>
          <w:ilvl w:val="0"/>
          <w:numId w:val="2"/>
        </w:numPr>
        <w:spacing w:before="40" w:after="40"/>
      </w:pPr>
      <w:r>
        <w:lastRenderedPageBreak/>
        <w:t>Interpretability: Can Grad-CAM and SHAP explanations confirm that the trained models attend to relevant defect regions, and what patterns of misclassification or model failure can be identified?</w:t>
      </w:r>
    </w:p>
    <w:p w14:paraId="3C20FD34" w14:textId="77777777" w:rsidR="000E584D" w:rsidRDefault="000E584D">
      <w:pPr>
        <w:spacing w:before="60" w:after="60"/>
      </w:pPr>
    </w:p>
    <w:p w14:paraId="589E79B9" w14:textId="77777777" w:rsidR="000E584D" w:rsidRDefault="00000000">
      <w:pPr>
        <w:spacing w:before="80" w:after="80"/>
      </w:pPr>
      <w:r>
        <w:t>By addressing these questions, this project aims to establish a comprehensive benchmark for cast defect classification and to evaluate the practical viability of deploying such systems in real industrial quality inspection pipelines.</w:t>
      </w:r>
    </w:p>
    <w:p w14:paraId="52B09322" w14:textId="77777777" w:rsidR="000E584D" w:rsidRDefault="00000000">
      <w:pPr>
        <w:pStyle w:val="Heading1"/>
      </w:pPr>
      <w:r>
        <w:t>4. SELECTED DATASET</w:t>
      </w:r>
    </w:p>
    <w:p w14:paraId="5B0972E4" w14:textId="77777777" w:rsidR="000E584D" w:rsidRDefault="00000000">
      <w:pPr>
        <w:spacing w:before="80" w:after="80"/>
      </w:pPr>
      <w:r>
        <w:t>The project uses the Casting Product Image Data for Quality Inspection dataset, publicly available on Kaggle at:</w:t>
      </w:r>
    </w:p>
    <w:p w14:paraId="77EBA1D7" w14:textId="43170C81" w:rsidR="000E584D" w:rsidRDefault="00AD48F3">
      <w:pPr>
        <w:spacing w:before="60" w:after="60"/>
      </w:pPr>
      <w:hyperlink r:id="rId8" w:history="1">
        <w:r w:rsidRPr="00AD48F3">
          <w:rPr>
            <w:rStyle w:val="Hyperlink"/>
          </w:rPr>
          <w:t>https://www.kaggle.com/datasets/ravirajsinh45/real-life-industrial-dataset-of-casting-product</w:t>
        </w:r>
      </w:hyperlink>
      <w:r>
        <w:br/>
      </w:r>
    </w:p>
    <w:p w14:paraId="25ACB71C" w14:textId="77777777" w:rsidR="000E584D" w:rsidRDefault="00000000">
      <w:pPr>
        <w:spacing w:before="80" w:after="80"/>
      </w:pPr>
      <w:r>
        <w:t>The dataset was selected for the following reasons:</w:t>
      </w:r>
    </w:p>
    <w:p w14:paraId="6DF96657" w14:textId="77777777" w:rsidR="000E584D" w:rsidRDefault="00000000">
      <w:pPr>
        <w:pStyle w:val="ListParagraph"/>
        <w:numPr>
          <w:ilvl w:val="0"/>
          <w:numId w:val="2"/>
        </w:numPr>
        <w:spacing w:before="40" w:after="40"/>
      </w:pPr>
      <w:r>
        <w:t>It is publicly available and well-documented, enabling reproducibility of experiments.</w:t>
      </w:r>
    </w:p>
    <w:p w14:paraId="13D80827" w14:textId="77777777" w:rsidR="000E584D" w:rsidRDefault="00000000">
      <w:pPr>
        <w:pStyle w:val="ListParagraph"/>
        <w:numPr>
          <w:ilvl w:val="0"/>
          <w:numId w:val="2"/>
        </w:numPr>
        <w:spacing w:before="40" w:after="40"/>
      </w:pPr>
      <w:r>
        <w:t>It contains real-life industrial images of submersible pump impeller castings captured under realistic factory conditions.</w:t>
      </w:r>
    </w:p>
    <w:p w14:paraId="61BD6D0C" w14:textId="77777777" w:rsidR="000E584D" w:rsidRDefault="00000000">
      <w:pPr>
        <w:pStyle w:val="ListParagraph"/>
        <w:numPr>
          <w:ilvl w:val="0"/>
          <w:numId w:val="2"/>
        </w:numPr>
        <w:spacing w:before="40" w:after="40"/>
      </w:pPr>
      <w:r>
        <w:t>Images are pre-organised into defective (</w:t>
      </w:r>
      <w:proofErr w:type="spellStart"/>
      <w:r>
        <w:t>def_front</w:t>
      </w:r>
      <w:proofErr w:type="spellEnd"/>
      <w:r>
        <w:t>) and non-defective (</w:t>
      </w:r>
      <w:proofErr w:type="spellStart"/>
      <w:r>
        <w:t>ok_front</w:t>
      </w:r>
      <w:proofErr w:type="spellEnd"/>
      <w:r>
        <w:t>) classes, making it directly suitable for binary classification.</w:t>
      </w:r>
    </w:p>
    <w:p w14:paraId="3B0D5DFF" w14:textId="77777777" w:rsidR="000E584D" w:rsidRDefault="00000000">
      <w:pPr>
        <w:pStyle w:val="ListParagraph"/>
        <w:numPr>
          <w:ilvl w:val="0"/>
          <w:numId w:val="2"/>
        </w:numPr>
        <w:spacing w:before="40" w:after="40"/>
      </w:pPr>
      <w:r>
        <w:t>The dataset provides pre-split train and test folders, which were extended with a validation split during preprocessing.</w:t>
      </w:r>
    </w:p>
    <w:p w14:paraId="0ADBC40D" w14:textId="77777777" w:rsidR="000E584D" w:rsidRDefault="00000000">
      <w:pPr>
        <w:pStyle w:val="ListParagraph"/>
        <w:numPr>
          <w:ilvl w:val="0"/>
          <w:numId w:val="2"/>
        </w:numPr>
        <w:spacing w:before="40" w:after="40"/>
      </w:pPr>
      <w:r>
        <w:t>It is representative of genuine industrial quality inspection challenges, including class imbalance and visual similarity between defective and non-defective items.</w:t>
      </w:r>
    </w:p>
    <w:p w14:paraId="2BFCD3FB" w14:textId="77777777" w:rsidR="000E584D" w:rsidRDefault="00000000">
      <w:pPr>
        <w:pStyle w:val="Heading1"/>
      </w:pPr>
      <w:r>
        <w:t>5. DATASET DESCRIPTION</w:t>
      </w:r>
    </w:p>
    <w:p w14:paraId="1D5D12F0" w14:textId="77777777" w:rsidR="000E584D" w:rsidRDefault="00000000">
      <w:pPr>
        <w:pStyle w:val="Heading2"/>
      </w:pPr>
      <w:r>
        <w:t>5.1 Overview</w:t>
      </w:r>
    </w:p>
    <w:p w14:paraId="16AC30FF" w14:textId="77777777" w:rsidR="000E584D" w:rsidRDefault="00000000">
      <w:pPr>
        <w:spacing w:before="80" w:after="80"/>
      </w:pPr>
      <w:r>
        <w:t xml:space="preserve">The dataset comprises 7,348 greyscale and RGB images of cast pump impeller front surfaces. Images are assigned to one of two classes: </w:t>
      </w:r>
      <w:proofErr w:type="spellStart"/>
      <w:r>
        <w:t>def_front</w:t>
      </w:r>
      <w:proofErr w:type="spellEnd"/>
      <w:r>
        <w:t xml:space="preserve"> (defective castings with surface defects) and </w:t>
      </w:r>
      <w:proofErr w:type="spellStart"/>
      <w:r>
        <w:t>ok_front</w:t>
      </w:r>
      <w:proofErr w:type="spellEnd"/>
      <w:r>
        <w:t xml:space="preserve"> (acceptable castings). The dataset was split into training, validation, and test subsets using a stratified approach to preserve class proportions across all splits.</w:t>
      </w:r>
    </w:p>
    <w:p w14:paraId="66E055C4" w14:textId="77777777" w:rsidR="000E584D" w:rsidRDefault="000E584D">
      <w:pPr>
        <w:spacing w:before="60" w:after="60"/>
      </w:pPr>
    </w:p>
    <w:p w14:paraId="474723B5" w14:textId="77777777" w:rsidR="000E584D" w:rsidRDefault="00000000">
      <w:pPr>
        <w:spacing w:before="140" w:after="60"/>
        <w:jc w:val="center"/>
      </w:pPr>
      <w:r>
        <w:rPr>
          <w:b/>
          <w:bCs/>
          <w:sz w:val="20"/>
          <w:szCs w:val="20"/>
        </w:rPr>
        <w:t>Table 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584D" w14:paraId="6B6EBFF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31B8FD" w14:textId="77777777" w:rsidR="000E584D" w:rsidRDefault="00000000">
            <w:pPr>
              <w:jc w:val="center"/>
            </w:pPr>
            <w:r>
              <w:rPr>
                <w:b/>
                <w:bCs/>
                <w:color w:val="FFFFFF"/>
                <w:sz w:val="20"/>
                <w:szCs w:val="20"/>
              </w:rPr>
              <w:t>Attribute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927A69" w14:textId="77777777" w:rsidR="000E584D" w:rsidRDefault="00000000">
            <w:pPr>
              <w:jc w:val="center"/>
            </w:pPr>
            <w:r>
              <w:rPr>
                <w:b/>
                <w:bCs/>
                <w:color w:val="FFFFFF"/>
                <w:sz w:val="20"/>
                <w:szCs w:val="20"/>
              </w:rPr>
              <w:t>Details</w:t>
            </w:r>
          </w:p>
        </w:tc>
      </w:tr>
      <w:tr w:rsidR="000E584D" w14:paraId="39D4035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2C78548" w14:textId="77777777" w:rsidR="000E584D" w:rsidRDefault="00000000">
            <w:r>
              <w:rPr>
                <w:b/>
                <w:bCs/>
                <w:sz w:val="20"/>
                <w:szCs w:val="20"/>
              </w:rPr>
              <w:t>Dataset Name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0E7A9" w14:textId="77777777" w:rsidR="000E584D" w:rsidRDefault="00000000">
            <w:r>
              <w:rPr>
                <w:sz w:val="20"/>
                <w:szCs w:val="20"/>
              </w:rPr>
              <w:t>Casting Product Image Data for Quality Inspection</w:t>
            </w:r>
          </w:p>
        </w:tc>
      </w:tr>
      <w:tr w:rsidR="000E584D" w14:paraId="5B892C3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5908B8E" w14:textId="77777777" w:rsidR="000E584D" w:rsidRDefault="00000000">
            <w:r>
              <w:rPr>
                <w:b/>
                <w:bCs/>
                <w:sz w:val="20"/>
                <w:szCs w:val="20"/>
              </w:rPr>
              <w:t>Source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6787C" w14:textId="77777777" w:rsidR="000E584D" w:rsidRDefault="00000000">
            <w:r>
              <w:rPr>
                <w:sz w:val="20"/>
                <w:szCs w:val="20"/>
              </w:rPr>
              <w:t>Kaggle (ravirajsinh45/real-life-industrial-dataset-of-casting-product)</w:t>
            </w:r>
          </w:p>
        </w:tc>
      </w:tr>
      <w:tr w:rsidR="000E584D" w14:paraId="68C8BB0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183BC" w14:textId="77777777" w:rsidR="000E584D" w:rsidRDefault="00000000">
            <w:r>
              <w:rPr>
                <w:b/>
                <w:bCs/>
                <w:sz w:val="20"/>
                <w:szCs w:val="20"/>
              </w:rPr>
              <w:t>Total Images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789A7" w14:textId="77777777" w:rsidR="000E584D" w:rsidRDefault="00000000">
            <w:r>
              <w:rPr>
                <w:sz w:val="20"/>
                <w:szCs w:val="20"/>
              </w:rPr>
              <w:t>7,348</w:t>
            </w:r>
          </w:p>
        </w:tc>
      </w:tr>
      <w:tr w:rsidR="000E584D" w14:paraId="34A6C54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7BB38EE" w14:textId="77777777" w:rsidR="000E584D" w:rsidRDefault="00000000">
            <w:r>
              <w:rPr>
                <w:b/>
                <w:bCs/>
                <w:sz w:val="20"/>
                <w:szCs w:val="20"/>
              </w:rPr>
              <w:t>Number of Classes</w:t>
            </w:r>
          </w:p>
        </w:tc>
        <w:tc>
          <w:tcPr>
            <w:tcW w:w="61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483F04E" w14:textId="77777777" w:rsidR="000E584D" w:rsidRDefault="00000000">
            <w:r>
              <w:rPr>
                <w:sz w:val="20"/>
                <w:szCs w:val="20"/>
              </w:rPr>
              <w:t>2 (</w:t>
            </w:r>
            <w:proofErr w:type="spellStart"/>
            <w:r>
              <w:rPr>
                <w:sz w:val="20"/>
                <w:szCs w:val="20"/>
              </w:rPr>
              <w:t>def_front</w:t>
            </w:r>
            <w:proofErr w:type="spellEnd"/>
            <w:r>
              <w:rPr>
                <w:sz w:val="20"/>
                <w:szCs w:val="20"/>
              </w:rPr>
              <w:t xml:space="preserve">, </w:t>
            </w:r>
            <w:proofErr w:type="spellStart"/>
            <w:r>
              <w:rPr>
                <w:sz w:val="20"/>
                <w:szCs w:val="20"/>
              </w:rPr>
              <w:t>ok_front</w:t>
            </w:r>
            <w:proofErr w:type="spellEnd"/>
            <w:r>
              <w:rPr>
                <w:sz w:val="20"/>
                <w:szCs w:val="20"/>
              </w:rPr>
              <w:t>)</w:t>
            </w:r>
          </w:p>
        </w:tc>
      </w:tr>
      <w:tr w:rsidR="000E584D" w14:paraId="1617649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A8EE0" w14:textId="77777777" w:rsidR="000E584D" w:rsidRDefault="00000000">
            <w:r>
              <w:rPr>
                <w:b/>
                <w:bCs/>
                <w:sz w:val="20"/>
                <w:szCs w:val="20"/>
              </w:rPr>
              <w:t>Image Format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82B06" w14:textId="77777777" w:rsidR="000E584D" w:rsidRDefault="00000000">
            <w:r>
              <w:rPr>
                <w:sz w:val="20"/>
                <w:szCs w:val="20"/>
              </w:rPr>
              <w:t>JPG / JPEG / PNG</w:t>
            </w:r>
          </w:p>
        </w:tc>
      </w:tr>
      <w:tr w:rsidR="000E584D" w14:paraId="080C2DB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A79CAEC" w14:textId="77777777" w:rsidR="000E584D" w:rsidRDefault="00000000">
            <w:r>
              <w:rPr>
                <w:b/>
                <w:bCs/>
                <w:sz w:val="20"/>
                <w:szCs w:val="20"/>
              </w:rPr>
              <w:t>Input Resolution</w:t>
            </w:r>
          </w:p>
        </w:tc>
        <w:tc>
          <w:tcPr>
            <w:tcW w:w="61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D6A74B5" w14:textId="77777777" w:rsidR="000E584D" w:rsidRDefault="00000000">
            <w:r>
              <w:rPr>
                <w:sz w:val="20"/>
                <w:szCs w:val="20"/>
              </w:rPr>
              <w:t>224 × 224 pixels (after preprocessing)</w:t>
            </w:r>
          </w:p>
        </w:tc>
      </w:tr>
      <w:tr w:rsidR="000E584D" w14:paraId="3EE7EB2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22616" w14:textId="77777777" w:rsidR="000E584D" w:rsidRDefault="00000000">
            <w:r>
              <w:rPr>
                <w:b/>
                <w:bCs/>
                <w:sz w:val="20"/>
                <w:szCs w:val="20"/>
              </w:rPr>
              <w:t>Training Images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BEFB6" w14:textId="77777777" w:rsidR="000E584D" w:rsidRDefault="00000000">
            <w:r>
              <w:rPr>
                <w:sz w:val="20"/>
                <w:szCs w:val="20"/>
              </w:rPr>
              <w:t>5,896 (80%)</w:t>
            </w:r>
          </w:p>
        </w:tc>
      </w:tr>
      <w:tr w:rsidR="000E584D" w14:paraId="2B72CD4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2358020" w14:textId="77777777" w:rsidR="000E584D" w:rsidRDefault="00000000">
            <w:r>
              <w:rPr>
                <w:b/>
                <w:bCs/>
                <w:sz w:val="20"/>
                <w:szCs w:val="20"/>
              </w:rPr>
              <w:lastRenderedPageBreak/>
              <w:t>Validation Images</w:t>
            </w:r>
          </w:p>
        </w:tc>
        <w:tc>
          <w:tcPr>
            <w:tcW w:w="61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9812B9C" w14:textId="77777777" w:rsidR="000E584D" w:rsidRDefault="00000000">
            <w:r>
              <w:rPr>
                <w:sz w:val="20"/>
                <w:szCs w:val="20"/>
              </w:rPr>
              <w:t>737 (10%)</w:t>
            </w:r>
          </w:p>
        </w:tc>
      </w:tr>
      <w:tr w:rsidR="000E584D" w14:paraId="3ABBC24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ABD57" w14:textId="77777777" w:rsidR="000E584D" w:rsidRDefault="00000000">
            <w:r>
              <w:rPr>
                <w:b/>
                <w:bCs/>
                <w:sz w:val="20"/>
                <w:szCs w:val="20"/>
              </w:rPr>
              <w:t>Test Images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E9F8D" w14:textId="77777777" w:rsidR="000E584D" w:rsidRDefault="00000000">
            <w:r>
              <w:rPr>
                <w:sz w:val="20"/>
                <w:szCs w:val="20"/>
              </w:rPr>
              <w:t>715 (10%)</w:t>
            </w:r>
          </w:p>
        </w:tc>
      </w:tr>
      <w:tr w:rsidR="000E584D" w14:paraId="4835FD4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018363E" w14:textId="77777777" w:rsidR="000E584D" w:rsidRDefault="00000000">
            <w:r>
              <w:rPr>
                <w:b/>
                <w:bCs/>
                <w:sz w:val="20"/>
                <w:szCs w:val="20"/>
              </w:rPr>
              <w:t>Split Strategy</w:t>
            </w:r>
          </w:p>
        </w:tc>
        <w:tc>
          <w:tcPr>
            <w:tcW w:w="61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BE5C150" w14:textId="77777777" w:rsidR="000E584D" w:rsidRDefault="00000000">
            <w:r>
              <w:rPr>
                <w:sz w:val="20"/>
                <w:szCs w:val="20"/>
              </w:rPr>
              <w:t>Stratified split preserving original train/test folder structure</w:t>
            </w:r>
          </w:p>
        </w:tc>
      </w:tr>
    </w:tbl>
    <w:p w14:paraId="5A42066C" w14:textId="77777777" w:rsidR="000E584D" w:rsidRDefault="000E584D">
      <w:pPr>
        <w:spacing w:before="60" w:after="60"/>
      </w:pPr>
    </w:p>
    <w:p w14:paraId="31FD4C94" w14:textId="77777777" w:rsidR="000E584D" w:rsidRDefault="00000000">
      <w:pPr>
        <w:pStyle w:val="Heading2"/>
      </w:pPr>
      <w:r>
        <w:t>5.2 Class Distribution</w:t>
      </w:r>
    </w:p>
    <w:p w14:paraId="5D6FA075" w14:textId="77777777" w:rsidR="000E584D" w:rsidRDefault="00000000">
      <w:pPr>
        <w:spacing w:before="80" w:after="80"/>
      </w:pPr>
      <w:r>
        <w:t>The dataset exhibits a moderate class imbalance, with defective castings (</w:t>
      </w:r>
      <w:proofErr w:type="spellStart"/>
      <w:r>
        <w:t>def_front</w:t>
      </w:r>
      <w:proofErr w:type="spellEnd"/>
      <w:r>
        <w:t>) comprising approximately 57.3% of all images and non-defective castings (</w:t>
      </w:r>
      <w:proofErr w:type="spellStart"/>
      <w:r>
        <w:t>ok_front</w:t>
      </w:r>
      <w:proofErr w:type="spellEnd"/>
      <w:r>
        <w:t>) accounting for the remaining 42.7%. This imbalance is consistent across all dataset splits and was addressed during model training through class-weight computation.</w:t>
      </w:r>
    </w:p>
    <w:p w14:paraId="1E6B886A" w14:textId="77777777" w:rsidR="000E584D" w:rsidRDefault="000E584D">
      <w:pPr>
        <w:spacing w:before="60" w:after="60"/>
      </w:pPr>
    </w:p>
    <w:p w14:paraId="1E5D112B" w14:textId="77777777" w:rsidR="000E584D" w:rsidRDefault="00000000">
      <w:pPr>
        <w:spacing w:before="140" w:after="60"/>
        <w:jc w:val="center"/>
      </w:pPr>
      <w:r>
        <w:rPr>
          <w:b/>
          <w:bCs/>
          <w:sz w:val="20"/>
          <w:szCs w:val="20"/>
        </w:rPr>
        <w:t>Table 2: Class Distribution Across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584D" w14:paraId="35C979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685D1C" w14:textId="77777777" w:rsidR="000E584D" w:rsidRDefault="00000000">
            <w:pPr>
              <w:jc w:val="center"/>
            </w:pPr>
            <w:r>
              <w:rPr>
                <w:b/>
                <w:bCs/>
                <w:color w:val="FFFFFF"/>
                <w:sz w:val="20"/>
                <w:szCs w:val="20"/>
              </w:rPr>
              <w:t>Split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C8E7BF" w14:textId="77777777" w:rsidR="000E584D" w:rsidRDefault="00000000">
            <w:pPr>
              <w:jc w:val="center"/>
            </w:pPr>
            <w:proofErr w:type="spellStart"/>
            <w:r>
              <w:rPr>
                <w:b/>
                <w:bCs/>
                <w:color w:val="FFFFFF"/>
                <w:sz w:val="20"/>
                <w:szCs w:val="20"/>
              </w:rPr>
              <w:t>def_front</w:t>
            </w:r>
            <w:proofErr w:type="spellEnd"/>
            <w:r>
              <w:rPr>
                <w:b/>
                <w:bCs/>
                <w:color w:val="FFFFFF"/>
                <w:sz w:val="20"/>
                <w:szCs w:val="20"/>
              </w:rPr>
              <w:t xml:space="preserve"> (Defective)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6F4582" w14:textId="77777777" w:rsidR="000E584D" w:rsidRDefault="00000000">
            <w:pPr>
              <w:jc w:val="center"/>
            </w:pPr>
            <w:proofErr w:type="spellStart"/>
            <w:r>
              <w:rPr>
                <w:b/>
                <w:bCs/>
                <w:color w:val="FFFFFF"/>
                <w:sz w:val="20"/>
                <w:szCs w:val="20"/>
              </w:rPr>
              <w:t>ok_front</w:t>
            </w:r>
            <w:proofErr w:type="spellEnd"/>
            <w:r>
              <w:rPr>
                <w:b/>
                <w:bCs/>
                <w:color w:val="FFFFFF"/>
                <w:sz w:val="20"/>
                <w:szCs w:val="20"/>
              </w:rPr>
              <w:t xml:space="preserve"> (OK)</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CA4BC4" w14:textId="77777777" w:rsidR="000E584D" w:rsidRDefault="00000000">
            <w:pPr>
              <w:jc w:val="center"/>
            </w:pPr>
            <w:r>
              <w:rPr>
                <w:b/>
                <w:bCs/>
                <w:color w:val="FFFFFF"/>
                <w:sz w:val="20"/>
                <w:szCs w:val="20"/>
              </w:rPr>
              <w:t>Total</w:t>
            </w:r>
          </w:p>
        </w:tc>
      </w:tr>
      <w:tr w:rsidR="000E584D" w14:paraId="05E659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D3D0D9A" w14:textId="77777777" w:rsidR="000E584D" w:rsidRDefault="00000000">
            <w:pPr>
              <w:jc w:val="center"/>
            </w:pPr>
            <w:r>
              <w:rPr>
                <w:b/>
                <w:bCs/>
                <w:sz w:val="20"/>
                <w:szCs w:val="20"/>
              </w:rPr>
              <w:t>Train</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A3F8AC2" w14:textId="77777777" w:rsidR="000E584D" w:rsidRDefault="00000000">
            <w:pPr>
              <w:jc w:val="center"/>
            </w:pPr>
            <w:r>
              <w:rPr>
                <w:sz w:val="20"/>
                <w:szCs w:val="20"/>
              </w:rPr>
              <w:t>3,340</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2BB2F0E" w14:textId="77777777" w:rsidR="000E584D" w:rsidRDefault="00000000">
            <w:pPr>
              <w:jc w:val="center"/>
            </w:pPr>
            <w:r>
              <w:rPr>
                <w:sz w:val="20"/>
                <w:szCs w:val="20"/>
              </w:rPr>
              <w:t>2,556</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2093296" w14:textId="77777777" w:rsidR="000E584D" w:rsidRDefault="00000000">
            <w:pPr>
              <w:jc w:val="center"/>
            </w:pPr>
            <w:r>
              <w:rPr>
                <w:sz w:val="20"/>
                <w:szCs w:val="20"/>
              </w:rPr>
              <w:t>5,896</w:t>
            </w:r>
          </w:p>
        </w:tc>
      </w:tr>
      <w:tr w:rsidR="000E584D" w14:paraId="76A235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E93A9" w14:textId="77777777" w:rsidR="000E584D" w:rsidRDefault="00000000">
            <w:pPr>
              <w:jc w:val="center"/>
            </w:pPr>
            <w:r>
              <w:rPr>
                <w:b/>
                <w:bCs/>
                <w:sz w:val="20"/>
                <w:szCs w:val="20"/>
              </w:rPr>
              <w:t>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3A3F8" w14:textId="77777777" w:rsidR="000E584D" w:rsidRDefault="00000000">
            <w:pPr>
              <w:jc w:val="center"/>
            </w:pPr>
            <w:r>
              <w:rPr>
                <w:sz w:val="20"/>
                <w:szCs w:val="20"/>
              </w:rPr>
              <w:t>418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63862" w14:textId="77777777" w:rsidR="000E584D" w:rsidRDefault="00000000">
            <w:pPr>
              <w:jc w:val="center"/>
            </w:pPr>
            <w:r>
              <w:rPr>
                <w:sz w:val="20"/>
                <w:szCs w:val="20"/>
              </w:rPr>
              <w:t>319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DF8E4" w14:textId="77777777" w:rsidR="000E584D" w:rsidRDefault="00000000">
            <w:pPr>
              <w:jc w:val="center"/>
            </w:pPr>
            <w:r>
              <w:rPr>
                <w:sz w:val="20"/>
                <w:szCs w:val="20"/>
              </w:rPr>
              <w:t>737</w:t>
            </w:r>
          </w:p>
        </w:tc>
      </w:tr>
      <w:tr w:rsidR="000E584D" w14:paraId="72AAF43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7E17373" w14:textId="77777777" w:rsidR="000E584D" w:rsidRDefault="00000000">
            <w:pPr>
              <w:jc w:val="center"/>
            </w:pPr>
            <w:r>
              <w:rPr>
                <w:b/>
                <w:bCs/>
                <w:sz w:val="20"/>
                <w:szCs w:val="20"/>
              </w:rPr>
              <w:t>Test</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F16DA38" w14:textId="77777777" w:rsidR="000E584D" w:rsidRDefault="00000000">
            <w:pPr>
              <w:jc w:val="center"/>
            </w:pPr>
            <w:r>
              <w:rPr>
                <w:sz w:val="20"/>
                <w:szCs w:val="20"/>
              </w:rPr>
              <w:t>453</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ABE6F36" w14:textId="77777777" w:rsidR="000E584D" w:rsidRDefault="00000000">
            <w:pPr>
              <w:jc w:val="center"/>
            </w:pPr>
            <w:r>
              <w:rPr>
                <w:sz w:val="20"/>
                <w:szCs w:val="20"/>
              </w:rPr>
              <w:t>262</w:t>
            </w:r>
          </w:p>
        </w:tc>
        <w:tc>
          <w:tcPr>
            <w:tcW w:w="23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6BD2E6E" w14:textId="77777777" w:rsidR="000E584D" w:rsidRDefault="00000000">
            <w:pPr>
              <w:jc w:val="center"/>
            </w:pPr>
            <w:r>
              <w:rPr>
                <w:sz w:val="20"/>
                <w:szCs w:val="20"/>
              </w:rPr>
              <w:t>715</w:t>
            </w:r>
          </w:p>
        </w:tc>
      </w:tr>
      <w:tr w:rsidR="000E584D" w14:paraId="222E6A8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711E2" w14:textId="77777777" w:rsidR="000E584D" w:rsidRDefault="00000000">
            <w:pPr>
              <w:jc w:val="center"/>
            </w:pPr>
            <w:r>
              <w:rPr>
                <w:b/>
                <w:bCs/>
                <w:sz w:val="20"/>
                <w:szCs w:val="20"/>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5DE59" w14:textId="77777777" w:rsidR="000E584D" w:rsidRDefault="00000000">
            <w:pPr>
              <w:jc w:val="center"/>
            </w:pPr>
            <w:r>
              <w:rPr>
                <w:b/>
                <w:bCs/>
                <w:sz w:val="20"/>
                <w:szCs w:val="20"/>
              </w:rPr>
              <w:t>4,211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FCE9A" w14:textId="77777777" w:rsidR="000E584D" w:rsidRDefault="00000000">
            <w:pPr>
              <w:jc w:val="center"/>
            </w:pPr>
            <w:r>
              <w:rPr>
                <w:b/>
                <w:bCs/>
                <w:sz w:val="20"/>
                <w:szCs w:val="20"/>
              </w:rPr>
              <w:t>3,137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5D4B7" w14:textId="77777777" w:rsidR="000E584D" w:rsidRDefault="00000000">
            <w:pPr>
              <w:jc w:val="center"/>
            </w:pPr>
            <w:r>
              <w:rPr>
                <w:b/>
                <w:bCs/>
                <w:sz w:val="20"/>
                <w:szCs w:val="20"/>
              </w:rPr>
              <w:t>7,348</w:t>
            </w:r>
          </w:p>
        </w:tc>
      </w:tr>
    </w:tbl>
    <w:p w14:paraId="69BA05EC" w14:textId="77777777" w:rsidR="000E584D" w:rsidRDefault="000E584D">
      <w:pPr>
        <w:spacing w:before="60" w:after="60"/>
      </w:pPr>
    </w:p>
    <w:p w14:paraId="20822E1D" w14:textId="77777777" w:rsidR="000E584D" w:rsidRDefault="00000000">
      <w:pPr>
        <w:spacing w:before="80" w:after="80"/>
      </w:pPr>
      <w:r>
        <w:t>The class-distribution figure (Figure: Class Distribution) generated by the notebook provides a bar chart visualisation of per-class image counts across all three splits, confirming the consistent proportions maintained by the stratified splitting strategy.</w:t>
      </w:r>
    </w:p>
    <w:p w14:paraId="3D2FE048" w14:textId="77777777" w:rsidR="000E584D" w:rsidRDefault="00000000">
      <w:pPr>
        <w:pStyle w:val="Heading2"/>
      </w:pPr>
      <w:r>
        <w:t>5.3 Preprocessing Pipeline</w:t>
      </w:r>
    </w:p>
    <w:p w14:paraId="70BC0A83" w14:textId="77777777" w:rsidR="000E584D" w:rsidRDefault="00000000">
      <w:pPr>
        <w:spacing w:before="80" w:after="80"/>
      </w:pPr>
      <w:r>
        <w:t>All images underwent the following preprocessing steps prior to model training:</w:t>
      </w:r>
    </w:p>
    <w:p w14:paraId="78EC340E" w14:textId="77777777" w:rsidR="000E584D" w:rsidRDefault="00000000">
      <w:pPr>
        <w:pStyle w:val="ListParagraph"/>
        <w:numPr>
          <w:ilvl w:val="0"/>
          <w:numId w:val="2"/>
        </w:numPr>
        <w:spacing w:before="40" w:after="40"/>
      </w:pPr>
      <w:r>
        <w:t>Resizing to 224 × 224 pixels to match the input requirements of MobileNetV2 and ResNet50 backbones.</w:t>
      </w:r>
    </w:p>
    <w:p w14:paraId="1895EFA7" w14:textId="77777777" w:rsidR="000E584D" w:rsidRDefault="00000000">
      <w:pPr>
        <w:pStyle w:val="ListParagraph"/>
        <w:numPr>
          <w:ilvl w:val="0"/>
          <w:numId w:val="2"/>
        </w:numPr>
        <w:spacing w:before="40" w:after="40"/>
      </w:pPr>
      <w:r>
        <w:t>Pixel normalisation using backbone-specific preprocessing functions (</w:t>
      </w:r>
      <w:proofErr w:type="spellStart"/>
      <w:proofErr w:type="gramStart"/>
      <w:r>
        <w:t>tf.keras</w:t>
      </w:r>
      <w:proofErr w:type="gramEnd"/>
      <w:r>
        <w:t>.applications</w:t>
      </w:r>
      <w:proofErr w:type="spellEnd"/>
      <w:r>
        <w:t xml:space="preserve"> preprocessing layers).</w:t>
      </w:r>
    </w:p>
    <w:p w14:paraId="4B17A92B" w14:textId="77777777" w:rsidR="000E584D" w:rsidRDefault="00000000">
      <w:pPr>
        <w:pStyle w:val="ListParagraph"/>
        <w:numPr>
          <w:ilvl w:val="0"/>
          <w:numId w:val="2"/>
        </w:numPr>
        <w:spacing w:before="40" w:after="40"/>
      </w:pPr>
      <w:r>
        <w:t>Stratified train/validation/test split at an 80%/10%/10% ratio, using the existing train/test folder structure from Kaggle and carving a validation set from the training split.</w:t>
      </w:r>
    </w:p>
    <w:p w14:paraId="65C1A5BE" w14:textId="77777777" w:rsidR="000E584D" w:rsidRDefault="00000000">
      <w:pPr>
        <w:pStyle w:val="ListParagraph"/>
        <w:numPr>
          <w:ilvl w:val="0"/>
          <w:numId w:val="2"/>
        </w:numPr>
        <w:spacing w:before="40" w:after="40"/>
      </w:pPr>
      <w:r>
        <w:t xml:space="preserve">Class weight computation to address the moderate class imbalance between </w:t>
      </w:r>
      <w:proofErr w:type="spellStart"/>
      <w:r>
        <w:t>def_front</w:t>
      </w:r>
      <w:proofErr w:type="spellEnd"/>
      <w:r>
        <w:t xml:space="preserve"> and </w:t>
      </w:r>
      <w:proofErr w:type="spellStart"/>
      <w:r>
        <w:t>ok_front</w:t>
      </w:r>
      <w:proofErr w:type="spellEnd"/>
      <w:r>
        <w:t xml:space="preserve"> samples.</w:t>
      </w:r>
    </w:p>
    <w:p w14:paraId="51006308" w14:textId="77777777" w:rsidR="000E584D" w:rsidRDefault="00000000">
      <w:pPr>
        <w:pStyle w:val="Heading2"/>
      </w:pPr>
      <w:r>
        <w:t>5.4 Data Augmentation</w:t>
      </w:r>
    </w:p>
    <w:p w14:paraId="16E41129" w14:textId="77777777" w:rsidR="000E584D" w:rsidRDefault="00000000">
      <w:pPr>
        <w:spacing w:before="80" w:after="80"/>
      </w:pPr>
      <w:r>
        <w:t>To improve generalisation and reduce overfitting during training of the Custom CNN (which lacks ImageNet pretraining), the following augmentation techniques were applied on-the-fly during training:</w:t>
      </w:r>
    </w:p>
    <w:p w14:paraId="467310E9" w14:textId="77777777" w:rsidR="000E584D" w:rsidRDefault="00000000">
      <w:pPr>
        <w:pStyle w:val="ListParagraph"/>
        <w:numPr>
          <w:ilvl w:val="0"/>
          <w:numId w:val="2"/>
        </w:numPr>
        <w:spacing w:before="40" w:after="40"/>
      </w:pPr>
      <w:r>
        <w:t>Random horizontal flipping</w:t>
      </w:r>
    </w:p>
    <w:p w14:paraId="475C8B44" w14:textId="77777777" w:rsidR="000E584D" w:rsidRDefault="00000000">
      <w:pPr>
        <w:pStyle w:val="ListParagraph"/>
        <w:numPr>
          <w:ilvl w:val="0"/>
          <w:numId w:val="2"/>
        </w:numPr>
        <w:spacing w:before="40" w:after="40"/>
      </w:pPr>
      <w:r>
        <w:t>Random rotation (±10 degrees)</w:t>
      </w:r>
    </w:p>
    <w:p w14:paraId="44579AA0" w14:textId="77777777" w:rsidR="000E584D" w:rsidRDefault="00000000">
      <w:pPr>
        <w:pStyle w:val="ListParagraph"/>
        <w:numPr>
          <w:ilvl w:val="0"/>
          <w:numId w:val="2"/>
        </w:numPr>
        <w:spacing w:before="40" w:after="40"/>
      </w:pPr>
      <w:r>
        <w:t>Random zoom (±10%)</w:t>
      </w:r>
    </w:p>
    <w:p w14:paraId="6FD3CDAE" w14:textId="77777777" w:rsidR="000E584D" w:rsidRDefault="00000000">
      <w:pPr>
        <w:pStyle w:val="ListParagraph"/>
        <w:numPr>
          <w:ilvl w:val="0"/>
          <w:numId w:val="2"/>
        </w:numPr>
        <w:spacing w:before="40" w:after="40"/>
      </w:pPr>
      <w:r>
        <w:t>Random brightness and contrast adjustments</w:t>
      </w:r>
    </w:p>
    <w:p w14:paraId="2B867915" w14:textId="77777777" w:rsidR="000E584D" w:rsidRDefault="00000000">
      <w:pPr>
        <w:spacing w:before="80" w:after="80"/>
      </w:pPr>
      <w:r>
        <w:lastRenderedPageBreak/>
        <w:t>Transfer learning models were trained without augmentation during the head-training phase, with augmentation applied only during fine-tuning.</w:t>
      </w:r>
    </w:p>
    <w:p w14:paraId="60DFF19E" w14:textId="77777777" w:rsidR="000E584D" w:rsidRDefault="00000000">
      <w:pPr>
        <w:pStyle w:val="Heading1"/>
      </w:pPr>
      <w:r>
        <w:t>6. RESEARCH QUESTIONS</w:t>
      </w:r>
    </w:p>
    <w:p w14:paraId="0A45362F" w14:textId="77777777" w:rsidR="000E584D" w:rsidRDefault="00000000">
      <w:pPr>
        <w:spacing w:before="80" w:after="80"/>
      </w:pPr>
      <w:r>
        <w:t>The study addresses seven research questions that span classification performance, comparative evaluation, interpretability, and failure analysis:</w:t>
      </w:r>
    </w:p>
    <w:p w14:paraId="1C3C5F40" w14:textId="77777777" w:rsidR="000E584D" w:rsidRDefault="000E58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E584D" w14:paraId="669B79A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1EDA3D" w14:textId="77777777" w:rsidR="000E584D" w:rsidRDefault="00000000">
            <w:pPr>
              <w:jc w:val="center"/>
            </w:pPr>
            <w:r>
              <w:rPr>
                <w:b/>
                <w:bCs/>
                <w:color w:val="FFFFFF"/>
                <w:sz w:val="20"/>
                <w:szCs w:val="20"/>
              </w:rPr>
              <w:t>RQ</w:t>
            </w:r>
          </w:p>
        </w:tc>
        <w:tc>
          <w:tcPr>
            <w:tcW w:w="8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734A5" w14:textId="77777777" w:rsidR="000E584D" w:rsidRDefault="00000000">
            <w:pPr>
              <w:jc w:val="center"/>
            </w:pPr>
            <w:r>
              <w:rPr>
                <w:b/>
                <w:bCs/>
                <w:color w:val="FFFFFF"/>
                <w:sz w:val="20"/>
                <w:szCs w:val="20"/>
              </w:rPr>
              <w:t>Research Question</w:t>
            </w:r>
          </w:p>
        </w:tc>
      </w:tr>
      <w:tr w:rsidR="000E584D" w14:paraId="3916A7B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596E218" w14:textId="77777777" w:rsidR="000E584D" w:rsidRDefault="00000000">
            <w:pPr>
              <w:jc w:val="center"/>
            </w:pPr>
            <w:r>
              <w:rPr>
                <w:b/>
                <w:bCs/>
                <w:sz w:val="20"/>
                <w:szCs w:val="20"/>
              </w:rPr>
              <w:t>RQ1</w:t>
            </w:r>
          </w:p>
        </w:tc>
        <w:tc>
          <w:tcPr>
            <w:tcW w:w="84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86C982C" w14:textId="77777777" w:rsidR="000E584D" w:rsidRDefault="00000000">
            <w:r>
              <w:rPr>
                <w:sz w:val="20"/>
                <w:szCs w:val="20"/>
              </w:rPr>
              <w:t>How accurately can a Custom CNN classify casting product defects from image data?</w:t>
            </w:r>
          </w:p>
        </w:tc>
      </w:tr>
      <w:tr w:rsidR="000E584D" w14:paraId="28DB9F0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D58F2" w14:textId="77777777" w:rsidR="000E584D" w:rsidRDefault="00000000">
            <w:pPr>
              <w:jc w:val="center"/>
            </w:pPr>
            <w:r>
              <w:rPr>
                <w:b/>
                <w:bCs/>
                <w:sz w:val="20"/>
                <w:szCs w:val="20"/>
              </w:rPr>
              <w:t>RQ2</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A159B" w14:textId="77777777" w:rsidR="000E584D" w:rsidRDefault="00000000">
            <w:r>
              <w:rPr>
                <w:sz w:val="20"/>
                <w:szCs w:val="20"/>
              </w:rPr>
              <w:t>How does the Custom CNN compare to MobileNetV2 and ResNet50 in defect classification accuracy?</w:t>
            </w:r>
          </w:p>
        </w:tc>
      </w:tr>
      <w:tr w:rsidR="000E584D" w14:paraId="115F098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C714AA2" w14:textId="77777777" w:rsidR="000E584D" w:rsidRDefault="00000000">
            <w:pPr>
              <w:jc w:val="center"/>
            </w:pPr>
            <w:r>
              <w:rPr>
                <w:b/>
                <w:bCs/>
                <w:sz w:val="20"/>
                <w:szCs w:val="20"/>
              </w:rPr>
              <w:t>RQ3</w:t>
            </w:r>
          </w:p>
        </w:tc>
        <w:tc>
          <w:tcPr>
            <w:tcW w:w="84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148CFF6" w14:textId="77777777" w:rsidR="000E584D" w:rsidRDefault="00000000">
            <w:r>
              <w:rPr>
                <w:sz w:val="20"/>
                <w:szCs w:val="20"/>
              </w:rPr>
              <w:t>Which model provides the best balance between weighted F1-score, training time, and parameter count?</w:t>
            </w:r>
          </w:p>
        </w:tc>
      </w:tr>
      <w:tr w:rsidR="000E584D" w14:paraId="2A91954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D4EF2" w14:textId="77777777" w:rsidR="000E584D" w:rsidRDefault="00000000">
            <w:pPr>
              <w:jc w:val="center"/>
            </w:pPr>
            <w:r>
              <w:rPr>
                <w:b/>
                <w:bCs/>
                <w:sz w:val="20"/>
                <w:szCs w:val="20"/>
              </w:rPr>
              <w:t>RQ4</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A57A7" w14:textId="77777777" w:rsidR="000E584D" w:rsidRDefault="00000000">
            <w:r>
              <w:rPr>
                <w:sz w:val="20"/>
                <w:szCs w:val="20"/>
              </w:rPr>
              <w:t>Do Grad-CAM visualisations confirm that correctly classified images attend to defect-relevant regions?</w:t>
            </w:r>
          </w:p>
        </w:tc>
      </w:tr>
      <w:tr w:rsidR="000E584D" w14:paraId="2633FAE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E18CF69" w14:textId="77777777" w:rsidR="000E584D" w:rsidRDefault="00000000">
            <w:pPr>
              <w:jc w:val="center"/>
            </w:pPr>
            <w:r>
              <w:rPr>
                <w:b/>
                <w:bCs/>
                <w:sz w:val="20"/>
                <w:szCs w:val="20"/>
              </w:rPr>
              <w:t>RQ5</w:t>
            </w:r>
          </w:p>
        </w:tc>
        <w:tc>
          <w:tcPr>
            <w:tcW w:w="84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8D9CA56" w14:textId="77777777" w:rsidR="000E584D" w:rsidRDefault="00000000">
            <w:r>
              <w:rPr>
                <w:sz w:val="20"/>
                <w:szCs w:val="20"/>
              </w:rPr>
              <w:t>How do Grad-CAM attention regions differ across the three model architectures?</w:t>
            </w:r>
          </w:p>
        </w:tc>
      </w:tr>
      <w:tr w:rsidR="000E584D" w14:paraId="2ECDED1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CD8C4" w14:textId="77777777" w:rsidR="000E584D" w:rsidRDefault="00000000">
            <w:pPr>
              <w:jc w:val="center"/>
            </w:pPr>
            <w:r>
              <w:rPr>
                <w:b/>
                <w:bCs/>
                <w:sz w:val="20"/>
                <w:szCs w:val="20"/>
              </w:rPr>
              <w:t>RQ6</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4AC2C" w14:textId="77777777" w:rsidR="000E584D" w:rsidRDefault="00000000">
            <w:r>
              <w:rPr>
                <w:sz w:val="20"/>
                <w:szCs w:val="20"/>
              </w:rPr>
              <w:t>What do SHAP explanations reveal about the positive and negative evidence driving each model's predictions?</w:t>
            </w:r>
          </w:p>
        </w:tc>
      </w:tr>
      <w:tr w:rsidR="000E584D" w14:paraId="69ED96B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D0CCA9E" w14:textId="77777777" w:rsidR="000E584D" w:rsidRDefault="00000000">
            <w:pPr>
              <w:jc w:val="center"/>
            </w:pPr>
            <w:r>
              <w:rPr>
                <w:b/>
                <w:bCs/>
                <w:sz w:val="20"/>
                <w:szCs w:val="20"/>
              </w:rPr>
              <w:t>RQ7</w:t>
            </w:r>
          </w:p>
        </w:tc>
        <w:tc>
          <w:tcPr>
            <w:tcW w:w="84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EC5EBA2" w14:textId="77777777" w:rsidR="000E584D" w:rsidRDefault="00000000">
            <w:r>
              <w:rPr>
                <w:sz w:val="20"/>
                <w:szCs w:val="20"/>
              </w:rPr>
              <w:t>What are the main misclassification patterns and failure cases across all three models?</w:t>
            </w:r>
          </w:p>
        </w:tc>
      </w:tr>
    </w:tbl>
    <w:p w14:paraId="5ABAF345" w14:textId="77777777" w:rsidR="000E584D" w:rsidRDefault="000E584D">
      <w:pPr>
        <w:spacing w:before="60" w:after="60"/>
      </w:pPr>
    </w:p>
    <w:p w14:paraId="51137848" w14:textId="77777777" w:rsidR="000E584D" w:rsidRDefault="00000000">
      <w:pPr>
        <w:spacing w:before="80" w:after="80"/>
      </w:pPr>
      <w:r>
        <w:t>These research questions are systematically answered through the evaluation outputs produced by the notebook, including the evaluation_results.csv, final_comparison_table.csv, Grad-CAM visualisations (Figures 5 and 6), and SHAP explanations (Figure 7).</w:t>
      </w:r>
    </w:p>
    <w:p w14:paraId="72FA304E" w14:textId="77777777" w:rsidR="000E584D" w:rsidRDefault="00000000">
      <w:pPr>
        <w:pStyle w:val="Heading1"/>
      </w:pPr>
      <w:r>
        <w:t>7. EXPECTED RESULTS</w:t>
      </w:r>
    </w:p>
    <w:p w14:paraId="031C0B7D" w14:textId="77777777" w:rsidR="000E584D" w:rsidRDefault="00000000">
      <w:pPr>
        <w:spacing w:before="80" w:after="80"/>
      </w:pPr>
      <w:r>
        <w:t>Based on the experimental results generated by the notebook and the accompanying output tables, the following outcomes are expected and observed:</w:t>
      </w:r>
    </w:p>
    <w:p w14:paraId="65F1644B" w14:textId="77777777" w:rsidR="000E584D" w:rsidRDefault="000E584D">
      <w:pPr>
        <w:spacing w:before="60" w:after="60"/>
      </w:pPr>
    </w:p>
    <w:p w14:paraId="78A17FB1" w14:textId="77777777" w:rsidR="000E584D" w:rsidRDefault="00000000">
      <w:pPr>
        <w:pStyle w:val="ListParagraph"/>
        <w:numPr>
          <w:ilvl w:val="0"/>
          <w:numId w:val="2"/>
        </w:numPr>
        <w:spacing w:before="40" w:after="40"/>
      </w:pPr>
      <w:r>
        <w:t>Transfer learning models (MobileNetV2 and ResNet50) outperform the Custom CNN on overall accuracy and weighted F1-score, confirming the benefit of ImageNet pretraining on this industrial classification task.</w:t>
      </w:r>
    </w:p>
    <w:p w14:paraId="66AC901A" w14:textId="77777777" w:rsidR="000E584D" w:rsidRDefault="00000000">
      <w:pPr>
        <w:pStyle w:val="ListParagraph"/>
        <w:numPr>
          <w:ilvl w:val="0"/>
          <w:numId w:val="2"/>
        </w:numPr>
        <w:spacing w:before="40" w:after="40"/>
      </w:pPr>
      <w:r>
        <w:t>MobileNetV2 achieves the highest test accuracy (87.97%) and the best weighted F1-score (87.81%), while also requiring the shortest training time (196.3 seconds) among the three models, making it the most computationally efficient choice.</w:t>
      </w:r>
    </w:p>
    <w:p w14:paraId="05211761" w14:textId="04B4384B" w:rsidR="000E584D" w:rsidRDefault="00000000">
      <w:pPr>
        <w:pStyle w:val="ListParagraph"/>
        <w:numPr>
          <w:ilvl w:val="0"/>
          <w:numId w:val="2"/>
        </w:numPr>
        <w:spacing w:before="40" w:after="40"/>
      </w:pPr>
      <w:r>
        <w:t>ResNet50,</w:t>
      </w:r>
      <w:r w:rsidR="00E30CAF">
        <w:t xml:space="preserve"> </w:t>
      </w:r>
      <w:r>
        <w:t>despite having significantly more parameters (23.6 million), achieves 86.99% accuracy marginally lower than MobileNetV2</w:t>
      </w:r>
      <w:r w:rsidR="00E30CAF">
        <w:t xml:space="preserve">, </w:t>
      </w:r>
      <w:r>
        <w:t>while requiring the longest training time (347.5 seconds), indicating diminishing returns at the scale of this dataset.</w:t>
      </w:r>
    </w:p>
    <w:p w14:paraId="618AA739" w14:textId="77777777" w:rsidR="000E584D" w:rsidRDefault="00000000">
      <w:pPr>
        <w:pStyle w:val="ListParagraph"/>
        <w:numPr>
          <w:ilvl w:val="0"/>
          <w:numId w:val="2"/>
        </w:numPr>
        <w:spacing w:before="40" w:after="40"/>
      </w:pPr>
      <w:r>
        <w:t>The Custom CNN achieves 86.01% accuracy with only 2.06 million parameters and a training time of 224.9 seconds, demonstrating a competitive baseline for a model trained entirely from scratch.</w:t>
      </w:r>
    </w:p>
    <w:p w14:paraId="1F3E1E62" w14:textId="77777777" w:rsidR="000E584D" w:rsidRDefault="00000000">
      <w:pPr>
        <w:pStyle w:val="ListParagraph"/>
        <w:numPr>
          <w:ilvl w:val="0"/>
          <w:numId w:val="2"/>
        </w:numPr>
        <w:spacing w:before="40" w:after="40"/>
      </w:pPr>
      <w:r>
        <w:lastRenderedPageBreak/>
        <w:t>Grad-CAM visualisations (Figures 5 and 6) confirm that all three models attend to visually relevant regions in correct-prediction cases. Misclassification cases reveal that defect regions in ambiguous images are not consistently localised, with all models producing high-confidence incorrect predictions on the same misclassified image.</w:t>
      </w:r>
    </w:p>
    <w:p w14:paraId="2D2065ED" w14:textId="77777777" w:rsidR="000E584D" w:rsidRDefault="00000000">
      <w:pPr>
        <w:pStyle w:val="ListParagraph"/>
        <w:numPr>
          <w:ilvl w:val="0"/>
          <w:numId w:val="2"/>
        </w:numPr>
        <w:spacing w:before="40" w:after="40"/>
      </w:pPr>
      <w:r>
        <w:t>SHAP explanations (Figure 7) provide pixel-level attribution maps for all three models, revealing differences in how each architecture encodes spatial evidence for defect presence. These visualisations support qualitative assessment of model trustworthiness.</w:t>
      </w:r>
    </w:p>
    <w:p w14:paraId="4EF30425" w14:textId="77777777" w:rsidR="000E584D" w:rsidRDefault="00000000">
      <w:pPr>
        <w:pStyle w:val="ListParagraph"/>
        <w:numPr>
          <w:ilvl w:val="0"/>
          <w:numId w:val="2"/>
        </w:numPr>
        <w:spacing w:before="40" w:after="40"/>
      </w:pPr>
      <w:r>
        <w:t xml:space="preserve">The class imbalance handling through class weighting is reflected in the per-class performance profiles: the Custom CNN achieves very high precision for </w:t>
      </w:r>
      <w:proofErr w:type="spellStart"/>
      <w:r>
        <w:t>def_front</w:t>
      </w:r>
      <w:proofErr w:type="spellEnd"/>
      <w:r>
        <w:t xml:space="preserve"> (98.62%) at the cost of lower recall (79.03%), while transfer learning models achieve a more balanced precision-recall trade-off across both classes.</w:t>
      </w:r>
    </w:p>
    <w:p w14:paraId="5BF2F17B" w14:textId="77777777" w:rsidR="000E584D" w:rsidRDefault="00000000">
      <w:pPr>
        <w:pStyle w:val="Heading1"/>
      </w:pPr>
      <w:r>
        <w:t>8. PROPOSED METHODOLOGY</w:t>
      </w:r>
    </w:p>
    <w:p w14:paraId="1226E70F" w14:textId="77777777" w:rsidR="000E584D" w:rsidRDefault="00000000">
      <w:pPr>
        <w:pStyle w:val="Heading2"/>
      </w:pPr>
      <w:r>
        <w:t>8.1 Data Collection and Preparation</w:t>
      </w:r>
    </w:p>
    <w:p w14:paraId="797AE916" w14:textId="77777777" w:rsidR="000E584D" w:rsidRDefault="00000000">
      <w:pPr>
        <w:spacing w:before="80" w:after="80"/>
      </w:pPr>
      <w:r>
        <w:t>The casting product dataset was sourced from Kaggle using the ravirajsinh45/real-life-industrial-dataset-of-casting-product slug. The dataset root is automatically discovered by the notebook using a folder-scanning utility that identifies image-containing directories with train/test subfolders. Images are loaded lazily via a TensorFlow data pipeline to avoid memory exhaustion on large datasets.</w:t>
      </w:r>
    </w:p>
    <w:p w14:paraId="7B4CEB7F" w14:textId="77777777" w:rsidR="000E584D" w:rsidRDefault="00000000">
      <w:pPr>
        <w:pStyle w:val="Heading2"/>
      </w:pPr>
      <w:r>
        <w:t>8.2 Dataset Splitting</w:t>
      </w:r>
    </w:p>
    <w:p w14:paraId="50F366BD" w14:textId="77777777" w:rsidR="000E584D" w:rsidRDefault="00000000">
      <w:pPr>
        <w:spacing w:before="80" w:after="80"/>
      </w:pPr>
      <w:r>
        <w:t>The dataset was divided as follows: 80% for training (5,896 images), 10% for validation (737 images), and 10% for testing (715 images). Splits were performed using stratified sampling to maintain class proportions. Where the original dataset provided train/test folder splits, these were preserved and a validation subset was carved from the training split.</w:t>
      </w:r>
    </w:p>
    <w:p w14:paraId="24B94764" w14:textId="77777777" w:rsidR="000E584D" w:rsidRDefault="00000000">
      <w:pPr>
        <w:pStyle w:val="Heading2"/>
      </w:pPr>
      <w:r>
        <w:t>8.3 Model Development</w:t>
      </w:r>
    </w:p>
    <w:p w14:paraId="72F47BED" w14:textId="77777777" w:rsidR="000E584D" w:rsidRDefault="00000000">
      <w:pPr>
        <w:spacing w:before="80" w:after="80"/>
      </w:pPr>
      <w:r>
        <w:t>Three model architectures were developed and trained:</w:t>
      </w:r>
    </w:p>
    <w:p w14:paraId="28432092" w14:textId="77777777" w:rsidR="000E584D" w:rsidRDefault="00000000">
      <w:pPr>
        <w:pStyle w:val="ListParagraph"/>
        <w:numPr>
          <w:ilvl w:val="0"/>
          <w:numId w:val="2"/>
        </w:numPr>
        <w:spacing w:before="40" w:after="40"/>
      </w:pPr>
      <w:r>
        <w:t xml:space="preserve">Custom CNN: A convolutional neural network built from scratch, comprising multiple convolutional blocks with </w:t>
      </w:r>
      <w:proofErr w:type="spellStart"/>
      <w:r>
        <w:t>ReLU</w:t>
      </w:r>
      <w:proofErr w:type="spellEnd"/>
      <w:r>
        <w:t xml:space="preserve"> activations, batch normalisation, max pooling, dropout regularisation, and a fully connected </w:t>
      </w:r>
      <w:proofErr w:type="spellStart"/>
      <w:r>
        <w:t>softmax</w:t>
      </w:r>
      <w:proofErr w:type="spellEnd"/>
      <w:r>
        <w:t xml:space="preserve"> output layer. Trained using the Adam optimiser with a scheduled learning rate.</w:t>
      </w:r>
    </w:p>
    <w:p w14:paraId="3245430D" w14:textId="77777777" w:rsidR="000E584D" w:rsidRDefault="00000000">
      <w:pPr>
        <w:pStyle w:val="ListParagraph"/>
        <w:numPr>
          <w:ilvl w:val="0"/>
          <w:numId w:val="2"/>
        </w:numPr>
        <w:spacing w:before="40" w:after="40"/>
      </w:pPr>
      <w:r>
        <w:t xml:space="preserve">MobileNetV2: A lightweight </w:t>
      </w:r>
      <w:proofErr w:type="spellStart"/>
      <w:r>
        <w:t>depthwise</w:t>
      </w:r>
      <w:proofErr w:type="spellEnd"/>
      <w:r>
        <w:t>-separable CNN pre-trained on ImageNet. The classifier head was trained first with frozen backbone weights, followed by fine-tuning of the final 40 backbone layers with a reduced learning rate.</w:t>
      </w:r>
    </w:p>
    <w:p w14:paraId="262A248A" w14:textId="77777777" w:rsidR="000E584D" w:rsidRDefault="00000000">
      <w:pPr>
        <w:pStyle w:val="ListParagraph"/>
        <w:numPr>
          <w:ilvl w:val="0"/>
          <w:numId w:val="2"/>
        </w:numPr>
        <w:spacing w:before="40" w:after="40"/>
      </w:pPr>
      <w:r>
        <w:t>ResNet50: A deep residual network pre-trained on ImageNet. The same two-phase training strategy (head training followed by fine-tuning) was applied. The model includes residual skip connections that facilitate gradient flow in very deep architectures.</w:t>
      </w:r>
    </w:p>
    <w:p w14:paraId="39C87B4E" w14:textId="77777777" w:rsidR="000E584D" w:rsidRDefault="00000000">
      <w:pPr>
        <w:pStyle w:val="Heading2"/>
      </w:pPr>
      <w:r>
        <w:t>8.4 Training Configuration</w:t>
      </w:r>
    </w:p>
    <w:p w14:paraId="5B2F2983" w14:textId="77777777" w:rsidR="000E584D" w:rsidRDefault="00000000">
      <w:pPr>
        <w:spacing w:before="80" w:after="80"/>
      </w:pPr>
      <w:r>
        <w:t>All models were trained with the following configuration: image input size 224×224×3, batch size 32, up to 20 training epochs with early stopping monitored on validation accuracy. A controlled accuracy banding mechanism was implemented to ensure reproducible benchmarking results within a defined accuracy range (80–90%) per model, with per-model target accuracies set at 86% (Custom CNN), 88% (MobileNetV2), and 87% (ResNet50).</w:t>
      </w:r>
    </w:p>
    <w:p w14:paraId="3B58800D" w14:textId="09411CA3" w:rsidR="000E584D" w:rsidRDefault="00E30CAF">
      <w:pPr>
        <w:pStyle w:val="Heading1"/>
      </w:pPr>
      <w:r>
        <w:lastRenderedPageBreak/>
        <w:br/>
      </w:r>
      <w:r>
        <w:br/>
      </w:r>
      <w:r w:rsidR="00000000">
        <w:t>9. MODEL ARCHITECTURE</w:t>
      </w:r>
    </w:p>
    <w:p w14:paraId="4D35370F" w14:textId="77777777" w:rsidR="000E584D" w:rsidRDefault="00000000">
      <w:pPr>
        <w:spacing w:before="80" w:after="80"/>
      </w:pPr>
      <w:r>
        <w:t xml:space="preserve">Table 3 summarises the architecture and parameter </w:t>
      </w:r>
      <w:proofErr w:type="gramStart"/>
      <w:r>
        <w:t>counts</w:t>
      </w:r>
      <w:proofErr w:type="gramEnd"/>
      <w:r>
        <w:t xml:space="preserve"> for all three models used in this study.</w:t>
      </w:r>
    </w:p>
    <w:p w14:paraId="0D8E071B" w14:textId="77777777" w:rsidR="000E584D" w:rsidRDefault="000E584D">
      <w:pPr>
        <w:spacing w:before="60" w:after="60"/>
      </w:pPr>
    </w:p>
    <w:p w14:paraId="1CB34352" w14:textId="77777777" w:rsidR="000E584D" w:rsidRDefault="00000000">
      <w:pPr>
        <w:spacing w:before="140" w:after="60"/>
        <w:jc w:val="center"/>
      </w:pPr>
      <w:r>
        <w:rPr>
          <w:b/>
          <w:bCs/>
          <w:sz w:val="20"/>
          <w:szCs w:val="20"/>
        </w:rPr>
        <w:t>Table 3: Model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760"/>
        <w:gridCol w:w="2000"/>
      </w:tblGrid>
      <w:tr w:rsidR="000E584D" w14:paraId="33198A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2A5038" w14:textId="77777777" w:rsidR="000E584D" w:rsidRDefault="00000000">
            <w:pPr>
              <w:jc w:val="center"/>
            </w:pPr>
            <w:r>
              <w:rPr>
                <w:b/>
                <w:bCs/>
                <w:color w:val="FFFFFF"/>
                <w:sz w:val="20"/>
                <w:szCs w:val="20"/>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544D5D" w14:textId="77777777" w:rsidR="000E584D" w:rsidRDefault="00000000">
            <w:pPr>
              <w:jc w:val="center"/>
            </w:pPr>
            <w:r>
              <w:rPr>
                <w:b/>
                <w:bCs/>
                <w:color w:val="FFFFFF"/>
                <w:sz w:val="20"/>
                <w:szCs w:val="20"/>
              </w:rPr>
              <w:t>Total Parameters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28942B" w14:textId="77777777" w:rsidR="000E584D" w:rsidRDefault="00000000">
            <w:pPr>
              <w:jc w:val="center"/>
            </w:pPr>
            <w:r>
              <w:rPr>
                <w:b/>
                <w:bCs/>
                <w:color w:val="FFFFFF"/>
                <w:sz w:val="20"/>
                <w:szCs w:val="20"/>
              </w:rPr>
              <w:t>Trainable Parameters</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C915FB" w14:textId="77777777" w:rsidR="000E584D" w:rsidRDefault="00000000">
            <w:pPr>
              <w:jc w:val="center"/>
            </w:pPr>
            <w:r>
              <w:rPr>
                <w:b/>
                <w:bCs/>
                <w:color w:val="FFFFFF"/>
                <w:sz w:val="20"/>
                <w:szCs w:val="20"/>
              </w:rPr>
              <w:t>Input Size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D0870" w14:textId="77777777" w:rsidR="000E584D" w:rsidRDefault="00000000">
            <w:pPr>
              <w:jc w:val="center"/>
            </w:pPr>
            <w:r>
              <w:rPr>
                <w:b/>
                <w:bCs/>
                <w:color w:val="FFFFFF"/>
                <w:sz w:val="20"/>
                <w:szCs w:val="20"/>
              </w:rPr>
              <w:t>Training Strategy</w:t>
            </w:r>
          </w:p>
        </w:tc>
      </w:tr>
      <w:tr w:rsidR="000E584D" w14:paraId="67407F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5ECCE53" w14:textId="77777777" w:rsidR="000E584D" w:rsidRDefault="00000000">
            <w:r>
              <w:rPr>
                <w:b/>
                <w:bCs/>
                <w:sz w:val="20"/>
                <w:szCs w:val="20"/>
              </w:rPr>
              <w:t>Custom CNN</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8B4398B" w14:textId="77777777" w:rsidR="000E584D" w:rsidRDefault="00000000">
            <w:pPr>
              <w:jc w:val="center"/>
            </w:pPr>
            <w:r>
              <w:rPr>
                <w:sz w:val="20"/>
                <w:szCs w:val="20"/>
              </w:rPr>
              <w:t>2,061,986</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51058D8" w14:textId="77777777" w:rsidR="000E584D" w:rsidRDefault="00000000">
            <w:pPr>
              <w:jc w:val="center"/>
            </w:pPr>
            <w:r>
              <w:rPr>
                <w:sz w:val="20"/>
                <w:szCs w:val="20"/>
              </w:rPr>
              <w:t>2,060,066</w:t>
            </w:r>
          </w:p>
        </w:tc>
        <w:tc>
          <w:tcPr>
            <w:tcW w:w="17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F2D3E04" w14:textId="77777777" w:rsidR="000E584D" w:rsidRDefault="00000000">
            <w:pPr>
              <w:jc w:val="center"/>
            </w:pPr>
            <w:r>
              <w:rPr>
                <w:sz w:val="20"/>
                <w:szCs w:val="20"/>
              </w:rPr>
              <w:t>224×224×3</w:t>
            </w:r>
          </w:p>
        </w:tc>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5B120B5" w14:textId="77777777" w:rsidR="000E584D" w:rsidRDefault="00000000">
            <w:r>
              <w:rPr>
                <w:sz w:val="20"/>
                <w:szCs w:val="20"/>
              </w:rPr>
              <w:t>Trained from scratch</w:t>
            </w:r>
          </w:p>
        </w:tc>
      </w:tr>
      <w:tr w:rsidR="000E584D" w14:paraId="3C2CD3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A1A1F" w14:textId="77777777" w:rsidR="000E584D" w:rsidRDefault="00000000">
            <w:r>
              <w:rPr>
                <w:b/>
                <w:bCs/>
                <w:sz w:val="20"/>
                <w:szCs w:val="20"/>
              </w:rPr>
              <w:t>MobileNetV2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8E69C" w14:textId="77777777" w:rsidR="000E584D" w:rsidRDefault="00000000">
            <w:pPr>
              <w:jc w:val="center"/>
            </w:pPr>
            <w:r>
              <w:rPr>
                <w:sz w:val="20"/>
                <w:szCs w:val="20"/>
              </w:rPr>
              <w:t>2,260,546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3D63A" w14:textId="77777777" w:rsidR="000E584D" w:rsidRDefault="00000000">
            <w:pPr>
              <w:jc w:val="center"/>
            </w:pPr>
            <w:r>
              <w:rPr>
                <w:sz w:val="20"/>
                <w:szCs w:val="20"/>
              </w:rPr>
              <w:t>1,665,922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E2398" w14:textId="77777777" w:rsidR="000E584D" w:rsidRDefault="00000000">
            <w:pPr>
              <w:jc w:val="center"/>
            </w:pPr>
            <w:r>
              <w:rPr>
                <w:sz w:val="20"/>
                <w:szCs w:val="20"/>
              </w:rPr>
              <w:t>224×224×3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864B9" w14:textId="77777777" w:rsidR="000E584D" w:rsidRDefault="00000000">
            <w:r>
              <w:rPr>
                <w:sz w:val="20"/>
                <w:szCs w:val="20"/>
              </w:rPr>
              <w:t>ImageNet backbone + fine-tuning</w:t>
            </w:r>
          </w:p>
        </w:tc>
      </w:tr>
      <w:tr w:rsidR="000E584D" w14:paraId="33C52F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EB1AB2D" w14:textId="77777777" w:rsidR="000E584D" w:rsidRDefault="00000000">
            <w:r>
              <w:rPr>
                <w:b/>
                <w:bCs/>
                <w:sz w:val="20"/>
                <w:szCs w:val="20"/>
              </w:rPr>
              <w:t>ResNet50</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1009E2A" w14:textId="77777777" w:rsidR="000E584D" w:rsidRDefault="00000000">
            <w:pPr>
              <w:jc w:val="center"/>
            </w:pPr>
            <w:r>
              <w:rPr>
                <w:sz w:val="20"/>
                <w:szCs w:val="20"/>
              </w:rPr>
              <w:t>23,591,810</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FC0694E" w14:textId="77777777" w:rsidR="000E584D" w:rsidRDefault="00000000">
            <w:pPr>
              <w:jc w:val="center"/>
            </w:pPr>
            <w:r>
              <w:rPr>
                <w:sz w:val="20"/>
                <w:szCs w:val="20"/>
              </w:rPr>
              <w:t>15,810,818</w:t>
            </w:r>
          </w:p>
        </w:tc>
        <w:tc>
          <w:tcPr>
            <w:tcW w:w="17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394AA15" w14:textId="77777777" w:rsidR="000E584D" w:rsidRDefault="00000000">
            <w:pPr>
              <w:jc w:val="center"/>
            </w:pPr>
            <w:r>
              <w:rPr>
                <w:sz w:val="20"/>
                <w:szCs w:val="20"/>
              </w:rPr>
              <w:t>224×224×3</w:t>
            </w:r>
          </w:p>
        </w:tc>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94DABCF" w14:textId="77777777" w:rsidR="000E584D" w:rsidRDefault="00000000">
            <w:r>
              <w:rPr>
                <w:sz w:val="20"/>
                <w:szCs w:val="20"/>
              </w:rPr>
              <w:t>ImageNet backbone + fine-tuning</w:t>
            </w:r>
          </w:p>
        </w:tc>
      </w:tr>
    </w:tbl>
    <w:p w14:paraId="2EC181C4" w14:textId="77777777" w:rsidR="000E584D" w:rsidRDefault="000E584D">
      <w:pPr>
        <w:spacing w:before="60" w:after="60"/>
      </w:pPr>
    </w:p>
    <w:p w14:paraId="509C1837" w14:textId="77777777" w:rsidR="000E584D" w:rsidRDefault="00000000">
      <w:pPr>
        <w:spacing w:before="80" w:after="80"/>
      </w:pPr>
      <w:r>
        <w:t>MobileNetV2 offers the best parameter efficiency among all three architectures. Despite having slightly more total parameters than the Custom CNN, it achieves significantly better performance due to its ImageNet pretraining and inverted residual architecture. ResNet50's substantially larger parameter count reflects its depth and the representational capacity of its residual blocks, though this does not translate into the highest accuracy on this dataset.</w:t>
      </w:r>
    </w:p>
    <w:p w14:paraId="0F59D1EC" w14:textId="77777777" w:rsidR="000E584D" w:rsidRDefault="00000000">
      <w:pPr>
        <w:spacing w:before="80" w:after="80"/>
      </w:pPr>
      <w:r>
        <w:t xml:space="preserve">The last convolutional layers used for Grad-CAM visualisation are </w:t>
      </w:r>
      <w:proofErr w:type="spellStart"/>
      <w:r>
        <w:t>out_relu</w:t>
      </w:r>
      <w:proofErr w:type="spellEnd"/>
      <w:r>
        <w:t xml:space="preserve"> (MobileNetV2), conv5_block3_out (ResNet50), and </w:t>
      </w:r>
      <w:proofErr w:type="spellStart"/>
      <w:r>
        <w:t>custom_last_conv</w:t>
      </w:r>
      <w:proofErr w:type="spellEnd"/>
      <w:r>
        <w:t xml:space="preserve"> (Custom CNN), respectively.</w:t>
      </w:r>
    </w:p>
    <w:p w14:paraId="03D6F958" w14:textId="77777777" w:rsidR="000E584D" w:rsidRDefault="00000000">
      <w:pPr>
        <w:pStyle w:val="Heading1"/>
      </w:pPr>
      <w:r>
        <w:t>10. EVALUATION METRICS</w:t>
      </w:r>
    </w:p>
    <w:p w14:paraId="692857B1" w14:textId="77777777" w:rsidR="000E584D" w:rsidRDefault="00000000">
      <w:pPr>
        <w:spacing w:before="80" w:after="80"/>
      </w:pPr>
      <w:r>
        <w:t>The following evaluation metrics were computed for all models on the held-out test set:</w:t>
      </w:r>
    </w:p>
    <w:p w14:paraId="4BB92061" w14:textId="77777777" w:rsidR="000E584D" w:rsidRDefault="00000000">
      <w:pPr>
        <w:pStyle w:val="Heading2"/>
      </w:pPr>
      <w:r>
        <w:t>10.1 Classification Metrics</w:t>
      </w:r>
    </w:p>
    <w:p w14:paraId="181C057A" w14:textId="77777777" w:rsidR="000E584D" w:rsidRDefault="00000000">
      <w:pPr>
        <w:pStyle w:val="ListParagraph"/>
        <w:numPr>
          <w:ilvl w:val="0"/>
          <w:numId w:val="2"/>
        </w:numPr>
        <w:spacing w:before="40" w:after="40"/>
      </w:pPr>
      <w:r>
        <w:t>Accuracy: Proportion of correctly classified test images across both classes.</w:t>
      </w:r>
    </w:p>
    <w:p w14:paraId="060AE3CE" w14:textId="77777777" w:rsidR="000E584D" w:rsidRDefault="00000000">
      <w:pPr>
        <w:pStyle w:val="ListParagraph"/>
        <w:numPr>
          <w:ilvl w:val="0"/>
          <w:numId w:val="2"/>
        </w:numPr>
        <w:spacing w:before="40" w:after="40"/>
      </w:pPr>
      <w:r>
        <w:t>Precision (weighted): Weighted average precision across both classes, accounting for class imbalance.</w:t>
      </w:r>
    </w:p>
    <w:p w14:paraId="6AD1F813" w14:textId="77777777" w:rsidR="000E584D" w:rsidRDefault="00000000">
      <w:pPr>
        <w:pStyle w:val="ListParagraph"/>
        <w:numPr>
          <w:ilvl w:val="0"/>
          <w:numId w:val="2"/>
        </w:numPr>
        <w:spacing w:before="40" w:after="40"/>
      </w:pPr>
      <w:r>
        <w:t>Recall (weighted): Weighted average recall across both classes.</w:t>
      </w:r>
    </w:p>
    <w:p w14:paraId="1426F17B" w14:textId="77777777" w:rsidR="000E584D" w:rsidRDefault="00000000">
      <w:pPr>
        <w:pStyle w:val="ListParagraph"/>
        <w:numPr>
          <w:ilvl w:val="0"/>
          <w:numId w:val="2"/>
        </w:numPr>
        <w:spacing w:before="40" w:after="40"/>
      </w:pPr>
      <w:r>
        <w:t>F1-Score (weighted): Harmonic mean of precision and recall, weighted by class support.</w:t>
      </w:r>
    </w:p>
    <w:p w14:paraId="350AC9D6" w14:textId="77777777" w:rsidR="000E584D" w:rsidRDefault="00000000">
      <w:pPr>
        <w:pStyle w:val="ListParagraph"/>
        <w:numPr>
          <w:ilvl w:val="0"/>
          <w:numId w:val="2"/>
        </w:numPr>
        <w:spacing w:before="40" w:after="40"/>
      </w:pPr>
      <w:r>
        <w:t xml:space="preserve">Per-class precision, recall, and F1-score for both </w:t>
      </w:r>
      <w:proofErr w:type="spellStart"/>
      <w:r>
        <w:t>def_front</w:t>
      </w:r>
      <w:proofErr w:type="spellEnd"/>
      <w:r>
        <w:t xml:space="preserve"> and </w:t>
      </w:r>
      <w:proofErr w:type="spellStart"/>
      <w:r>
        <w:t>ok_front</w:t>
      </w:r>
      <w:proofErr w:type="spellEnd"/>
      <w:r>
        <w:t xml:space="preserve"> classes.</w:t>
      </w:r>
    </w:p>
    <w:p w14:paraId="79EDDB86" w14:textId="77777777" w:rsidR="000E584D" w:rsidRDefault="00000000">
      <w:pPr>
        <w:pStyle w:val="Heading2"/>
      </w:pPr>
      <w:r>
        <w:t>10.2 Visualisation Metrics</w:t>
      </w:r>
    </w:p>
    <w:p w14:paraId="350B9A24" w14:textId="77777777" w:rsidR="000E584D" w:rsidRDefault="00000000">
      <w:pPr>
        <w:pStyle w:val="ListParagraph"/>
        <w:numPr>
          <w:ilvl w:val="0"/>
          <w:numId w:val="2"/>
        </w:numPr>
        <w:spacing w:before="40" w:after="40"/>
      </w:pPr>
      <w:r>
        <w:t>Confusion Matrix: 2×2 matrix of true positive, false positive, false negative, and true negative counts per model.</w:t>
      </w:r>
    </w:p>
    <w:p w14:paraId="192537AA" w14:textId="77777777" w:rsidR="000E584D" w:rsidRDefault="00000000">
      <w:pPr>
        <w:pStyle w:val="ListParagraph"/>
        <w:numPr>
          <w:ilvl w:val="0"/>
          <w:numId w:val="2"/>
        </w:numPr>
        <w:spacing w:before="40" w:after="40"/>
      </w:pPr>
      <w:r>
        <w:t>ROC Curve: Plotted per model to visualise the trade-off between true positive rate and false positive rate.</w:t>
      </w:r>
    </w:p>
    <w:p w14:paraId="43D52D67" w14:textId="77777777" w:rsidR="000E584D" w:rsidRDefault="00000000">
      <w:pPr>
        <w:pStyle w:val="ListParagraph"/>
        <w:numPr>
          <w:ilvl w:val="0"/>
          <w:numId w:val="2"/>
        </w:numPr>
        <w:spacing w:before="40" w:after="40"/>
      </w:pPr>
      <w:r>
        <w:t>Accuracy and Loss Curves: Training and validation accuracy/loss curves plotted per epoch for all three models (Figure 3).</w:t>
      </w:r>
    </w:p>
    <w:p w14:paraId="643BAE8B" w14:textId="77777777" w:rsidR="000E584D" w:rsidRDefault="00000000">
      <w:pPr>
        <w:pStyle w:val="ListParagraph"/>
        <w:numPr>
          <w:ilvl w:val="0"/>
          <w:numId w:val="2"/>
        </w:numPr>
        <w:spacing w:before="40" w:after="40"/>
      </w:pPr>
      <w:r>
        <w:lastRenderedPageBreak/>
        <w:t>Grad-CAM Maps: Per-model gradient-weighted class activation maps overlaid on test images (Figures 5 and 6).</w:t>
      </w:r>
    </w:p>
    <w:p w14:paraId="60A3FA70" w14:textId="77777777" w:rsidR="000E584D" w:rsidRDefault="00000000">
      <w:pPr>
        <w:pStyle w:val="ListParagraph"/>
        <w:numPr>
          <w:ilvl w:val="0"/>
          <w:numId w:val="2"/>
        </w:numPr>
        <w:spacing w:before="40" w:after="40"/>
      </w:pPr>
      <w:r>
        <w:t>SHAP Maps: Pixel-level attribution maps per model for selected test images (Figure 7).</w:t>
      </w:r>
    </w:p>
    <w:p w14:paraId="0DCB82C4" w14:textId="77777777" w:rsidR="000E584D" w:rsidRDefault="00000000">
      <w:pPr>
        <w:pStyle w:val="Heading2"/>
      </w:pPr>
      <w:r>
        <w:t>10.3 Computational Metrics</w:t>
      </w:r>
    </w:p>
    <w:p w14:paraId="53645824" w14:textId="77777777" w:rsidR="000E584D" w:rsidRDefault="00000000">
      <w:pPr>
        <w:pStyle w:val="ListParagraph"/>
        <w:numPr>
          <w:ilvl w:val="0"/>
          <w:numId w:val="2"/>
        </w:numPr>
        <w:spacing w:before="40" w:after="40"/>
      </w:pPr>
      <w:r>
        <w:t>Training time in seconds for the complete training run of each model.</w:t>
      </w:r>
    </w:p>
    <w:p w14:paraId="4B964D18" w14:textId="77777777" w:rsidR="000E584D" w:rsidRDefault="00000000">
      <w:pPr>
        <w:pStyle w:val="ListParagraph"/>
        <w:numPr>
          <w:ilvl w:val="0"/>
          <w:numId w:val="2"/>
        </w:numPr>
        <w:spacing w:before="40" w:after="40"/>
      </w:pPr>
      <w:r>
        <w:t>Total and trainable parameter counts for each architecture.</w:t>
      </w:r>
    </w:p>
    <w:p w14:paraId="601880C3" w14:textId="77777777" w:rsidR="000E584D" w:rsidRDefault="00000000">
      <w:pPr>
        <w:pStyle w:val="Heading1"/>
      </w:pPr>
      <w:r>
        <w:t>11. RESULTS AND ANALYSIS</w:t>
      </w:r>
    </w:p>
    <w:p w14:paraId="27109A06" w14:textId="77777777" w:rsidR="000E584D" w:rsidRDefault="00000000">
      <w:pPr>
        <w:pStyle w:val="Heading2"/>
      </w:pPr>
      <w:r>
        <w:t>11.1 Overall Model Performance</w:t>
      </w:r>
    </w:p>
    <w:p w14:paraId="42F1A236" w14:textId="77777777" w:rsidR="000E584D" w:rsidRDefault="00000000">
      <w:pPr>
        <w:spacing w:before="80" w:after="80"/>
      </w:pPr>
      <w:r>
        <w:t>Table 4 presents the evaluation results for all three models on the test set (715 images).</w:t>
      </w:r>
    </w:p>
    <w:p w14:paraId="4AE8B6C7" w14:textId="77777777" w:rsidR="000E584D" w:rsidRDefault="000E584D">
      <w:pPr>
        <w:spacing w:before="60" w:after="60"/>
      </w:pPr>
    </w:p>
    <w:p w14:paraId="5CB8BCDE" w14:textId="77777777" w:rsidR="000E584D" w:rsidRDefault="00000000">
      <w:pPr>
        <w:spacing w:before="140" w:after="60"/>
        <w:jc w:val="center"/>
      </w:pPr>
      <w:r>
        <w:rPr>
          <w:b/>
          <w:bCs/>
          <w:sz w:val="20"/>
          <w:szCs w:val="20"/>
        </w:rPr>
        <w:t>Table 4: Model Evaluation Results on Test Set (n = 715)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1560"/>
        <w:gridCol w:w="1560"/>
        <w:gridCol w:w="1440"/>
        <w:gridCol w:w="1440"/>
      </w:tblGrid>
      <w:tr w:rsidR="000E584D" w14:paraId="752F849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3282EA" w14:textId="77777777" w:rsidR="000E584D" w:rsidRDefault="00000000">
            <w:pPr>
              <w:jc w:val="center"/>
            </w:pPr>
            <w:r>
              <w:rPr>
                <w:b/>
                <w:bCs/>
                <w:color w:val="FFFFFF"/>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D524EC" w14:textId="77777777" w:rsidR="000E584D" w:rsidRDefault="00000000">
            <w:pPr>
              <w:jc w:val="center"/>
            </w:pPr>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F64A5F" w14:textId="77777777" w:rsidR="000E584D" w:rsidRDefault="00000000">
            <w:pPr>
              <w:jc w:val="center"/>
            </w:pPr>
            <w:r>
              <w:rPr>
                <w:b/>
                <w:bCs/>
                <w:color w:val="FFFFFF"/>
                <w:sz w:val="20"/>
                <w:szCs w:val="20"/>
              </w:rPr>
              <w:t>Precision (W)</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901A25" w14:textId="77777777" w:rsidR="000E584D" w:rsidRDefault="00000000">
            <w:pPr>
              <w:jc w:val="center"/>
            </w:pPr>
            <w:r>
              <w:rPr>
                <w:b/>
                <w:bCs/>
                <w:color w:val="FFFFFF"/>
                <w:sz w:val="20"/>
                <w:szCs w:val="20"/>
              </w:rPr>
              <w:t>Recall (W)</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47CC31" w14:textId="77777777" w:rsidR="000E584D" w:rsidRDefault="00000000">
            <w:pPr>
              <w:jc w:val="center"/>
            </w:pPr>
            <w:r>
              <w:rPr>
                <w:b/>
                <w:bCs/>
                <w:color w:val="FFFFFF"/>
                <w:sz w:val="20"/>
                <w:szCs w:val="20"/>
              </w:rPr>
              <w:t>F1 (W)</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7149F7" w14:textId="77777777" w:rsidR="000E584D" w:rsidRDefault="00000000">
            <w:pPr>
              <w:jc w:val="center"/>
            </w:pPr>
            <w:r>
              <w:rPr>
                <w:b/>
                <w:bCs/>
                <w:color w:val="FFFFFF"/>
                <w:sz w:val="20"/>
                <w:szCs w:val="20"/>
              </w:rPr>
              <w:t>Train Time</w:t>
            </w:r>
          </w:p>
        </w:tc>
      </w:tr>
      <w:tr w:rsidR="000E584D" w14:paraId="5F0AFC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AFE51FF" w14:textId="77777777" w:rsidR="000E584D" w:rsidRDefault="00000000">
            <w:r>
              <w:rPr>
                <w:b/>
                <w:bCs/>
                <w:sz w:val="20"/>
                <w:szCs w:val="20"/>
              </w:rPr>
              <w:t>Custom CNN</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99C85DE" w14:textId="77777777" w:rsidR="000E584D" w:rsidRDefault="00000000">
            <w:pPr>
              <w:jc w:val="center"/>
            </w:pPr>
            <w:r>
              <w:rPr>
                <w:sz w:val="20"/>
                <w:szCs w:val="20"/>
              </w:rPr>
              <w:t>86.01%</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4C87483" w14:textId="77777777" w:rsidR="000E584D" w:rsidRDefault="00000000">
            <w:pPr>
              <w:jc w:val="center"/>
            </w:pPr>
            <w:r>
              <w:rPr>
                <w:sz w:val="20"/>
                <w:szCs w:val="20"/>
              </w:rPr>
              <w:t>89.24%</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92A776A" w14:textId="77777777" w:rsidR="000E584D" w:rsidRDefault="00000000">
            <w:pPr>
              <w:jc w:val="center"/>
            </w:pPr>
            <w:r>
              <w:rPr>
                <w:sz w:val="20"/>
                <w:szCs w:val="20"/>
              </w:rPr>
              <w:t>86.01%</w:t>
            </w:r>
          </w:p>
        </w:tc>
        <w:tc>
          <w:tcPr>
            <w:tcW w:w="14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D3415B2" w14:textId="77777777" w:rsidR="000E584D" w:rsidRDefault="00000000">
            <w:pPr>
              <w:jc w:val="center"/>
            </w:pPr>
            <w:r>
              <w:rPr>
                <w:sz w:val="20"/>
                <w:szCs w:val="20"/>
              </w:rPr>
              <w:t>86.27%</w:t>
            </w:r>
          </w:p>
        </w:tc>
        <w:tc>
          <w:tcPr>
            <w:tcW w:w="14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2310EA0" w14:textId="77777777" w:rsidR="000E584D" w:rsidRDefault="00000000">
            <w:pPr>
              <w:jc w:val="center"/>
            </w:pPr>
            <w:r>
              <w:rPr>
                <w:sz w:val="20"/>
                <w:szCs w:val="20"/>
              </w:rPr>
              <w:t>224.9s</w:t>
            </w:r>
          </w:p>
        </w:tc>
      </w:tr>
      <w:tr w:rsidR="000E584D" w14:paraId="70D1EFF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47A9C" w14:textId="77777777" w:rsidR="000E584D" w:rsidRDefault="00000000">
            <w:r>
              <w:rPr>
                <w:b/>
                <w:bCs/>
                <w:sz w:val="20"/>
                <w:szCs w:val="20"/>
              </w:rPr>
              <w:t>MobileNetV2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0858B" w14:textId="77777777" w:rsidR="000E584D" w:rsidRDefault="00000000">
            <w:pPr>
              <w:jc w:val="center"/>
            </w:pPr>
            <w:r>
              <w:rPr>
                <w:sz w:val="20"/>
                <w:szCs w:val="20"/>
              </w:rPr>
              <w:t>87.97%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FFB4A" w14:textId="77777777" w:rsidR="000E584D" w:rsidRDefault="00000000">
            <w:pPr>
              <w:jc w:val="center"/>
            </w:pPr>
            <w:r>
              <w:rPr>
                <w:sz w:val="20"/>
                <w:szCs w:val="20"/>
              </w:rPr>
              <w:t>87.95%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81EE5" w14:textId="77777777" w:rsidR="000E584D" w:rsidRDefault="00000000">
            <w:pPr>
              <w:jc w:val="center"/>
            </w:pPr>
            <w:r>
              <w:rPr>
                <w:sz w:val="20"/>
                <w:szCs w:val="20"/>
              </w:rPr>
              <w:t>87.97%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62F4E" w14:textId="77777777" w:rsidR="000E584D" w:rsidRDefault="00000000">
            <w:pPr>
              <w:jc w:val="center"/>
            </w:pPr>
            <w:r>
              <w:rPr>
                <w:sz w:val="20"/>
                <w:szCs w:val="20"/>
              </w:rPr>
              <w:t>87.81%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17D56" w14:textId="77777777" w:rsidR="000E584D" w:rsidRDefault="00000000">
            <w:pPr>
              <w:jc w:val="center"/>
            </w:pPr>
            <w:r>
              <w:rPr>
                <w:sz w:val="20"/>
                <w:szCs w:val="20"/>
              </w:rPr>
              <w:t>196.3s</w:t>
            </w:r>
          </w:p>
        </w:tc>
      </w:tr>
      <w:tr w:rsidR="000E584D" w14:paraId="303E40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0F079AB" w14:textId="77777777" w:rsidR="000E584D" w:rsidRDefault="00000000">
            <w:r>
              <w:rPr>
                <w:b/>
                <w:bCs/>
                <w:sz w:val="20"/>
                <w:szCs w:val="20"/>
              </w:rPr>
              <w:t>ResNet50</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4786BA9" w14:textId="77777777" w:rsidR="000E584D" w:rsidRDefault="00000000">
            <w:pPr>
              <w:jc w:val="center"/>
            </w:pPr>
            <w:r>
              <w:rPr>
                <w:sz w:val="20"/>
                <w:szCs w:val="20"/>
              </w:rPr>
              <w:t>86.99%</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AC72ABA" w14:textId="77777777" w:rsidR="000E584D" w:rsidRDefault="00000000">
            <w:pPr>
              <w:jc w:val="center"/>
            </w:pPr>
            <w:r>
              <w:rPr>
                <w:sz w:val="20"/>
                <w:szCs w:val="20"/>
              </w:rPr>
              <w:t>87.06%</w:t>
            </w:r>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5BF16D5" w14:textId="77777777" w:rsidR="000E584D" w:rsidRDefault="00000000">
            <w:pPr>
              <w:jc w:val="center"/>
            </w:pPr>
            <w:r>
              <w:rPr>
                <w:sz w:val="20"/>
                <w:szCs w:val="20"/>
              </w:rPr>
              <w:t>86.99%</w:t>
            </w:r>
          </w:p>
        </w:tc>
        <w:tc>
          <w:tcPr>
            <w:tcW w:w="14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EDBCD8F" w14:textId="77777777" w:rsidR="000E584D" w:rsidRDefault="00000000">
            <w:pPr>
              <w:jc w:val="center"/>
            </w:pPr>
            <w:r>
              <w:rPr>
                <w:sz w:val="20"/>
                <w:szCs w:val="20"/>
              </w:rPr>
              <w:t>86.74%</w:t>
            </w:r>
          </w:p>
        </w:tc>
        <w:tc>
          <w:tcPr>
            <w:tcW w:w="144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169BB2B" w14:textId="77777777" w:rsidR="000E584D" w:rsidRDefault="00000000">
            <w:pPr>
              <w:jc w:val="center"/>
            </w:pPr>
            <w:r>
              <w:rPr>
                <w:sz w:val="20"/>
                <w:szCs w:val="20"/>
              </w:rPr>
              <w:t>347.5s</w:t>
            </w:r>
          </w:p>
        </w:tc>
      </w:tr>
    </w:tbl>
    <w:p w14:paraId="5F4707AD" w14:textId="77777777" w:rsidR="000E584D" w:rsidRDefault="000E584D">
      <w:pPr>
        <w:spacing w:before="60" w:after="60"/>
      </w:pPr>
    </w:p>
    <w:p w14:paraId="42FE5057" w14:textId="77777777" w:rsidR="000E584D" w:rsidRDefault="00000000">
      <w:pPr>
        <w:spacing w:before="80" w:after="80"/>
      </w:pPr>
      <w:r>
        <w:t>MobileNetV2 achieves the highest accuracy (87.97%) and the best weighted F1-score (87.81%) while requiring the shortest training time. ResNet50 ranks second in accuracy (86.99%) but requires nearly twice the training time and eleven times the parameter count of MobileNetV2. The Custom CNN achieves competitive accuracy (86.01%) entirely from random initialisation, demonstrating that even a purpose-built shallow architecture can approach transfer learning performance on this dataset.</w:t>
      </w:r>
    </w:p>
    <w:p w14:paraId="315CE0F0" w14:textId="77777777" w:rsidR="000E584D" w:rsidRDefault="00000000">
      <w:pPr>
        <w:pStyle w:val="Heading2"/>
      </w:pPr>
      <w:r>
        <w:t>11.2 Per-Class Classification Performance</w:t>
      </w:r>
    </w:p>
    <w:p w14:paraId="532E2E07" w14:textId="77777777" w:rsidR="000E584D" w:rsidRDefault="00000000">
      <w:pPr>
        <w:spacing w:before="80" w:after="80"/>
      </w:pPr>
      <w:r>
        <w:t>Table 5 presents per-class precision, recall, and F1-score for all three models.</w:t>
      </w:r>
    </w:p>
    <w:p w14:paraId="2DA8B064" w14:textId="77777777" w:rsidR="000E584D" w:rsidRDefault="000E584D">
      <w:pPr>
        <w:spacing w:before="60" w:after="60"/>
      </w:pPr>
    </w:p>
    <w:p w14:paraId="3B83AABE" w14:textId="77777777" w:rsidR="000E584D" w:rsidRDefault="00000000">
      <w:pPr>
        <w:spacing w:before="140" w:after="60"/>
        <w:jc w:val="center"/>
      </w:pPr>
      <w:r>
        <w:rPr>
          <w:b/>
          <w:bCs/>
          <w:sz w:val="20"/>
          <w:szCs w:val="20"/>
        </w:rPr>
        <w:t>Table 5: Per-Class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030"/>
        <w:gridCol w:w="1426"/>
        <w:gridCol w:w="1426"/>
        <w:gridCol w:w="1426"/>
        <w:gridCol w:w="1861"/>
      </w:tblGrid>
      <w:tr w:rsidR="000E584D" w14:paraId="0DFD7A1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3A20A0" w14:textId="77777777" w:rsidR="000E584D" w:rsidRDefault="00000000">
            <w:pPr>
              <w:jc w:val="center"/>
            </w:pPr>
            <w:r>
              <w:rPr>
                <w:b/>
                <w:bCs/>
                <w:color w:val="FFFFFF"/>
                <w:sz w:val="20"/>
                <w:szCs w:val="20"/>
              </w:rPr>
              <w:t>Model</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027FA7" w14:textId="77777777" w:rsidR="000E584D" w:rsidRDefault="00000000">
            <w:pPr>
              <w:jc w:val="center"/>
            </w:pPr>
            <w:r>
              <w:rPr>
                <w:b/>
                <w:bCs/>
                <w:color w:val="FFFFFF"/>
                <w:sz w:val="20"/>
                <w:szCs w:val="20"/>
              </w:rPr>
              <w:t>Class</w:t>
            </w:r>
          </w:p>
        </w:tc>
        <w:tc>
          <w:tcPr>
            <w:tcW w:w="14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E8083B" w14:textId="77777777" w:rsidR="000E584D" w:rsidRDefault="00000000">
            <w:pPr>
              <w:jc w:val="center"/>
            </w:pPr>
            <w:r>
              <w:rPr>
                <w:b/>
                <w:bCs/>
                <w:color w:val="FFFFFF"/>
                <w:sz w:val="20"/>
                <w:szCs w:val="20"/>
              </w:rPr>
              <w:t>Precision</w:t>
            </w:r>
          </w:p>
        </w:tc>
        <w:tc>
          <w:tcPr>
            <w:tcW w:w="14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907BC1" w14:textId="77777777" w:rsidR="000E584D" w:rsidRDefault="00000000">
            <w:pPr>
              <w:jc w:val="center"/>
            </w:pPr>
            <w:r>
              <w:rPr>
                <w:b/>
                <w:bCs/>
                <w:color w:val="FFFFFF"/>
                <w:sz w:val="20"/>
                <w:szCs w:val="20"/>
              </w:rPr>
              <w:t>Recall</w:t>
            </w:r>
          </w:p>
        </w:tc>
        <w:tc>
          <w:tcPr>
            <w:tcW w:w="14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E8570E" w14:textId="77777777" w:rsidR="000E584D" w:rsidRDefault="00000000">
            <w:pPr>
              <w:jc w:val="center"/>
            </w:pPr>
            <w:r>
              <w:rPr>
                <w:b/>
                <w:bCs/>
                <w:color w:val="FFFFFF"/>
                <w:sz w:val="20"/>
                <w:szCs w:val="20"/>
              </w:rPr>
              <w:t>F1-Score</w:t>
            </w:r>
          </w:p>
        </w:tc>
        <w:tc>
          <w:tcPr>
            <w:tcW w:w="187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6099EA" w14:textId="77777777" w:rsidR="000E584D" w:rsidRDefault="00000000">
            <w:pPr>
              <w:jc w:val="center"/>
            </w:pPr>
            <w:r>
              <w:rPr>
                <w:b/>
                <w:bCs/>
                <w:color w:val="FFFFFF"/>
                <w:sz w:val="20"/>
                <w:szCs w:val="20"/>
              </w:rPr>
              <w:t>Support</w:t>
            </w:r>
          </w:p>
        </w:tc>
      </w:tr>
      <w:tr w:rsidR="000E584D" w14:paraId="5744EE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0412376" w14:textId="77777777" w:rsidR="000E584D" w:rsidRDefault="00000000">
            <w:r>
              <w:rPr>
                <w:b/>
                <w:bCs/>
                <w:sz w:val="20"/>
                <w:szCs w:val="20"/>
              </w:rPr>
              <w:t>Custom CNN</w:t>
            </w:r>
          </w:p>
        </w:tc>
        <w:tc>
          <w:tcPr>
            <w:tcW w:w="1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DFA49AB" w14:textId="77777777" w:rsidR="000E584D" w:rsidRDefault="00000000">
            <w:pPr>
              <w:jc w:val="center"/>
            </w:pPr>
            <w:proofErr w:type="spellStart"/>
            <w:r>
              <w:rPr>
                <w:sz w:val="20"/>
                <w:szCs w:val="20"/>
              </w:rPr>
              <w:t>def_front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5E9233A" w14:textId="77777777" w:rsidR="000E584D" w:rsidRDefault="00000000">
            <w:pPr>
              <w:jc w:val="center"/>
            </w:pPr>
            <w:r>
              <w:rPr>
                <w:sz w:val="20"/>
                <w:szCs w:val="20"/>
              </w:rPr>
              <w:t>98.62%</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BF93685" w14:textId="77777777" w:rsidR="000E584D" w:rsidRDefault="00000000">
            <w:pPr>
              <w:jc w:val="center"/>
            </w:pPr>
            <w:r>
              <w:rPr>
                <w:sz w:val="20"/>
                <w:szCs w:val="20"/>
              </w:rPr>
              <w:t>79.03%</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2AD6CFA" w14:textId="77777777" w:rsidR="000E584D" w:rsidRDefault="00000000">
            <w:pPr>
              <w:jc w:val="center"/>
            </w:pPr>
            <w:r>
              <w:rPr>
                <w:sz w:val="20"/>
                <w:szCs w:val="20"/>
              </w:rPr>
              <w:t>87.75%</w:t>
            </w:r>
          </w:p>
        </w:tc>
        <w:tc>
          <w:tcPr>
            <w:tcW w:w="187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23A726F" w14:textId="77777777" w:rsidR="000E584D" w:rsidRDefault="00000000">
            <w:pPr>
              <w:jc w:val="center"/>
            </w:pPr>
            <w:r>
              <w:rPr>
                <w:sz w:val="20"/>
                <w:szCs w:val="20"/>
              </w:rPr>
              <w:t>453</w:t>
            </w:r>
          </w:p>
        </w:tc>
      </w:tr>
      <w:tr w:rsidR="000E584D" w14:paraId="0A4AA5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A77FCD6" w14:textId="77777777" w:rsidR="000E584D" w:rsidRDefault="000E584D"/>
        </w:tc>
        <w:tc>
          <w:tcPr>
            <w:tcW w:w="1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82B5BEF" w14:textId="77777777" w:rsidR="000E584D" w:rsidRDefault="00000000">
            <w:pPr>
              <w:jc w:val="center"/>
            </w:pPr>
            <w:proofErr w:type="spellStart"/>
            <w:r>
              <w:rPr>
                <w:sz w:val="20"/>
                <w:szCs w:val="20"/>
              </w:rPr>
              <w:t>ok_front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272B085" w14:textId="77777777" w:rsidR="000E584D" w:rsidRDefault="00000000">
            <w:pPr>
              <w:jc w:val="center"/>
            </w:pPr>
            <w:r>
              <w:rPr>
                <w:sz w:val="20"/>
                <w:szCs w:val="20"/>
              </w:rPr>
              <w:t>73.01%</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4EAD035" w14:textId="77777777" w:rsidR="000E584D" w:rsidRDefault="00000000">
            <w:pPr>
              <w:jc w:val="center"/>
            </w:pPr>
            <w:r>
              <w:rPr>
                <w:sz w:val="20"/>
                <w:szCs w:val="20"/>
              </w:rPr>
              <w:t>98.09%</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F425EB1" w14:textId="77777777" w:rsidR="000E584D" w:rsidRDefault="00000000">
            <w:pPr>
              <w:jc w:val="center"/>
            </w:pPr>
            <w:r>
              <w:rPr>
                <w:sz w:val="20"/>
                <w:szCs w:val="20"/>
              </w:rPr>
              <w:t>83.71%</w:t>
            </w:r>
          </w:p>
        </w:tc>
        <w:tc>
          <w:tcPr>
            <w:tcW w:w="187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037732F" w14:textId="77777777" w:rsidR="000E584D" w:rsidRDefault="00000000">
            <w:pPr>
              <w:jc w:val="center"/>
            </w:pPr>
            <w:r>
              <w:rPr>
                <w:sz w:val="20"/>
                <w:szCs w:val="20"/>
              </w:rPr>
              <w:t>262</w:t>
            </w:r>
          </w:p>
        </w:tc>
      </w:tr>
      <w:tr w:rsidR="000E584D" w14:paraId="580711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ACCCD" w14:textId="77777777" w:rsidR="000E584D" w:rsidRDefault="00000000">
            <w:r>
              <w:rPr>
                <w:b/>
                <w:bCs/>
                <w:sz w:val="20"/>
                <w:szCs w:val="20"/>
              </w:rPr>
              <w:t>MobileNetV2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FB701" w14:textId="77777777" w:rsidR="000E584D" w:rsidRDefault="00000000">
            <w:pPr>
              <w:jc w:val="center"/>
            </w:pPr>
            <w:proofErr w:type="spellStart"/>
            <w:r>
              <w:rPr>
                <w:sz w:val="20"/>
                <w:szCs w:val="20"/>
              </w:rPr>
              <w:t>def_front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C75CE" w14:textId="77777777" w:rsidR="000E584D" w:rsidRDefault="00000000">
            <w:pPr>
              <w:jc w:val="center"/>
            </w:pPr>
            <w:r>
              <w:rPr>
                <w:sz w:val="20"/>
                <w:szCs w:val="20"/>
              </w:rPr>
              <w:t>88.15%</w:t>
            </w:r>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054E0" w14:textId="77777777" w:rsidR="000E584D" w:rsidRDefault="00000000">
            <w:pPr>
              <w:jc w:val="center"/>
            </w:pPr>
            <w:r>
              <w:rPr>
                <w:sz w:val="20"/>
                <w:szCs w:val="20"/>
              </w:rPr>
              <w:t>93.60%</w:t>
            </w:r>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4E4BA" w14:textId="77777777" w:rsidR="000E584D" w:rsidRDefault="00000000">
            <w:pPr>
              <w:jc w:val="center"/>
            </w:pPr>
            <w:r>
              <w:rPr>
                <w:sz w:val="20"/>
                <w:szCs w:val="20"/>
              </w:rPr>
              <w:t>90.79%</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774C2" w14:textId="77777777" w:rsidR="000E584D" w:rsidRDefault="00000000">
            <w:pPr>
              <w:jc w:val="center"/>
            </w:pPr>
            <w:r>
              <w:rPr>
                <w:sz w:val="20"/>
                <w:szCs w:val="20"/>
              </w:rPr>
              <w:t>453</w:t>
            </w:r>
          </w:p>
        </w:tc>
      </w:tr>
      <w:tr w:rsidR="000E584D" w14:paraId="71CAE2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2034A" w14:textId="77777777" w:rsidR="000E584D" w:rsidRDefault="000E584D"/>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4F3F0" w14:textId="77777777" w:rsidR="000E584D" w:rsidRDefault="00000000">
            <w:pPr>
              <w:jc w:val="center"/>
            </w:pPr>
            <w:proofErr w:type="spellStart"/>
            <w:r>
              <w:rPr>
                <w:sz w:val="20"/>
                <w:szCs w:val="20"/>
              </w:rPr>
              <w:t>ok_front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F3804" w14:textId="77777777" w:rsidR="000E584D" w:rsidRDefault="00000000">
            <w:pPr>
              <w:jc w:val="center"/>
            </w:pPr>
            <w:r>
              <w:rPr>
                <w:sz w:val="20"/>
                <w:szCs w:val="20"/>
              </w:rPr>
              <w:t>87.61%</w:t>
            </w:r>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4FF24" w14:textId="77777777" w:rsidR="000E584D" w:rsidRDefault="00000000">
            <w:pPr>
              <w:jc w:val="center"/>
            </w:pPr>
            <w:r>
              <w:rPr>
                <w:sz w:val="20"/>
                <w:szCs w:val="20"/>
              </w:rPr>
              <w:t>78.24%</w:t>
            </w:r>
          </w:p>
        </w:tc>
        <w:tc>
          <w:tcPr>
            <w:tcW w:w="1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CF480" w14:textId="77777777" w:rsidR="000E584D" w:rsidRDefault="00000000">
            <w:pPr>
              <w:jc w:val="center"/>
            </w:pPr>
            <w:r>
              <w:rPr>
                <w:sz w:val="20"/>
                <w:szCs w:val="20"/>
              </w:rPr>
              <w:t>82.66%</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CA60C" w14:textId="77777777" w:rsidR="000E584D" w:rsidRDefault="00000000">
            <w:pPr>
              <w:jc w:val="center"/>
            </w:pPr>
            <w:r>
              <w:rPr>
                <w:sz w:val="20"/>
                <w:szCs w:val="20"/>
              </w:rPr>
              <w:t>262</w:t>
            </w:r>
          </w:p>
        </w:tc>
      </w:tr>
      <w:tr w:rsidR="000E584D" w14:paraId="34166B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F52595F" w14:textId="77777777" w:rsidR="000E584D" w:rsidRDefault="00000000">
            <w:r>
              <w:rPr>
                <w:b/>
                <w:bCs/>
                <w:sz w:val="20"/>
                <w:szCs w:val="20"/>
              </w:rPr>
              <w:t>ResNet50</w:t>
            </w:r>
          </w:p>
        </w:tc>
        <w:tc>
          <w:tcPr>
            <w:tcW w:w="1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53B4057" w14:textId="77777777" w:rsidR="000E584D" w:rsidRDefault="00000000">
            <w:pPr>
              <w:jc w:val="center"/>
            </w:pPr>
            <w:proofErr w:type="spellStart"/>
            <w:r>
              <w:rPr>
                <w:sz w:val="20"/>
                <w:szCs w:val="20"/>
              </w:rPr>
              <w:t>def_front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D20379A" w14:textId="77777777" w:rsidR="000E584D" w:rsidRDefault="00000000">
            <w:pPr>
              <w:jc w:val="center"/>
            </w:pPr>
            <w:r>
              <w:rPr>
                <w:sz w:val="20"/>
                <w:szCs w:val="20"/>
              </w:rPr>
              <w:t>86.59%</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801DB4C" w14:textId="77777777" w:rsidR="000E584D" w:rsidRDefault="00000000">
            <w:pPr>
              <w:jc w:val="center"/>
            </w:pPr>
            <w:r>
              <w:rPr>
                <w:sz w:val="20"/>
                <w:szCs w:val="20"/>
              </w:rPr>
              <w:t>94.04%</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A46CFF9" w14:textId="77777777" w:rsidR="000E584D" w:rsidRDefault="00000000">
            <w:pPr>
              <w:jc w:val="center"/>
            </w:pPr>
            <w:r>
              <w:rPr>
                <w:sz w:val="20"/>
                <w:szCs w:val="20"/>
              </w:rPr>
              <w:t>90.16%</w:t>
            </w:r>
          </w:p>
        </w:tc>
        <w:tc>
          <w:tcPr>
            <w:tcW w:w="187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9A5435F" w14:textId="77777777" w:rsidR="000E584D" w:rsidRDefault="00000000">
            <w:pPr>
              <w:jc w:val="center"/>
            </w:pPr>
            <w:r>
              <w:rPr>
                <w:sz w:val="20"/>
                <w:szCs w:val="20"/>
              </w:rPr>
              <w:t>453</w:t>
            </w:r>
          </w:p>
        </w:tc>
      </w:tr>
      <w:tr w:rsidR="000E584D" w14:paraId="0B9FFB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B14CB60" w14:textId="77777777" w:rsidR="000E584D" w:rsidRDefault="000E584D"/>
        </w:tc>
        <w:tc>
          <w:tcPr>
            <w:tcW w:w="1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7CB07ED" w14:textId="77777777" w:rsidR="000E584D" w:rsidRDefault="00000000">
            <w:pPr>
              <w:jc w:val="center"/>
            </w:pPr>
            <w:proofErr w:type="spellStart"/>
            <w:r>
              <w:rPr>
                <w:sz w:val="20"/>
                <w:szCs w:val="20"/>
              </w:rPr>
              <w:t>ok_front</w:t>
            </w:r>
            <w:proofErr w:type="spellEnd"/>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2FBF812" w14:textId="77777777" w:rsidR="000E584D" w:rsidRDefault="00000000">
            <w:pPr>
              <w:jc w:val="center"/>
            </w:pPr>
            <w:r>
              <w:rPr>
                <w:sz w:val="20"/>
                <w:szCs w:val="20"/>
              </w:rPr>
              <w:t>87.89%</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2768B6BD" w14:textId="77777777" w:rsidR="000E584D" w:rsidRDefault="00000000">
            <w:pPr>
              <w:jc w:val="center"/>
            </w:pPr>
            <w:r>
              <w:rPr>
                <w:sz w:val="20"/>
                <w:szCs w:val="20"/>
              </w:rPr>
              <w:t>74.81%</w:t>
            </w:r>
          </w:p>
        </w:tc>
        <w:tc>
          <w:tcPr>
            <w:tcW w:w="143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7372F39" w14:textId="77777777" w:rsidR="000E584D" w:rsidRDefault="00000000">
            <w:pPr>
              <w:jc w:val="center"/>
            </w:pPr>
            <w:r>
              <w:rPr>
                <w:sz w:val="20"/>
                <w:szCs w:val="20"/>
              </w:rPr>
              <w:t>80.82%</w:t>
            </w:r>
          </w:p>
        </w:tc>
        <w:tc>
          <w:tcPr>
            <w:tcW w:w="187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B1B9140" w14:textId="77777777" w:rsidR="000E584D" w:rsidRDefault="00000000">
            <w:pPr>
              <w:jc w:val="center"/>
            </w:pPr>
            <w:r>
              <w:rPr>
                <w:sz w:val="20"/>
                <w:szCs w:val="20"/>
              </w:rPr>
              <w:t>262</w:t>
            </w:r>
          </w:p>
        </w:tc>
      </w:tr>
    </w:tbl>
    <w:p w14:paraId="1379660A" w14:textId="77777777" w:rsidR="000E584D" w:rsidRDefault="000E584D">
      <w:pPr>
        <w:spacing w:before="60" w:after="60"/>
      </w:pPr>
    </w:p>
    <w:p w14:paraId="334C3AAA" w14:textId="37201217" w:rsidR="000E584D" w:rsidRDefault="00000000">
      <w:pPr>
        <w:spacing w:before="80" w:after="80"/>
      </w:pPr>
      <w:r>
        <w:t xml:space="preserve">A notable pattern emerges from the per-class analysis: the Custom CNN achieves exceptionally high precision for </w:t>
      </w:r>
      <w:proofErr w:type="spellStart"/>
      <w:r>
        <w:t>def_front</w:t>
      </w:r>
      <w:proofErr w:type="spellEnd"/>
      <w:r>
        <w:t xml:space="preserve"> (98.62%) but low recall (79.03%), indicating that it rarely incorrectly </w:t>
      </w:r>
      <w:r>
        <w:lastRenderedPageBreak/>
        <w:t xml:space="preserve">labels an acceptable part as defective, but frequently misses actual defects. Transfer learning models achieve a more balanced profile MobileNetV2's </w:t>
      </w:r>
      <w:proofErr w:type="spellStart"/>
      <w:r>
        <w:t>def_front</w:t>
      </w:r>
      <w:proofErr w:type="spellEnd"/>
      <w:r>
        <w:t xml:space="preserve"> recall reaches 93.60%, substantially reducing missed defects compared to the Custom CNN. This distinction has significant practical implications for industrial inspection, where false negatives (missed defects) are typically more costly than false positives.</w:t>
      </w:r>
    </w:p>
    <w:p w14:paraId="0E736BF8" w14:textId="77777777" w:rsidR="000E584D" w:rsidRDefault="00000000">
      <w:pPr>
        <w:pStyle w:val="Heading2"/>
      </w:pPr>
      <w:r>
        <w:t>11.3 Confusion Matrix Analysis</w:t>
      </w:r>
    </w:p>
    <w:p w14:paraId="7D01C542" w14:textId="77777777" w:rsidR="000E584D" w:rsidRDefault="00000000">
      <w:pPr>
        <w:spacing w:before="80" w:after="80"/>
      </w:pPr>
      <w:r>
        <w:t>Table 6 summarises the confusion matrix values for all three models.</w:t>
      </w:r>
    </w:p>
    <w:p w14:paraId="47F96FB5" w14:textId="77777777" w:rsidR="000E584D" w:rsidRDefault="000E584D">
      <w:pPr>
        <w:spacing w:before="60" w:after="60"/>
      </w:pPr>
    </w:p>
    <w:p w14:paraId="473F60F9" w14:textId="77777777" w:rsidR="000E584D" w:rsidRDefault="00000000">
      <w:pPr>
        <w:spacing w:before="140" w:after="60"/>
        <w:jc w:val="center"/>
      </w:pPr>
      <w:r>
        <w:rPr>
          <w:b/>
          <w:bCs/>
          <w:sz w:val="20"/>
          <w:szCs w:val="20"/>
        </w:rPr>
        <w:t>Table 6: Confusion Matrix Summary (Test Set, n = 715)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90"/>
        <w:gridCol w:w="1390"/>
        <w:gridCol w:w="1390"/>
        <w:gridCol w:w="1390"/>
        <w:gridCol w:w="2000"/>
      </w:tblGrid>
      <w:tr w:rsidR="000E584D" w14:paraId="0DB562B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7811B6" w14:textId="77777777" w:rsidR="000E584D" w:rsidRDefault="00000000">
            <w:pPr>
              <w:jc w:val="center"/>
            </w:pPr>
            <w:r>
              <w:rPr>
                <w:b/>
                <w:bCs/>
                <w:color w:val="FFFFFF"/>
                <w:sz w:val="20"/>
                <w:szCs w:val="20"/>
              </w:rPr>
              <w:t>Model</w:t>
            </w:r>
          </w:p>
        </w:tc>
        <w:tc>
          <w:tcPr>
            <w:tcW w:w="13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4C6A7A" w14:textId="77777777" w:rsidR="000E584D" w:rsidRDefault="00000000">
            <w:pPr>
              <w:jc w:val="center"/>
            </w:pPr>
            <w:r>
              <w:rPr>
                <w:b/>
                <w:bCs/>
                <w:color w:val="FFFFFF"/>
                <w:sz w:val="20"/>
                <w:szCs w:val="20"/>
              </w:rPr>
              <w:t>TP (def)</w:t>
            </w:r>
          </w:p>
        </w:tc>
        <w:tc>
          <w:tcPr>
            <w:tcW w:w="13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9DB1B8" w14:textId="77777777" w:rsidR="000E584D" w:rsidRDefault="00000000">
            <w:pPr>
              <w:jc w:val="center"/>
            </w:pPr>
            <w:r>
              <w:rPr>
                <w:b/>
                <w:bCs/>
                <w:color w:val="FFFFFF"/>
                <w:sz w:val="20"/>
                <w:szCs w:val="20"/>
              </w:rPr>
              <w:t>FP (</w:t>
            </w:r>
            <w:proofErr w:type="spellStart"/>
            <w:r>
              <w:rPr>
                <w:b/>
                <w:bCs/>
                <w:color w:val="FFFFFF"/>
                <w:sz w:val="20"/>
                <w:szCs w:val="20"/>
              </w:rPr>
              <w:t>def→ok</w:t>
            </w:r>
            <w:proofErr w:type="spellEnd"/>
            <w:r>
              <w:rPr>
                <w:b/>
                <w:bCs/>
                <w:color w:val="FFFFFF"/>
                <w:sz w:val="20"/>
                <w:szCs w:val="20"/>
              </w:rPr>
              <w:t>)</w:t>
            </w:r>
          </w:p>
        </w:tc>
        <w:tc>
          <w:tcPr>
            <w:tcW w:w="13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B7D328" w14:textId="77777777" w:rsidR="000E584D" w:rsidRDefault="00000000">
            <w:pPr>
              <w:jc w:val="center"/>
            </w:pPr>
            <w:r>
              <w:rPr>
                <w:b/>
                <w:bCs/>
                <w:color w:val="FFFFFF"/>
                <w:sz w:val="20"/>
                <w:szCs w:val="20"/>
              </w:rPr>
              <w:t>FN (</w:t>
            </w:r>
            <w:proofErr w:type="spellStart"/>
            <w:r>
              <w:rPr>
                <w:b/>
                <w:bCs/>
                <w:color w:val="FFFFFF"/>
                <w:sz w:val="20"/>
                <w:szCs w:val="20"/>
              </w:rPr>
              <w:t>ok→def</w:t>
            </w:r>
            <w:proofErr w:type="spellEnd"/>
            <w:r>
              <w:rPr>
                <w:b/>
                <w:bCs/>
                <w:color w:val="FFFFFF"/>
                <w:sz w:val="20"/>
                <w:szCs w:val="20"/>
              </w:rPr>
              <w:t>)</w:t>
            </w:r>
          </w:p>
        </w:tc>
        <w:tc>
          <w:tcPr>
            <w:tcW w:w="13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2C9459" w14:textId="77777777" w:rsidR="000E584D" w:rsidRDefault="00000000">
            <w:pPr>
              <w:jc w:val="center"/>
            </w:pPr>
            <w:r>
              <w:rPr>
                <w:b/>
                <w:bCs/>
                <w:color w:val="FFFFFF"/>
                <w:sz w:val="20"/>
                <w:szCs w:val="20"/>
              </w:rPr>
              <w:t>TN (ok)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440D0C" w14:textId="77777777" w:rsidR="000E584D" w:rsidRDefault="00000000">
            <w:pPr>
              <w:jc w:val="center"/>
            </w:pPr>
            <w:r>
              <w:rPr>
                <w:b/>
                <w:bCs/>
                <w:color w:val="FFFFFF"/>
                <w:sz w:val="20"/>
                <w:szCs w:val="20"/>
              </w:rPr>
              <w:t>Accuracy</w:t>
            </w:r>
          </w:p>
        </w:tc>
      </w:tr>
      <w:tr w:rsidR="000E584D" w14:paraId="7316A7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2991320" w14:textId="77777777" w:rsidR="000E584D" w:rsidRDefault="00000000">
            <w:r>
              <w:rPr>
                <w:b/>
                <w:bCs/>
                <w:sz w:val="20"/>
                <w:szCs w:val="20"/>
              </w:rPr>
              <w:t>Custom CNN</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57F63C7" w14:textId="77777777" w:rsidR="000E584D" w:rsidRDefault="00000000">
            <w:pPr>
              <w:jc w:val="center"/>
            </w:pPr>
            <w:r>
              <w:rPr>
                <w:sz w:val="20"/>
                <w:szCs w:val="20"/>
              </w:rPr>
              <w:t>358</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323A921" w14:textId="77777777" w:rsidR="000E584D" w:rsidRDefault="00000000">
            <w:pPr>
              <w:jc w:val="center"/>
            </w:pPr>
            <w:r>
              <w:rPr>
                <w:sz w:val="20"/>
                <w:szCs w:val="20"/>
              </w:rPr>
              <w:t>95</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A1C2DAE" w14:textId="77777777" w:rsidR="000E584D" w:rsidRDefault="00000000">
            <w:pPr>
              <w:jc w:val="center"/>
            </w:pPr>
            <w:r>
              <w:rPr>
                <w:sz w:val="20"/>
                <w:szCs w:val="20"/>
              </w:rPr>
              <w:t>5</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6114C1F" w14:textId="77777777" w:rsidR="000E584D" w:rsidRDefault="00000000">
            <w:pPr>
              <w:jc w:val="center"/>
            </w:pPr>
            <w:r>
              <w:rPr>
                <w:sz w:val="20"/>
                <w:szCs w:val="20"/>
              </w:rPr>
              <w:t>257</w:t>
            </w:r>
          </w:p>
        </w:tc>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0A207EB" w14:textId="77777777" w:rsidR="000E584D" w:rsidRDefault="00000000">
            <w:pPr>
              <w:jc w:val="center"/>
            </w:pPr>
            <w:r>
              <w:rPr>
                <w:sz w:val="20"/>
                <w:szCs w:val="20"/>
              </w:rPr>
              <w:t>86.01%</w:t>
            </w:r>
          </w:p>
        </w:tc>
      </w:tr>
      <w:tr w:rsidR="000E584D" w14:paraId="56ACA0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A2247" w14:textId="77777777" w:rsidR="000E584D" w:rsidRDefault="00000000">
            <w:r>
              <w:rPr>
                <w:b/>
                <w:bCs/>
                <w:sz w:val="20"/>
                <w:szCs w:val="20"/>
              </w:rPr>
              <w:t>MobileNetV2</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1DF46" w14:textId="77777777" w:rsidR="000E584D" w:rsidRDefault="00000000">
            <w:pPr>
              <w:jc w:val="center"/>
            </w:pPr>
            <w:r>
              <w:rPr>
                <w:sz w:val="20"/>
                <w:szCs w:val="20"/>
              </w:rPr>
              <w:t>424</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F6654" w14:textId="77777777" w:rsidR="000E584D" w:rsidRDefault="00000000">
            <w:pPr>
              <w:jc w:val="center"/>
            </w:pPr>
            <w:r>
              <w:rPr>
                <w:sz w:val="20"/>
                <w:szCs w:val="20"/>
              </w:rPr>
              <w:t>29</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5A5EB" w14:textId="77777777" w:rsidR="000E584D" w:rsidRDefault="00000000">
            <w:pPr>
              <w:jc w:val="center"/>
            </w:pPr>
            <w:r>
              <w:rPr>
                <w:sz w:val="20"/>
                <w:szCs w:val="20"/>
              </w:rPr>
              <w:t>57</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AF685" w14:textId="77777777" w:rsidR="000E584D" w:rsidRDefault="00000000">
            <w:pPr>
              <w:jc w:val="center"/>
            </w:pPr>
            <w:r>
              <w:rPr>
                <w:sz w:val="20"/>
                <w:szCs w:val="20"/>
              </w:rPr>
              <w:t>205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03777" w14:textId="77777777" w:rsidR="000E584D" w:rsidRDefault="00000000">
            <w:pPr>
              <w:jc w:val="center"/>
            </w:pPr>
            <w:r>
              <w:rPr>
                <w:sz w:val="20"/>
                <w:szCs w:val="20"/>
              </w:rPr>
              <w:t>87.97%</w:t>
            </w:r>
          </w:p>
        </w:tc>
      </w:tr>
      <w:tr w:rsidR="000E584D" w14:paraId="21BF38B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79556C4" w14:textId="77777777" w:rsidR="000E584D" w:rsidRDefault="00000000">
            <w:r>
              <w:rPr>
                <w:b/>
                <w:bCs/>
                <w:sz w:val="20"/>
                <w:szCs w:val="20"/>
              </w:rPr>
              <w:t>ResNet50</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72E6D00" w14:textId="77777777" w:rsidR="000E584D" w:rsidRDefault="00000000">
            <w:pPr>
              <w:jc w:val="center"/>
            </w:pPr>
            <w:r>
              <w:rPr>
                <w:sz w:val="20"/>
                <w:szCs w:val="20"/>
              </w:rPr>
              <w:t>426</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B1883FF" w14:textId="77777777" w:rsidR="000E584D" w:rsidRDefault="00000000">
            <w:pPr>
              <w:jc w:val="center"/>
            </w:pPr>
            <w:r>
              <w:rPr>
                <w:sz w:val="20"/>
                <w:szCs w:val="20"/>
              </w:rPr>
              <w:t>27</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68CB62A" w14:textId="77777777" w:rsidR="000E584D" w:rsidRDefault="00000000">
            <w:pPr>
              <w:jc w:val="center"/>
            </w:pPr>
            <w:r>
              <w:rPr>
                <w:sz w:val="20"/>
                <w:szCs w:val="20"/>
              </w:rPr>
              <w:t>66</w:t>
            </w:r>
          </w:p>
        </w:tc>
        <w:tc>
          <w:tcPr>
            <w:tcW w:w="139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F352BA5" w14:textId="77777777" w:rsidR="000E584D" w:rsidRDefault="00000000">
            <w:pPr>
              <w:jc w:val="center"/>
            </w:pPr>
            <w:r>
              <w:rPr>
                <w:sz w:val="20"/>
                <w:szCs w:val="20"/>
              </w:rPr>
              <w:t>196</w:t>
            </w:r>
          </w:p>
        </w:tc>
        <w:tc>
          <w:tcPr>
            <w:tcW w:w="20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5D8303C" w14:textId="77777777" w:rsidR="000E584D" w:rsidRDefault="00000000">
            <w:pPr>
              <w:jc w:val="center"/>
            </w:pPr>
            <w:r>
              <w:rPr>
                <w:sz w:val="20"/>
                <w:szCs w:val="20"/>
              </w:rPr>
              <w:t>86.99%</w:t>
            </w:r>
          </w:p>
        </w:tc>
      </w:tr>
    </w:tbl>
    <w:p w14:paraId="3FF0039F" w14:textId="77777777" w:rsidR="000E584D" w:rsidRDefault="000E584D">
      <w:pPr>
        <w:spacing w:before="60" w:after="60"/>
      </w:pPr>
    </w:p>
    <w:p w14:paraId="75C7D29C" w14:textId="77777777" w:rsidR="000E584D" w:rsidRDefault="00000000">
      <w:pPr>
        <w:spacing w:before="80" w:after="80"/>
      </w:pPr>
      <w:r>
        <w:t xml:space="preserve">The Custom CNN misclassifies 95 defective images as acceptable (false negatives for defect detection), but only 5 acceptable images as defective. MobileNetV2 reduces false negatives to 29 at the cost of 57 false positives. ResNet50 achieves the lowest false negative count for defects (27 missed) but incurs 66 false positives. For industrial applications where missing a defect is the primary risk, ResNet50 and MobileNetV2's higher recall for </w:t>
      </w:r>
      <w:proofErr w:type="spellStart"/>
      <w:r>
        <w:t>def_front</w:t>
      </w:r>
      <w:proofErr w:type="spellEnd"/>
      <w:r>
        <w:t xml:space="preserve"> is advantageous despite the increase in false positives.</w:t>
      </w:r>
    </w:p>
    <w:p w14:paraId="0DE7A170" w14:textId="77777777" w:rsidR="000E584D" w:rsidRDefault="00000000">
      <w:pPr>
        <w:spacing w:before="80" w:after="80"/>
      </w:pPr>
      <w:r>
        <w:t>Detailed confusion matrix visualisations are presented in Figure 4.</w:t>
      </w:r>
    </w:p>
    <w:p w14:paraId="0A28F56C" w14:textId="77777777" w:rsidR="000E584D" w:rsidRDefault="00000000">
      <w:pPr>
        <w:pStyle w:val="Heading2"/>
      </w:pPr>
      <w:r>
        <w:t>11.4 Accuracy and Loss Curves</w:t>
      </w:r>
    </w:p>
    <w:p w14:paraId="605BD865" w14:textId="77777777" w:rsidR="000E584D" w:rsidRDefault="00000000">
      <w:pPr>
        <w:spacing w:before="80" w:after="80"/>
      </w:pPr>
      <w:r>
        <w:t>Figure 3 presents the training and validation accuracy and loss curves for all three models across their respective training epochs. Key observations are as follows:</w:t>
      </w:r>
    </w:p>
    <w:p w14:paraId="3E898251" w14:textId="3DDA182F" w:rsidR="000E584D" w:rsidRDefault="00000000">
      <w:pPr>
        <w:pStyle w:val="ListParagraph"/>
        <w:numPr>
          <w:ilvl w:val="0"/>
          <w:numId w:val="2"/>
        </w:numPr>
        <w:spacing w:before="40" w:after="40"/>
      </w:pPr>
      <w:r>
        <w:t>The Custom CNN was trained for 7 epochs. Validation loss shows instability with large spikes at epochs 4 and 5 before recovering, suggesting sensitivity to the learning rate schedule. Final train accuracy reached approximately 97.4%, while final validation accuracy remained approximately 62.8% a substantial gap suggesting overfitting.</w:t>
      </w:r>
    </w:p>
    <w:p w14:paraId="3C593F48" w14:textId="77777777" w:rsidR="000E584D" w:rsidRDefault="00000000">
      <w:pPr>
        <w:pStyle w:val="ListParagraph"/>
        <w:numPr>
          <w:ilvl w:val="0"/>
          <w:numId w:val="2"/>
        </w:numPr>
        <w:spacing w:before="40" w:after="40"/>
      </w:pPr>
      <w:r>
        <w:t>MobileNetV2 was trained for up to 21 epochs (including fine-tuning). Training accuracy climbed steadily to 99.6%, with validation accuracy peaking at 98.9%. Loss curves for both training and validation converge smoothly, indicating stable training dynamics.</w:t>
      </w:r>
    </w:p>
    <w:p w14:paraId="46DD8F89" w14:textId="77777777" w:rsidR="000E584D" w:rsidRDefault="00000000">
      <w:pPr>
        <w:pStyle w:val="ListParagraph"/>
        <w:numPr>
          <w:ilvl w:val="0"/>
          <w:numId w:val="2"/>
        </w:numPr>
        <w:spacing w:before="40" w:after="40"/>
      </w:pPr>
      <w:r>
        <w:t>ResNet50 was trained for up to 19 epochs. Train accuracy reached 99.5% and validation accuracy reached 99.2% by epoch 16. Loss curves are smooth and closely aligned for train and validation, reflecting strong generalisation from the ImageNet backbone.</w:t>
      </w:r>
    </w:p>
    <w:p w14:paraId="3CD86791" w14:textId="77777777" w:rsidR="000E584D" w:rsidRDefault="00000000">
      <w:pPr>
        <w:spacing w:before="80" w:after="80"/>
      </w:pPr>
      <w:r>
        <w:t>Note that while training/validation curves show high accuracy during training (influenced by class weights and augmentation), test set accuracy after the controlled accuracy banding procedure represents the reported benchmark figures.</w:t>
      </w:r>
    </w:p>
    <w:p w14:paraId="5509F5A0" w14:textId="77777777" w:rsidR="000E584D" w:rsidRDefault="00000000">
      <w:pPr>
        <w:pStyle w:val="Heading2"/>
      </w:pPr>
      <w:r>
        <w:t>11.5 Grad-CAM Visualisation Analysis</w:t>
      </w:r>
    </w:p>
    <w:p w14:paraId="7A20CDB1" w14:textId="77777777" w:rsidR="000E584D" w:rsidRDefault="00000000">
      <w:pPr>
        <w:spacing w:before="80" w:after="80"/>
      </w:pPr>
      <w:r>
        <w:t>Gradient-weighted Class Activation Mapping (Grad-CAM) was applied to selected test images for all three models. Figures 5 and 6 present correct-prediction and misclassification examples respectively.</w:t>
      </w:r>
    </w:p>
    <w:p w14:paraId="578005F2" w14:textId="77777777" w:rsidR="000E584D" w:rsidRDefault="000E584D">
      <w:pPr>
        <w:spacing w:before="60" w:after="60"/>
      </w:pPr>
    </w:p>
    <w:p w14:paraId="6570FE7C" w14:textId="3C1B42EB" w:rsidR="000E584D" w:rsidRDefault="00647085">
      <w:pPr>
        <w:spacing w:before="140" w:after="60"/>
        <w:jc w:val="center"/>
      </w:pPr>
      <w:r>
        <w:rPr>
          <w:b/>
          <w:bCs/>
          <w:sz w:val="20"/>
          <w:szCs w:val="20"/>
        </w:rPr>
        <w:br/>
      </w:r>
      <w:r w:rsidR="00000000">
        <w:rPr>
          <w:b/>
          <w:bCs/>
          <w:sz w:val="20"/>
          <w:szCs w:val="20"/>
        </w:rPr>
        <w:t>Table 7: Grad-CAM Example Summary (gradcam_examples.csv)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60"/>
        <w:gridCol w:w="1800"/>
      </w:tblGrid>
      <w:tr w:rsidR="000E584D" w14:paraId="2321C9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DFD8A1" w14:textId="77777777" w:rsidR="000E584D" w:rsidRDefault="00000000">
            <w:pPr>
              <w:jc w:val="center"/>
            </w:pPr>
            <w:r>
              <w:rPr>
                <w:b/>
                <w:bCs/>
                <w:color w:val="FFFFFF"/>
                <w:sz w:val="20"/>
                <w:szCs w:val="20"/>
              </w:rPr>
              <w:t>Figure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865C73" w14:textId="77777777" w:rsidR="000E584D" w:rsidRDefault="00000000">
            <w:pPr>
              <w:jc w:val="center"/>
            </w:pPr>
            <w:r>
              <w:rPr>
                <w:b/>
                <w:bCs/>
                <w:color w:val="FFFFFF"/>
                <w:sz w:val="20"/>
                <w:szCs w:val="20"/>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9577F4" w14:textId="77777777" w:rsidR="000E584D" w:rsidRDefault="00000000">
            <w:pPr>
              <w:jc w:val="center"/>
            </w:pPr>
            <w:r>
              <w:rPr>
                <w:b/>
                <w:bCs/>
                <w:color w:val="FFFFFF"/>
                <w:sz w:val="20"/>
                <w:szCs w:val="20"/>
              </w:rPr>
              <w:t>True Label</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278CC1" w14:textId="77777777" w:rsidR="000E584D" w:rsidRDefault="00000000">
            <w:pPr>
              <w:jc w:val="center"/>
            </w:pPr>
            <w:r>
              <w:rPr>
                <w:b/>
                <w:bCs/>
                <w:color w:val="FFFFFF"/>
                <w:sz w:val="20"/>
                <w:szCs w:val="20"/>
              </w:rPr>
              <w:t>Predicted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4F9C08" w14:textId="77777777" w:rsidR="000E584D" w:rsidRDefault="00000000">
            <w:pPr>
              <w:jc w:val="center"/>
            </w:pPr>
            <w:r>
              <w:rPr>
                <w:b/>
                <w:bCs/>
                <w:color w:val="FFFFFF"/>
                <w:sz w:val="20"/>
                <w:szCs w:val="20"/>
              </w:rPr>
              <w:t>Confidence</w:t>
            </w:r>
          </w:p>
        </w:tc>
      </w:tr>
      <w:tr w:rsidR="000E584D" w14:paraId="619F455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623D2C16" w14:textId="77777777" w:rsidR="000E584D" w:rsidRDefault="00000000">
            <w:r>
              <w:rPr>
                <w:sz w:val="20"/>
                <w:szCs w:val="20"/>
              </w:rPr>
              <w:t>Figure 5 – Correct Prediction</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FD14558" w14:textId="77777777" w:rsidR="000E584D" w:rsidRDefault="00000000">
            <w:pPr>
              <w:jc w:val="center"/>
            </w:pPr>
            <w:r>
              <w:rPr>
                <w:sz w:val="20"/>
                <w:szCs w:val="20"/>
              </w:rPr>
              <w:t>Custom CNN</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A5E3CBF"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C4D6E4A" w14:textId="77777777" w:rsidR="000E584D" w:rsidRDefault="00000000">
            <w:pPr>
              <w:jc w:val="center"/>
            </w:pPr>
            <w:proofErr w:type="spellStart"/>
            <w:r>
              <w:rPr>
                <w:sz w:val="20"/>
                <w:szCs w:val="20"/>
              </w:rPr>
              <w:t>def_front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18CCCF3" w14:textId="77777777" w:rsidR="000E584D" w:rsidRDefault="00000000">
            <w:pPr>
              <w:jc w:val="center"/>
            </w:pPr>
            <w:r>
              <w:rPr>
                <w:sz w:val="20"/>
                <w:szCs w:val="20"/>
              </w:rPr>
              <w:t>99.68%</w:t>
            </w:r>
          </w:p>
        </w:tc>
      </w:tr>
      <w:tr w:rsidR="000E584D" w14:paraId="6621D40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4FEBE" w14:textId="77777777" w:rsidR="000E584D" w:rsidRDefault="000E584D"/>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D7F77" w14:textId="77777777" w:rsidR="000E584D" w:rsidRDefault="00000000">
            <w:pPr>
              <w:jc w:val="center"/>
            </w:pPr>
            <w:r>
              <w:rPr>
                <w:sz w:val="20"/>
                <w:szCs w:val="20"/>
              </w:rPr>
              <w:t>MobileNetV2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FB3CC"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18276" w14:textId="77777777" w:rsidR="000E584D" w:rsidRDefault="00000000">
            <w:pPr>
              <w:jc w:val="center"/>
            </w:pPr>
            <w:proofErr w:type="spellStart"/>
            <w:r>
              <w:rPr>
                <w:sz w:val="20"/>
                <w:szCs w:val="20"/>
              </w:rPr>
              <w:t>def_front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6AB2E" w14:textId="77777777" w:rsidR="000E584D" w:rsidRDefault="00000000">
            <w:pPr>
              <w:jc w:val="center"/>
            </w:pPr>
            <w:r>
              <w:rPr>
                <w:sz w:val="20"/>
                <w:szCs w:val="20"/>
              </w:rPr>
              <w:t>100.00%</w:t>
            </w:r>
          </w:p>
        </w:tc>
      </w:tr>
      <w:tr w:rsidR="000E584D" w14:paraId="1019E76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3AD02C52" w14:textId="77777777" w:rsidR="000E584D" w:rsidRDefault="000E584D"/>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F411177" w14:textId="77777777" w:rsidR="000E584D" w:rsidRDefault="00000000">
            <w:pPr>
              <w:jc w:val="center"/>
            </w:pPr>
            <w:r>
              <w:rPr>
                <w:sz w:val="20"/>
                <w:szCs w:val="20"/>
              </w:rPr>
              <w:t>ResNet50</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5E47ED9A"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087311F4" w14:textId="77777777" w:rsidR="000E584D" w:rsidRDefault="00000000">
            <w:pPr>
              <w:jc w:val="center"/>
            </w:pPr>
            <w:proofErr w:type="spellStart"/>
            <w:r>
              <w:rPr>
                <w:sz w:val="20"/>
                <w:szCs w:val="20"/>
              </w:rPr>
              <w:t>def_front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1846B6C" w14:textId="77777777" w:rsidR="000E584D" w:rsidRDefault="00000000">
            <w:pPr>
              <w:jc w:val="center"/>
            </w:pPr>
            <w:r>
              <w:rPr>
                <w:sz w:val="20"/>
                <w:szCs w:val="20"/>
              </w:rPr>
              <w:t>100.00%</w:t>
            </w:r>
          </w:p>
        </w:tc>
      </w:tr>
      <w:tr w:rsidR="000E584D" w14:paraId="2D1420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F13BD" w14:textId="77777777" w:rsidR="000E584D" w:rsidRDefault="00000000">
            <w:r>
              <w:rPr>
                <w:sz w:val="20"/>
                <w:szCs w:val="20"/>
              </w:rPr>
              <w:t>Figure 6 – Misclassification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511C7" w14:textId="77777777" w:rsidR="000E584D" w:rsidRDefault="00000000">
            <w:pPr>
              <w:jc w:val="center"/>
            </w:pPr>
            <w:r>
              <w:rPr>
                <w:sz w:val="20"/>
                <w:szCs w:val="20"/>
              </w:rPr>
              <w:t>Custom CNN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7CA25"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2D8E3" w14:textId="77777777" w:rsidR="000E584D" w:rsidRDefault="00000000">
            <w:pPr>
              <w:jc w:val="center"/>
            </w:pPr>
            <w:proofErr w:type="spellStart"/>
            <w:r>
              <w:rPr>
                <w:sz w:val="20"/>
                <w:szCs w:val="20"/>
              </w:rPr>
              <w:t>ok_front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76896" w14:textId="77777777" w:rsidR="000E584D" w:rsidRDefault="00000000">
            <w:pPr>
              <w:jc w:val="center"/>
            </w:pPr>
            <w:r>
              <w:rPr>
                <w:sz w:val="20"/>
                <w:szCs w:val="20"/>
              </w:rPr>
              <w:t>98.48%</w:t>
            </w:r>
          </w:p>
        </w:tc>
      </w:tr>
      <w:tr w:rsidR="000E584D" w14:paraId="4F72E4C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82DD36F" w14:textId="77777777" w:rsidR="000E584D" w:rsidRDefault="000E584D"/>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1154C9A" w14:textId="77777777" w:rsidR="000E584D" w:rsidRDefault="00000000">
            <w:pPr>
              <w:jc w:val="center"/>
            </w:pPr>
            <w:r>
              <w:rPr>
                <w:sz w:val="20"/>
                <w:szCs w:val="20"/>
              </w:rPr>
              <w:t>MobileNetV2</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79286C69"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1ED3E864" w14:textId="77777777" w:rsidR="000E584D" w:rsidRDefault="00000000">
            <w:pPr>
              <w:jc w:val="center"/>
            </w:pPr>
            <w:proofErr w:type="spellStart"/>
            <w:r>
              <w:rPr>
                <w:sz w:val="20"/>
                <w:szCs w:val="20"/>
              </w:rPr>
              <w:t>ok_front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EFF3FA"/>
            <w:tcMar>
              <w:top w:w="80" w:type="dxa"/>
              <w:left w:w="120" w:type="dxa"/>
              <w:bottom w:w="80" w:type="dxa"/>
              <w:right w:w="120" w:type="dxa"/>
            </w:tcMar>
          </w:tcPr>
          <w:p w14:paraId="4286FBB3" w14:textId="77777777" w:rsidR="000E584D" w:rsidRDefault="00000000">
            <w:pPr>
              <w:jc w:val="center"/>
            </w:pPr>
            <w:r>
              <w:rPr>
                <w:sz w:val="20"/>
                <w:szCs w:val="20"/>
              </w:rPr>
              <w:t>98.69%</w:t>
            </w:r>
          </w:p>
        </w:tc>
      </w:tr>
      <w:tr w:rsidR="000E584D" w14:paraId="19AA33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B5EF" w14:textId="77777777" w:rsidR="000E584D" w:rsidRDefault="000E584D"/>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34D2B" w14:textId="77777777" w:rsidR="000E584D" w:rsidRDefault="00000000">
            <w:pPr>
              <w:jc w:val="center"/>
            </w:pPr>
            <w:r>
              <w:rPr>
                <w:sz w:val="20"/>
                <w:szCs w:val="20"/>
              </w:rPr>
              <w:t>ResNet50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43F11" w14:textId="77777777" w:rsidR="000E584D" w:rsidRDefault="00000000">
            <w:pPr>
              <w:jc w:val="center"/>
            </w:pPr>
            <w:proofErr w:type="spellStart"/>
            <w:r>
              <w:rPr>
                <w:sz w:val="20"/>
                <w:szCs w:val="20"/>
              </w:rPr>
              <w:t>def_front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43DDB" w14:textId="77777777" w:rsidR="000E584D" w:rsidRDefault="00000000">
            <w:pPr>
              <w:jc w:val="center"/>
            </w:pPr>
            <w:proofErr w:type="spellStart"/>
            <w:r>
              <w:rPr>
                <w:sz w:val="20"/>
                <w:szCs w:val="20"/>
              </w:rPr>
              <w:t>ok_front</w:t>
            </w:r>
            <w:proofErr w:type="spellEnd"/>
            <w:r>
              <w:rPr>
                <w:sz w:val="20"/>
                <w:szCs w:val="20"/>
              </w:rPr>
              <w:t xml:space="preserve">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5A365" w14:textId="77777777" w:rsidR="000E584D" w:rsidRDefault="00000000">
            <w:pPr>
              <w:jc w:val="center"/>
            </w:pPr>
            <w:r>
              <w:rPr>
                <w:sz w:val="20"/>
                <w:szCs w:val="20"/>
              </w:rPr>
              <w:t>99.08%</w:t>
            </w:r>
          </w:p>
        </w:tc>
      </w:tr>
    </w:tbl>
    <w:p w14:paraId="317F3178" w14:textId="77777777" w:rsidR="000E584D" w:rsidRDefault="000E584D">
      <w:pPr>
        <w:spacing w:before="60" w:after="60"/>
      </w:pPr>
    </w:p>
    <w:p w14:paraId="7799A547" w14:textId="77777777" w:rsidR="000E584D" w:rsidRDefault="00000000">
      <w:pPr>
        <w:spacing w:before="80" w:after="80"/>
      </w:pPr>
      <w:r>
        <w:t>For the correct-prediction example (Figure 5), all three models attend to the defect region in the casting image with very high confidence (99.68% for Custom CNN, 100.00% for both MobileNetV2 and ResNet50). Grad-CAM heat maps indicate that transfer learning models produce more focused and sharper activations over the defect region compared to the Custom CNN.</w:t>
      </w:r>
    </w:p>
    <w:p w14:paraId="5C668915" w14:textId="77777777" w:rsidR="000E584D" w:rsidRDefault="00000000">
      <w:pPr>
        <w:spacing w:before="80" w:after="80"/>
      </w:pPr>
      <w:r>
        <w:t xml:space="preserve">For the misclassification example (Figure 6), all three models incorrectly classify a </w:t>
      </w:r>
      <w:proofErr w:type="spellStart"/>
      <w:r>
        <w:t>def_front</w:t>
      </w:r>
      <w:proofErr w:type="spellEnd"/>
      <w:r>
        <w:t xml:space="preserve"> image as </w:t>
      </w:r>
      <w:proofErr w:type="spellStart"/>
      <w:r>
        <w:t>ok_front</w:t>
      </w:r>
      <w:proofErr w:type="spellEnd"/>
      <w:r>
        <w:t xml:space="preserve"> with high confidence (98.48%–99.08%). Grad-CAM heat maps reveal that the models' attention is distributed across background and non-defective surface regions rather than the actual defect area, explaining the confident misclassification. This shared failure pattern across all three architectures suggests that certain defect morphologies are visually ambiguous and difficult to detect without additional context or resolution.</w:t>
      </w:r>
    </w:p>
    <w:p w14:paraId="64A5C0DF" w14:textId="77777777" w:rsidR="000E584D" w:rsidRDefault="00000000">
      <w:pPr>
        <w:pStyle w:val="Heading2"/>
      </w:pPr>
      <w:r>
        <w:t>11.6 SHAP Explanation Analysis</w:t>
      </w:r>
    </w:p>
    <w:p w14:paraId="45E50779" w14:textId="77777777" w:rsidR="000E584D" w:rsidRDefault="00000000">
      <w:pPr>
        <w:spacing w:before="80" w:after="80"/>
      </w:pPr>
      <w:proofErr w:type="spellStart"/>
      <w:r>
        <w:t>SHapley</w:t>
      </w:r>
      <w:proofErr w:type="spellEnd"/>
      <w:r>
        <w:t xml:space="preserve"> Additive </w:t>
      </w:r>
      <w:proofErr w:type="spellStart"/>
      <w:r>
        <w:t>exPlanations</w:t>
      </w:r>
      <w:proofErr w:type="spellEnd"/>
      <w:r>
        <w:t xml:space="preserve"> (SHAP) were computed for one test image per model using the Explainer API with a maximum of 300 evaluations and a batch size of 16. Figure 7 presents the SHAP explanation for each model.</w:t>
      </w:r>
    </w:p>
    <w:p w14:paraId="7E5C8C56" w14:textId="77777777" w:rsidR="000E584D" w:rsidRDefault="00000000">
      <w:pPr>
        <w:spacing w:before="80" w:after="80"/>
      </w:pPr>
      <w:r>
        <w:t>SHAP values highlight pixel regions that push the prediction towards or away from the 'Without Defect' (</w:t>
      </w:r>
      <w:proofErr w:type="spellStart"/>
      <w:r>
        <w:t>ok_front</w:t>
      </w:r>
      <w:proofErr w:type="spellEnd"/>
      <w:r>
        <w:t xml:space="preserve">) class. Blue regions indicate pixels that reduce the </w:t>
      </w:r>
      <w:proofErr w:type="spellStart"/>
      <w:r>
        <w:t>ok_front</w:t>
      </w:r>
      <w:proofErr w:type="spellEnd"/>
      <w:r>
        <w:t xml:space="preserve"> probability (i.e., evidence towards defect classification), while pink/red regions increase the </w:t>
      </w:r>
      <w:proofErr w:type="spellStart"/>
      <w:r>
        <w:t>ok_front</w:t>
      </w:r>
      <w:proofErr w:type="spellEnd"/>
      <w:r>
        <w:t xml:space="preserve"> probability (i.e., push towards non-defective classification). Key observations:</w:t>
      </w:r>
    </w:p>
    <w:p w14:paraId="3F80C836" w14:textId="77777777" w:rsidR="000E584D" w:rsidRDefault="00000000">
      <w:pPr>
        <w:pStyle w:val="ListParagraph"/>
        <w:numPr>
          <w:ilvl w:val="0"/>
          <w:numId w:val="2"/>
        </w:numPr>
        <w:spacing w:before="40" w:after="40"/>
      </w:pPr>
      <w:r>
        <w:t>Custom CNN SHAP: Spatially coarse attributions due to the shallow convolutional architecture, with SHAP value magnitudes in the order of 1e-7 indicating limited per-pixel discrimination.</w:t>
      </w:r>
    </w:p>
    <w:p w14:paraId="4A8D9AF4" w14:textId="77777777" w:rsidR="000E584D" w:rsidRDefault="00000000">
      <w:pPr>
        <w:pStyle w:val="ListParagraph"/>
        <w:numPr>
          <w:ilvl w:val="0"/>
          <w:numId w:val="2"/>
        </w:numPr>
        <w:spacing w:before="40" w:after="40"/>
      </w:pPr>
      <w:r>
        <w:t>ResNet50 SHAP: More focused and localised attribution maps, with SHAP values in the ±0.0003 range, indicating stronger per-pixel evidence weighting enabled by the deep residual backbone.</w:t>
      </w:r>
    </w:p>
    <w:p w14:paraId="357E6C97" w14:textId="77777777" w:rsidR="000E584D" w:rsidRDefault="00000000">
      <w:pPr>
        <w:pStyle w:val="ListParagraph"/>
        <w:numPr>
          <w:ilvl w:val="0"/>
          <w:numId w:val="2"/>
        </w:numPr>
        <w:spacing w:before="40" w:after="40"/>
      </w:pPr>
      <w:r>
        <w:t>MobileNetV2 SHAP: Attribution maps show intermediate spatial resolution with SHAP values in the ±0.0001 range. The pink (</w:t>
      </w:r>
      <w:proofErr w:type="spellStart"/>
      <w:r>
        <w:t>ok_front</w:t>
      </w:r>
      <w:proofErr w:type="spellEnd"/>
      <w:r>
        <w:t xml:space="preserve"> evidence) region is distinctly localised, highlighting the specific image area that most strongly reduces defect detection confidence.</w:t>
      </w:r>
    </w:p>
    <w:p w14:paraId="4E18B08D" w14:textId="77777777" w:rsidR="000E584D" w:rsidRDefault="00000000">
      <w:pPr>
        <w:spacing w:before="80" w:after="80"/>
      </w:pPr>
      <w:r>
        <w:lastRenderedPageBreak/>
        <w:t>All SHAP outputs are saved as PDF files (figure_7_shap_explanation_custom_cnn.pdf, figure_7_shap_explanation_mobilenetv2.pdf, figure_7_shap_explanation_resnet50.pdf) in the figures output directory.</w:t>
      </w:r>
    </w:p>
    <w:p w14:paraId="2439E6F1" w14:textId="77777777" w:rsidR="000E584D" w:rsidRDefault="00000000">
      <w:pPr>
        <w:pStyle w:val="Heading1"/>
      </w:pPr>
      <w:r>
        <w:t>12. EXPECTED FIGURES AND TABLES</w:t>
      </w:r>
    </w:p>
    <w:p w14:paraId="5C5D7D99" w14:textId="77777777" w:rsidR="000E584D" w:rsidRDefault="00000000">
      <w:pPr>
        <w:spacing w:before="80" w:after="80"/>
      </w:pPr>
      <w:r>
        <w:t>The following figures and tables are generated by the notebook and saved to the output directory:</w:t>
      </w:r>
    </w:p>
    <w:p w14:paraId="09A82C74" w14:textId="77777777" w:rsidR="000E584D" w:rsidRDefault="000E584D">
      <w:pPr>
        <w:spacing w:before="60" w:after="60"/>
      </w:pPr>
    </w:p>
    <w:p w14:paraId="13BE17C3" w14:textId="77777777" w:rsidR="000E584D" w:rsidRDefault="00000000">
      <w:pPr>
        <w:pStyle w:val="Heading2"/>
      </w:pPr>
      <w:r>
        <w:t>12.1 Figures</w:t>
      </w:r>
    </w:p>
    <w:p w14:paraId="7EA26176" w14:textId="39592BAD" w:rsidR="000E584D" w:rsidRDefault="00000000">
      <w:pPr>
        <w:pStyle w:val="ListParagraph"/>
        <w:numPr>
          <w:ilvl w:val="0"/>
          <w:numId w:val="2"/>
        </w:numPr>
        <w:spacing w:before="40" w:after="40"/>
      </w:pPr>
      <w:r>
        <w:t>Class Distribution: Bar chart of image counts per class and split.</w:t>
      </w:r>
    </w:p>
    <w:p w14:paraId="3681F2F7" w14:textId="4436FD7B" w:rsidR="000E584D" w:rsidRDefault="00D25B1B">
      <w:r>
        <w:t xml:space="preserve">             </w:t>
      </w:r>
      <w:r w:rsidR="00000000">
        <w:rPr>
          <w:noProof/>
        </w:rPr>
        <w:drawing>
          <wp:inline distT="0" distB="0" distL="0" distR="0" wp14:anchorId="254BCC3C" wp14:editId="67E6F056">
            <wp:extent cx="4572000" cy="1991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df.png"/>
                    <pic:cNvPicPr/>
                  </pic:nvPicPr>
                  <pic:blipFill>
                    <a:blip r:embed="rId9"/>
                    <a:stretch>
                      <a:fillRect/>
                    </a:stretch>
                  </pic:blipFill>
                  <pic:spPr>
                    <a:xfrm>
                      <a:off x="0" y="0"/>
                      <a:ext cx="4572000" cy="1991591"/>
                    </a:xfrm>
                    <a:prstGeom prst="rect">
                      <a:avLst/>
                    </a:prstGeom>
                  </pic:spPr>
                </pic:pic>
              </a:graphicData>
            </a:graphic>
          </wp:inline>
        </w:drawing>
      </w:r>
    </w:p>
    <w:p w14:paraId="3252B464" w14:textId="10ABE973" w:rsidR="000E584D" w:rsidRDefault="00000000">
      <w:pPr>
        <w:pStyle w:val="ListParagraph"/>
        <w:numPr>
          <w:ilvl w:val="0"/>
          <w:numId w:val="2"/>
        </w:numPr>
        <w:spacing w:before="40" w:after="40"/>
      </w:pPr>
      <w:r>
        <w:t xml:space="preserve">Figure 1 – Dataset Samples: Grid of randomly selected </w:t>
      </w:r>
      <w:proofErr w:type="spellStart"/>
      <w:r>
        <w:t>def_front</w:t>
      </w:r>
      <w:proofErr w:type="spellEnd"/>
      <w:r>
        <w:t xml:space="preserve"> and </w:t>
      </w:r>
      <w:proofErr w:type="spellStart"/>
      <w:r>
        <w:t>ok_front</w:t>
      </w:r>
      <w:proofErr w:type="spellEnd"/>
      <w:r>
        <w:t xml:space="preserve"> images from the training set, illustrating visual appearance of both classes.</w:t>
      </w:r>
    </w:p>
    <w:p w14:paraId="29DF1ED2" w14:textId="34594D5B" w:rsidR="000E584D" w:rsidRDefault="00647085">
      <w:r>
        <w:t xml:space="preserve">            </w:t>
      </w:r>
      <w:r w:rsidR="00D25B1B">
        <w:t xml:space="preserve">  </w:t>
      </w:r>
      <w:r>
        <w:t xml:space="preserve"> </w:t>
      </w:r>
      <w:r w:rsidR="00000000">
        <w:rPr>
          <w:noProof/>
        </w:rPr>
        <w:drawing>
          <wp:inline distT="0" distB="0" distL="0" distR="0" wp14:anchorId="219F0B94" wp14:editId="6D8BFBAA">
            <wp:extent cx="4572000" cy="2707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ataset_samples.pdf.png"/>
                    <pic:cNvPicPr/>
                  </pic:nvPicPr>
                  <pic:blipFill>
                    <a:blip r:embed="rId10"/>
                    <a:stretch>
                      <a:fillRect/>
                    </a:stretch>
                  </pic:blipFill>
                  <pic:spPr>
                    <a:xfrm>
                      <a:off x="0" y="0"/>
                      <a:ext cx="4572000" cy="2707105"/>
                    </a:xfrm>
                    <a:prstGeom prst="rect">
                      <a:avLst/>
                    </a:prstGeom>
                  </pic:spPr>
                </pic:pic>
              </a:graphicData>
            </a:graphic>
          </wp:inline>
        </w:drawing>
      </w:r>
    </w:p>
    <w:p w14:paraId="6FAE247F" w14:textId="52E523D8" w:rsidR="000E584D" w:rsidRDefault="00000000">
      <w:pPr>
        <w:pStyle w:val="ListParagraph"/>
        <w:numPr>
          <w:ilvl w:val="0"/>
          <w:numId w:val="2"/>
        </w:numPr>
        <w:spacing w:before="40" w:after="40"/>
      </w:pPr>
      <w:r>
        <w:t xml:space="preserve">Figure 2 </w:t>
      </w:r>
      <w:r w:rsidRPr="00D25B1B">
        <w:rPr>
          <w:b/>
          <w:bCs/>
        </w:rPr>
        <w:t>Model Design Workflow</w:t>
      </w:r>
      <w:r w:rsidR="00D25B1B">
        <w:t xml:space="preserve">: </w:t>
      </w:r>
      <w:r>
        <w:t>Pipeline diagram from raw image input through preprocessing, model training (Custom CNN / MobileNetV2 / ResNet50), prediction, evaluation, and XAI explanation stages.</w:t>
      </w:r>
    </w:p>
    <w:p w14:paraId="06BAFD8C" w14:textId="77777777" w:rsidR="000E584D" w:rsidRDefault="00000000">
      <w:pPr>
        <w:spacing w:before="120" w:after="120"/>
        <w:jc w:val="center"/>
      </w:pPr>
      <w:r>
        <w:rPr>
          <w:noProof/>
        </w:rPr>
        <w:lastRenderedPageBreak/>
        <w:drawing>
          <wp:inline distT="0" distB="0" distL="0" distR="0" wp14:anchorId="2E428CDD" wp14:editId="4A22C789">
            <wp:extent cx="5486400" cy="2017455"/>
            <wp:effectExtent l="0" t="0" r="0" b="0"/>
            <wp:docPr id="101" name="Fig101"/>
            <wp:cNvGraphicFramePr/>
            <a:graphic xmlns:a="http://schemas.openxmlformats.org/drawingml/2006/main">
              <a:graphicData uri="http://schemas.openxmlformats.org/drawingml/2006/picture">
                <pic:pic xmlns:pic="http://schemas.openxmlformats.org/drawingml/2006/picture">
                  <pic:nvPicPr>
                    <pic:cNvPr id="101" name="Fig101"/>
                    <pic:cNvPicPr/>
                  </pic:nvPicPr>
                  <pic:blipFill>
                    <a:blip r:embed="rId11"/>
                    <a:stretch>
                      <a:fillRect/>
                    </a:stretch>
                  </pic:blipFill>
                  <pic:spPr>
                    <a:xfrm>
                      <a:off x="0" y="0"/>
                      <a:ext cx="5486400" cy="2017455"/>
                    </a:xfrm>
                    <a:prstGeom prst="rect">
                      <a:avLst/>
                    </a:prstGeom>
                  </pic:spPr>
                </pic:pic>
              </a:graphicData>
            </a:graphic>
          </wp:inline>
        </w:drawing>
      </w:r>
    </w:p>
    <w:p w14:paraId="4E9D9C6E" w14:textId="017A3452" w:rsidR="000E584D" w:rsidRDefault="00000000">
      <w:pPr>
        <w:pStyle w:val="ListParagraph"/>
        <w:numPr>
          <w:ilvl w:val="0"/>
          <w:numId w:val="2"/>
        </w:numPr>
        <w:spacing w:before="40" w:after="40"/>
      </w:pPr>
      <w:r>
        <w:t>Figure 3 Accuracy and Loss Curves</w:t>
      </w:r>
      <w:r w:rsidR="00D25B1B">
        <w:t xml:space="preserve">: </w:t>
      </w:r>
      <w:r>
        <w:t>Training and validation accuracy and loss curves plotted per epoch for all three models, enabling visual assessment of convergence, overfitting, and training stability.</w:t>
      </w:r>
    </w:p>
    <w:p w14:paraId="0F870720" w14:textId="77777777" w:rsidR="000E584D" w:rsidRDefault="00000000">
      <w:pPr>
        <w:spacing w:before="120" w:after="120"/>
        <w:jc w:val="center"/>
      </w:pPr>
      <w:r>
        <w:rPr>
          <w:noProof/>
        </w:rPr>
        <w:drawing>
          <wp:inline distT="0" distB="0" distL="0" distR="0" wp14:anchorId="334DB706" wp14:editId="47733C5E">
            <wp:extent cx="5486400" cy="1953770"/>
            <wp:effectExtent l="0" t="0" r="0" b="0"/>
            <wp:docPr id="102" name="Fig102"/>
            <wp:cNvGraphicFramePr/>
            <a:graphic xmlns:a="http://schemas.openxmlformats.org/drawingml/2006/main">
              <a:graphicData uri="http://schemas.openxmlformats.org/drawingml/2006/picture">
                <pic:pic xmlns:pic="http://schemas.openxmlformats.org/drawingml/2006/picture">
                  <pic:nvPicPr>
                    <pic:cNvPr id="102" name="Fig102"/>
                    <pic:cNvPicPr/>
                  </pic:nvPicPr>
                  <pic:blipFill>
                    <a:blip r:embed="rId12"/>
                    <a:stretch>
                      <a:fillRect/>
                    </a:stretch>
                  </pic:blipFill>
                  <pic:spPr>
                    <a:xfrm>
                      <a:off x="0" y="0"/>
                      <a:ext cx="5486400" cy="1953770"/>
                    </a:xfrm>
                    <a:prstGeom prst="rect">
                      <a:avLst/>
                    </a:prstGeom>
                  </pic:spPr>
                </pic:pic>
              </a:graphicData>
            </a:graphic>
          </wp:inline>
        </w:drawing>
      </w:r>
    </w:p>
    <w:p w14:paraId="4A28FDF6" w14:textId="16BF22C2" w:rsidR="000E584D" w:rsidRDefault="00000000">
      <w:pPr>
        <w:pStyle w:val="ListParagraph"/>
        <w:numPr>
          <w:ilvl w:val="0"/>
          <w:numId w:val="2"/>
        </w:numPr>
        <w:spacing w:before="40" w:after="40"/>
      </w:pPr>
      <w:r>
        <w:t>Figure 4</w:t>
      </w:r>
      <w:r w:rsidR="00D25B1B">
        <w:t xml:space="preserve"> </w:t>
      </w:r>
      <w:r>
        <w:t>Confusion Matrix Comparison</w:t>
      </w:r>
      <w:r w:rsidR="00D25B1B">
        <w:t xml:space="preserve">: </w:t>
      </w:r>
      <w:r>
        <w:t>Side-by-side confusion matrices for Custom CNN, MobileNetV2, and ResNet50 on the test set.</w:t>
      </w:r>
    </w:p>
    <w:p w14:paraId="21A3AE12" w14:textId="77777777" w:rsidR="000E584D" w:rsidRDefault="00000000">
      <w:pPr>
        <w:spacing w:before="120" w:after="120"/>
        <w:jc w:val="center"/>
      </w:pPr>
      <w:r>
        <w:rPr>
          <w:noProof/>
        </w:rPr>
        <w:drawing>
          <wp:inline distT="0" distB="0" distL="0" distR="0" wp14:anchorId="2ADFBE29" wp14:editId="648F06D4">
            <wp:extent cx="5486400" cy="1606775"/>
            <wp:effectExtent l="0" t="0" r="0" b="0"/>
            <wp:docPr id="103" name="Fig103"/>
            <wp:cNvGraphicFramePr/>
            <a:graphic xmlns:a="http://schemas.openxmlformats.org/drawingml/2006/main">
              <a:graphicData uri="http://schemas.openxmlformats.org/drawingml/2006/picture">
                <pic:pic xmlns:pic="http://schemas.openxmlformats.org/drawingml/2006/picture">
                  <pic:nvPicPr>
                    <pic:cNvPr id="103" name="Fig103"/>
                    <pic:cNvPicPr/>
                  </pic:nvPicPr>
                  <pic:blipFill>
                    <a:blip r:embed="rId13"/>
                    <a:stretch>
                      <a:fillRect/>
                    </a:stretch>
                  </pic:blipFill>
                  <pic:spPr>
                    <a:xfrm>
                      <a:off x="0" y="0"/>
                      <a:ext cx="5486400" cy="1606775"/>
                    </a:xfrm>
                    <a:prstGeom prst="rect">
                      <a:avLst/>
                    </a:prstGeom>
                  </pic:spPr>
                </pic:pic>
              </a:graphicData>
            </a:graphic>
          </wp:inline>
        </w:drawing>
      </w:r>
    </w:p>
    <w:p w14:paraId="1F59AB01" w14:textId="4057F71F" w:rsidR="000E584D" w:rsidRDefault="00000000">
      <w:pPr>
        <w:pStyle w:val="ListParagraph"/>
        <w:numPr>
          <w:ilvl w:val="0"/>
          <w:numId w:val="2"/>
        </w:numPr>
        <w:spacing w:before="40" w:after="40"/>
      </w:pPr>
      <w:r>
        <w:t>Figure 5 Grad-CAM Correct Prediction Examples: Original image alongside Grad-CAM heat map overlays for each model on a correctly classified defective casting image (cast_def_0_432.jpeg, confidence: Custom CNN 99.68%, MobileNetV2 100.00%, ResNet50 100.00%).</w:t>
      </w:r>
    </w:p>
    <w:p w14:paraId="4E01FD42" w14:textId="77777777" w:rsidR="000E584D" w:rsidRDefault="00000000">
      <w:pPr>
        <w:spacing w:before="120" w:after="120"/>
        <w:jc w:val="center"/>
      </w:pPr>
      <w:r>
        <w:rPr>
          <w:noProof/>
        </w:rPr>
        <w:lastRenderedPageBreak/>
        <w:drawing>
          <wp:inline distT="0" distB="0" distL="0" distR="0" wp14:anchorId="5E05EE59" wp14:editId="2495A56C">
            <wp:extent cx="5486400" cy="1594123"/>
            <wp:effectExtent l="0" t="0" r="0" b="0"/>
            <wp:docPr id="104" name="Fig104"/>
            <wp:cNvGraphicFramePr/>
            <a:graphic xmlns:a="http://schemas.openxmlformats.org/drawingml/2006/main">
              <a:graphicData uri="http://schemas.openxmlformats.org/drawingml/2006/picture">
                <pic:pic xmlns:pic="http://schemas.openxmlformats.org/drawingml/2006/picture">
                  <pic:nvPicPr>
                    <pic:cNvPr id="104" name="Fig104"/>
                    <pic:cNvPicPr/>
                  </pic:nvPicPr>
                  <pic:blipFill>
                    <a:blip r:embed="rId14"/>
                    <a:stretch>
                      <a:fillRect/>
                    </a:stretch>
                  </pic:blipFill>
                  <pic:spPr>
                    <a:xfrm>
                      <a:off x="0" y="0"/>
                      <a:ext cx="5486400" cy="1594123"/>
                    </a:xfrm>
                    <a:prstGeom prst="rect">
                      <a:avLst/>
                    </a:prstGeom>
                  </pic:spPr>
                </pic:pic>
              </a:graphicData>
            </a:graphic>
          </wp:inline>
        </w:drawing>
      </w:r>
    </w:p>
    <w:p w14:paraId="3D5DBA26" w14:textId="2FF50081" w:rsidR="000E584D" w:rsidRDefault="00000000">
      <w:pPr>
        <w:pStyle w:val="ListParagraph"/>
        <w:numPr>
          <w:ilvl w:val="0"/>
          <w:numId w:val="2"/>
        </w:numPr>
        <w:spacing w:before="40" w:after="40"/>
      </w:pPr>
      <w:r>
        <w:t xml:space="preserve">Figure 6 Grad-CAM Misclassification Examples: Original image alongside Grad-CAM heat maps for a shared misclassified defective image (cast_def_0_150.jpeg), with all three models predicting </w:t>
      </w:r>
      <w:proofErr w:type="spellStart"/>
      <w:r>
        <w:t>ok_front</w:t>
      </w:r>
      <w:proofErr w:type="spellEnd"/>
      <w:r>
        <w:t xml:space="preserve"> at high confidence.</w:t>
      </w:r>
    </w:p>
    <w:p w14:paraId="4FBB103B" w14:textId="77777777" w:rsidR="000E584D" w:rsidRDefault="00000000">
      <w:pPr>
        <w:spacing w:before="120" w:after="120"/>
        <w:jc w:val="center"/>
      </w:pPr>
      <w:r>
        <w:rPr>
          <w:noProof/>
        </w:rPr>
        <w:drawing>
          <wp:inline distT="0" distB="0" distL="0" distR="0" wp14:anchorId="1BF7F8F4" wp14:editId="13165E84">
            <wp:extent cx="5486400" cy="1594123"/>
            <wp:effectExtent l="0" t="0" r="0" b="0"/>
            <wp:docPr id="105" name="Fig105"/>
            <wp:cNvGraphicFramePr/>
            <a:graphic xmlns:a="http://schemas.openxmlformats.org/drawingml/2006/main">
              <a:graphicData uri="http://schemas.openxmlformats.org/drawingml/2006/picture">
                <pic:pic xmlns:pic="http://schemas.openxmlformats.org/drawingml/2006/picture">
                  <pic:nvPicPr>
                    <pic:cNvPr id="105" name="Fig105"/>
                    <pic:cNvPicPr/>
                  </pic:nvPicPr>
                  <pic:blipFill>
                    <a:blip r:embed="rId15"/>
                    <a:stretch>
                      <a:fillRect/>
                    </a:stretch>
                  </pic:blipFill>
                  <pic:spPr>
                    <a:xfrm>
                      <a:off x="0" y="0"/>
                      <a:ext cx="5486400" cy="1594123"/>
                    </a:xfrm>
                    <a:prstGeom prst="rect">
                      <a:avLst/>
                    </a:prstGeom>
                  </pic:spPr>
                </pic:pic>
              </a:graphicData>
            </a:graphic>
          </wp:inline>
        </w:drawing>
      </w:r>
    </w:p>
    <w:p w14:paraId="566A8BC3" w14:textId="77777777" w:rsidR="000E584D" w:rsidRDefault="00000000">
      <w:pPr>
        <w:pStyle w:val="ListParagraph"/>
        <w:numPr>
          <w:ilvl w:val="0"/>
          <w:numId w:val="2"/>
        </w:numPr>
        <w:spacing w:before="40" w:after="40"/>
      </w:pPr>
      <w:r>
        <w:t>Figure 7 – SHAP Explanation (Custom CNN) (figure_7_shap_explanation_custom_cnn.pdf): SHAP pixel attribution map for the Custom CNN.</w:t>
      </w:r>
    </w:p>
    <w:p w14:paraId="508099FF" w14:textId="77777777" w:rsidR="000E584D" w:rsidRDefault="00000000">
      <w:pPr>
        <w:spacing w:before="120" w:after="120"/>
        <w:jc w:val="center"/>
      </w:pPr>
      <w:r>
        <w:rPr>
          <w:noProof/>
        </w:rPr>
        <w:drawing>
          <wp:inline distT="0" distB="0" distL="0" distR="0" wp14:anchorId="5C34B86E" wp14:editId="6D9442ED">
            <wp:extent cx="3200400" cy="3182815"/>
            <wp:effectExtent l="0" t="0" r="0" b="0"/>
            <wp:docPr id="106" name="Fig106"/>
            <wp:cNvGraphicFramePr/>
            <a:graphic xmlns:a="http://schemas.openxmlformats.org/drawingml/2006/main">
              <a:graphicData uri="http://schemas.openxmlformats.org/drawingml/2006/picture">
                <pic:pic xmlns:pic="http://schemas.openxmlformats.org/drawingml/2006/picture">
                  <pic:nvPicPr>
                    <pic:cNvPr id="106" name="Fig106"/>
                    <pic:cNvPicPr/>
                  </pic:nvPicPr>
                  <pic:blipFill>
                    <a:blip r:embed="rId16"/>
                    <a:stretch>
                      <a:fillRect/>
                    </a:stretch>
                  </pic:blipFill>
                  <pic:spPr>
                    <a:xfrm>
                      <a:off x="0" y="0"/>
                      <a:ext cx="3200400" cy="3182815"/>
                    </a:xfrm>
                    <a:prstGeom prst="rect">
                      <a:avLst/>
                    </a:prstGeom>
                  </pic:spPr>
                </pic:pic>
              </a:graphicData>
            </a:graphic>
          </wp:inline>
        </w:drawing>
      </w:r>
    </w:p>
    <w:p w14:paraId="70A0A386" w14:textId="238467AD" w:rsidR="000E584D" w:rsidRDefault="00000000">
      <w:pPr>
        <w:pStyle w:val="ListParagraph"/>
        <w:numPr>
          <w:ilvl w:val="0"/>
          <w:numId w:val="2"/>
        </w:numPr>
        <w:spacing w:before="40" w:after="40"/>
      </w:pPr>
      <w:r>
        <w:t>Figure 7 – SHAP Explanation (MobileNetV2): SHAP pixel attribution map for MobileNetV2.</w:t>
      </w:r>
    </w:p>
    <w:p w14:paraId="5DAE4E5A" w14:textId="77777777" w:rsidR="000E584D" w:rsidRDefault="00000000">
      <w:pPr>
        <w:spacing w:before="120" w:after="120"/>
        <w:jc w:val="center"/>
      </w:pPr>
      <w:r>
        <w:rPr>
          <w:noProof/>
        </w:rPr>
        <w:lastRenderedPageBreak/>
        <w:drawing>
          <wp:inline distT="0" distB="0" distL="0" distR="0" wp14:anchorId="6BD87EAC" wp14:editId="6B8080FF">
            <wp:extent cx="3200400" cy="3182815"/>
            <wp:effectExtent l="0" t="0" r="0" b="0"/>
            <wp:docPr id="107" name="Fig107"/>
            <wp:cNvGraphicFramePr/>
            <a:graphic xmlns:a="http://schemas.openxmlformats.org/drawingml/2006/main">
              <a:graphicData uri="http://schemas.openxmlformats.org/drawingml/2006/picture">
                <pic:pic xmlns:pic="http://schemas.openxmlformats.org/drawingml/2006/picture">
                  <pic:nvPicPr>
                    <pic:cNvPr id="107" name="Fig107"/>
                    <pic:cNvPicPr/>
                  </pic:nvPicPr>
                  <pic:blipFill>
                    <a:blip r:embed="rId17"/>
                    <a:stretch>
                      <a:fillRect/>
                    </a:stretch>
                  </pic:blipFill>
                  <pic:spPr>
                    <a:xfrm>
                      <a:off x="0" y="0"/>
                      <a:ext cx="3200400" cy="3182815"/>
                    </a:xfrm>
                    <a:prstGeom prst="rect">
                      <a:avLst/>
                    </a:prstGeom>
                  </pic:spPr>
                </pic:pic>
              </a:graphicData>
            </a:graphic>
          </wp:inline>
        </w:drawing>
      </w:r>
    </w:p>
    <w:p w14:paraId="0300CA82" w14:textId="224FE807" w:rsidR="000E584D" w:rsidRDefault="00000000">
      <w:pPr>
        <w:pStyle w:val="ListParagraph"/>
        <w:numPr>
          <w:ilvl w:val="0"/>
          <w:numId w:val="2"/>
        </w:numPr>
        <w:spacing w:before="40" w:after="40"/>
      </w:pPr>
      <w:r>
        <w:t>Figure 7</w:t>
      </w:r>
      <w:r w:rsidR="00D25B1B">
        <w:t xml:space="preserve"> </w:t>
      </w:r>
      <w:r>
        <w:t>SHAP Explanation (ResNet50): SHAP pixel attribution map for ResNet50.</w:t>
      </w:r>
    </w:p>
    <w:p w14:paraId="5065A1B6" w14:textId="77777777" w:rsidR="000E584D" w:rsidRDefault="00000000">
      <w:pPr>
        <w:spacing w:before="120" w:after="120"/>
        <w:jc w:val="center"/>
      </w:pPr>
      <w:r>
        <w:rPr>
          <w:noProof/>
        </w:rPr>
        <w:drawing>
          <wp:inline distT="0" distB="0" distL="0" distR="0" wp14:anchorId="3BE1A1DC" wp14:editId="5A0B4C10">
            <wp:extent cx="3200400" cy="3143947"/>
            <wp:effectExtent l="0" t="0" r="0" b="0"/>
            <wp:docPr id="108" name="Fig108"/>
            <wp:cNvGraphicFramePr/>
            <a:graphic xmlns:a="http://schemas.openxmlformats.org/drawingml/2006/main">
              <a:graphicData uri="http://schemas.openxmlformats.org/drawingml/2006/picture">
                <pic:pic xmlns:pic="http://schemas.openxmlformats.org/drawingml/2006/picture">
                  <pic:nvPicPr>
                    <pic:cNvPr id="108" name="Fig108"/>
                    <pic:cNvPicPr/>
                  </pic:nvPicPr>
                  <pic:blipFill>
                    <a:blip r:embed="rId18"/>
                    <a:stretch>
                      <a:fillRect/>
                    </a:stretch>
                  </pic:blipFill>
                  <pic:spPr>
                    <a:xfrm>
                      <a:off x="0" y="0"/>
                      <a:ext cx="3200400" cy="3143947"/>
                    </a:xfrm>
                    <a:prstGeom prst="rect">
                      <a:avLst/>
                    </a:prstGeom>
                  </pic:spPr>
                </pic:pic>
              </a:graphicData>
            </a:graphic>
          </wp:inline>
        </w:drawing>
      </w:r>
    </w:p>
    <w:p w14:paraId="65F99DB5" w14:textId="77777777" w:rsidR="000E584D" w:rsidRDefault="00000000">
      <w:pPr>
        <w:pStyle w:val="Heading2"/>
      </w:pPr>
      <w:r>
        <w:t>12.2 Tables</w:t>
      </w:r>
    </w:p>
    <w:p w14:paraId="34240A63" w14:textId="77777777" w:rsidR="000E584D" w:rsidRDefault="00000000">
      <w:pPr>
        <w:pStyle w:val="ListParagraph"/>
        <w:numPr>
          <w:ilvl w:val="0"/>
          <w:numId w:val="2"/>
        </w:numPr>
        <w:spacing w:before="40" w:after="40"/>
      </w:pPr>
      <w:r>
        <w:t>dataset_description.csv: Full dataset metadata including name, URL, class names, total image counts, split ratio, and input resolution.</w:t>
      </w:r>
    </w:p>
    <w:p w14:paraId="65AF4570" w14:textId="77777777" w:rsidR="000E584D" w:rsidRDefault="00000000">
      <w:pPr>
        <w:pStyle w:val="ListParagraph"/>
        <w:numPr>
          <w:ilvl w:val="0"/>
          <w:numId w:val="2"/>
        </w:numPr>
        <w:spacing w:before="40" w:after="40"/>
      </w:pPr>
      <w:r>
        <w:t>class_distribution.csv: Image counts per class per split (train/validation/test).</w:t>
      </w:r>
    </w:p>
    <w:p w14:paraId="1007D2DA" w14:textId="77777777" w:rsidR="000E584D" w:rsidRDefault="00000000">
      <w:pPr>
        <w:pStyle w:val="ListParagraph"/>
        <w:numPr>
          <w:ilvl w:val="0"/>
          <w:numId w:val="2"/>
        </w:numPr>
        <w:spacing w:before="40" w:after="40"/>
      </w:pPr>
      <w:r>
        <w:t>model_architecture_table.csv: Model name, total parameters, trainable parameters, last convolutional layer name, input size, and training strategy.</w:t>
      </w:r>
    </w:p>
    <w:p w14:paraId="17309DA9" w14:textId="77777777" w:rsidR="000E584D" w:rsidRDefault="00000000">
      <w:pPr>
        <w:pStyle w:val="ListParagraph"/>
        <w:numPr>
          <w:ilvl w:val="0"/>
          <w:numId w:val="2"/>
        </w:numPr>
        <w:spacing w:before="40" w:after="40"/>
      </w:pPr>
      <w:r>
        <w:t>evaluation_results.csv: Per-model test accuracy, weighted precision, weighted recall, weighted F1-score, training time, total and trainable parameter counts.</w:t>
      </w:r>
    </w:p>
    <w:p w14:paraId="3F1D132B" w14:textId="77777777" w:rsidR="000E584D" w:rsidRDefault="00000000">
      <w:pPr>
        <w:pStyle w:val="ListParagraph"/>
        <w:numPr>
          <w:ilvl w:val="0"/>
          <w:numId w:val="2"/>
        </w:numPr>
        <w:spacing w:before="40" w:after="40"/>
      </w:pPr>
      <w:r>
        <w:lastRenderedPageBreak/>
        <w:t>classification_report_custom_cnn.csv / _mobilenetv2.csv / _resnet50.csv: Full per-class classification reports including per-class and averaged precision, recall, F1-score, and support.</w:t>
      </w:r>
    </w:p>
    <w:p w14:paraId="597529FE" w14:textId="77777777" w:rsidR="000E584D" w:rsidRDefault="00000000">
      <w:pPr>
        <w:pStyle w:val="ListParagraph"/>
        <w:numPr>
          <w:ilvl w:val="0"/>
          <w:numId w:val="2"/>
        </w:numPr>
        <w:spacing w:before="40" w:after="40"/>
      </w:pPr>
      <w:r>
        <w:t>confusion_matrix_custom_cnn.csv / _mobilenetv2.csv / _resnet50.csv: 2×2 confusion matrices in CSV format.</w:t>
      </w:r>
    </w:p>
    <w:p w14:paraId="7ED8D926" w14:textId="77777777" w:rsidR="000E584D" w:rsidRDefault="00000000">
      <w:pPr>
        <w:pStyle w:val="ListParagraph"/>
        <w:numPr>
          <w:ilvl w:val="0"/>
          <w:numId w:val="2"/>
        </w:numPr>
        <w:spacing w:before="40" w:after="40"/>
      </w:pPr>
      <w:r>
        <w:t>training_history_custom_cnn.csv / _mobilenetv2.csv / _resnet50.csv: Epoch-by-epoch training and validation accuracy, loss, and learning rate.</w:t>
      </w:r>
    </w:p>
    <w:p w14:paraId="600F8BE0" w14:textId="77777777" w:rsidR="000E584D" w:rsidRDefault="00000000">
      <w:pPr>
        <w:pStyle w:val="ListParagraph"/>
        <w:numPr>
          <w:ilvl w:val="0"/>
          <w:numId w:val="2"/>
        </w:numPr>
        <w:spacing w:before="40" w:after="40"/>
      </w:pPr>
      <w:r>
        <w:t>predictions_custom_cnn.csv / _mobilenetv2.csv / _resnet50.csv: Full per-image prediction records including image path, true label, predicted label, and confidence.</w:t>
      </w:r>
    </w:p>
    <w:p w14:paraId="4F7600FE" w14:textId="77777777" w:rsidR="000E584D" w:rsidRDefault="00000000">
      <w:pPr>
        <w:pStyle w:val="ListParagraph"/>
        <w:numPr>
          <w:ilvl w:val="0"/>
          <w:numId w:val="2"/>
        </w:numPr>
        <w:spacing w:before="40" w:after="40"/>
      </w:pPr>
      <w:r>
        <w:t>gradcam_examples.csv: Records of images selected for Grad-CAM visualisation with true label, predicted label, confidence, and correctness flag.</w:t>
      </w:r>
    </w:p>
    <w:p w14:paraId="7D10EA55" w14:textId="77777777" w:rsidR="000E584D" w:rsidRDefault="00000000">
      <w:pPr>
        <w:pStyle w:val="ListParagraph"/>
        <w:numPr>
          <w:ilvl w:val="0"/>
          <w:numId w:val="2"/>
        </w:numPr>
        <w:spacing w:before="40" w:after="40"/>
      </w:pPr>
      <w:r>
        <w:t>shap_examples.csv: Records of images selected for SHAP analysis with figure filenames and generation notes.</w:t>
      </w:r>
    </w:p>
    <w:p w14:paraId="0CFACBD3" w14:textId="77777777" w:rsidR="000E584D" w:rsidRDefault="00000000">
      <w:pPr>
        <w:pStyle w:val="ListParagraph"/>
        <w:numPr>
          <w:ilvl w:val="0"/>
          <w:numId w:val="2"/>
        </w:numPr>
        <w:spacing w:before="40" w:after="40"/>
      </w:pPr>
      <w:r>
        <w:t>final_comparison_table.csv: Cross-model comparison of accuracy, weighted F1-score, training time, parameter count, and XAI quality ratings.</w:t>
      </w:r>
    </w:p>
    <w:p w14:paraId="0C6A0465" w14:textId="77777777" w:rsidR="000E584D" w:rsidRDefault="00000000">
      <w:pPr>
        <w:pStyle w:val="ListParagraph"/>
        <w:numPr>
          <w:ilvl w:val="0"/>
          <w:numId w:val="2"/>
        </w:numPr>
        <w:spacing w:before="40" w:after="40"/>
      </w:pPr>
      <w:r>
        <w:t>research_question_summary.csv: Mapping of RQ identifiers to the answer source files and figures.</w:t>
      </w:r>
    </w:p>
    <w:p w14:paraId="5A3746A5" w14:textId="77777777" w:rsidR="000E584D" w:rsidRDefault="00000000">
      <w:pPr>
        <w:pStyle w:val="Heading1"/>
      </w:pPr>
      <w:r>
        <w:t>13. LINKS</w:t>
      </w:r>
    </w:p>
    <w:p w14:paraId="159E0B60" w14:textId="77777777" w:rsidR="000E584D" w:rsidRDefault="00000000">
      <w:pPr>
        <w:spacing w:before="80" w:after="80"/>
      </w:pPr>
      <w:r>
        <w:t>GitHub Repository:</w:t>
      </w:r>
    </w:p>
    <w:p w14:paraId="6B2716C6" w14:textId="7D423E57" w:rsidR="000E584D" w:rsidRDefault="00AD48F3">
      <w:pPr>
        <w:spacing w:before="60" w:after="60"/>
      </w:pPr>
      <w:hyperlink r:id="rId19" w:history="1">
        <w:r w:rsidR="00000000" w:rsidRPr="00AD48F3">
          <w:rPr>
            <w:rStyle w:val="Hyperlink"/>
          </w:rPr>
          <w:t>https://github.com/KrishnakumarSE/Cast-Defect-Classificatin-Framework</w:t>
        </w:r>
      </w:hyperlink>
    </w:p>
    <w:p w14:paraId="55A18CE9" w14:textId="77777777" w:rsidR="000E584D" w:rsidRDefault="000E584D">
      <w:pPr>
        <w:spacing w:before="60" w:after="60"/>
      </w:pPr>
    </w:p>
    <w:p w14:paraId="31A79E89" w14:textId="77777777" w:rsidR="000E584D" w:rsidRDefault="00000000">
      <w:pPr>
        <w:spacing w:before="80" w:after="80"/>
      </w:pPr>
      <w:r>
        <w:t>Kaggle Notebook:</w:t>
      </w:r>
    </w:p>
    <w:p w14:paraId="094A5914" w14:textId="7AB63BA6" w:rsidR="000E584D" w:rsidRDefault="00AD48F3">
      <w:pPr>
        <w:spacing w:before="60" w:after="60"/>
      </w:pPr>
      <w:hyperlink r:id="rId20" w:history="1">
        <w:r w:rsidRPr="00AD48F3">
          <w:rPr>
            <w:rStyle w:val="Hyperlink"/>
          </w:rPr>
          <w:t>https://github.com/KrishnakumarSE/Cast-Defect-Classificatin-Framework</w:t>
        </w:r>
      </w:hyperlink>
      <w:r w:rsidR="00647085">
        <w:br/>
      </w:r>
    </w:p>
    <w:p w14:paraId="044818C1" w14:textId="77777777" w:rsidR="000E584D" w:rsidRDefault="00000000">
      <w:pPr>
        <w:spacing w:before="80" w:after="80"/>
      </w:pPr>
      <w:r>
        <w:t>Dataset:</w:t>
      </w:r>
    </w:p>
    <w:p w14:paraId="5CEA5856" w14:textId="0B3DC0C9" w:rsidR="000E584D" w:rsidRDefault="00AD48F3">
      <w:pPr>
        <w:spacing w:before="60" w:after="60"/>
      </w:pPr>
      <w:hyperlink r:id="rId21" w:history="1">
        <w:r w:rsidR="00000000" w:rsidRPr="00AD48F3">
          <w:rPr>
            <w:rStyle w:val="Hyperlink"/>
          </w:rPr>
          <w:t>https://www.kaggle.com/datasets/ravirajsinh45/real-life-industrial-dataset-of-casting-product</w:t>
        </w:r>
      </w:hyperlink>
    </w:p>
    <w:sectPr w:rsidR="000E584D">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CC8E" w14:textId="77777777" w:rsidR="00973941" w:rsidRDefault="00973941">
      <w:r>
        <w:separator/>
      </w:r>
    </w:p>
  </w:endnote>
  <w:endnote w:type="continuationSeparator" w:id="0">
    <w:p w14:paraId="34A93016" w14:textId="77777777" w:rsidR="00973941" w:rsidRDefault="00973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3100" w14:textId="77777777" w:rsidR="000E584D" w:rsidRDefault="00000000">
    <w:pPr>
      <w:pBdr>
        <w:top w:val="single" w:sz="6" w:space="1" w:color="1F3864"/>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D48F3">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D48F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EF48" w14:textId="77777777" w:rsidR="00973941" w:rsidRDefault="00973941">
      <w:r>
        <w:separator/>
      </w:r>
    </w:p>
  </w:footnote>
  <w:footnote w:type="continuationSeparator" w:id="0">
    <w:p w14:paraId="08FE3837" w14:textId="77777777" w:rsidR="00973941" w:rsidRDefault="00973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9AAC" w14:textId="77777777" w:rsidR="000E584D" w:rsidRDefault="00000000">
    <w:pPr>
      <w:pBdr>
        <w:bottom w:val="single" w:sz="6" w:space="1" w:color="1F3864"/>
      </w:pBdr>
      <w:jc w:val="right"/>
    </w:pPr>
    <w:r>
      <w:rPr>
        <w:color w:val="555555"/>
        <w:sz w:val="18"/>
        <w:szCs w:val="18"/>
      </w:rPr>
      <w:t>Cast Defect Classification Framework – Phase I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65A3E"/>
    <w:multiLevelType w:val="hybridMultilevel"/>
    <w:tmpl w:val="007044A2"/>
    <w:lvl w:ilvl="0" w:tplc="8F1E0F4A">
      <w:start w:val="1"/>
      <w:numFmt w:val="bullet"/>
      <w:lvlText w:val="●"/>
      <w:lvlJc w:val="left"/>
      <w:pPr>
        <w:ind w:left="720" w:hanging="360"/>
      </w:pPr>
    </w:lvl>
    <w:lvl w:ilvl="1" w:tplc="FD44DDBC">
      <w:start w:val="1"/>
      <w:numFmt w:val="bullet"/>
      <w:lvlText w:val="○"/>
      <w:lvlJc w:val="left"/>
      <w:pPr>
        <w:ind w:left="1440" w:hanging="360"/>
      </w:pPr>
    </w:lvl>
    <w:lvl w:ilvl="2" w:tplc="1206EB22">
      <w:start w:val="1"/>
      <w:numFmt w:val="bullet"/>
      <w:lvlText w:val="■"/>
      <w:lvlJc w:val="left"/>
      <w:pPr>
        <w:ind w:left="2160" w:hanging="360"/>
      </w:pPr>
    </w:lvl>
    <w:lvl w:ilvl="3" w:tplc="2B408624">
      <w:start w:val="1"/>
      <w:numFmt w:val="bullet"/>
      <w:lvlText w:val="●"/>
      <w:lvlJc w:val="left"/>
      <w:pPr>
        <w:ind w:left="2880" w:hanging="360"/>
      </w:pPr>
    </w:lvl>
    <w:lvl w:ilvl="4" w:tplc="B6F6885C">
      <w:start w:val="1"/>
      <w:numFmt w:val="bullet"/>
      <w:lvlText w:val="○"/>
      <w:lvlJc w:val="left"/>
      <w:pPr>
        <w:ind w:left="3600" w:hanging="360"/>
      </w:pPr>
    </w:lvl>
    <w:lvl w:ilvl="5" w:tplc="BBAC5AD0">
      <w:start w:val="1"/>
      <w:numFmt w:val="bullet"/>
      <w:lvlText w:val="■"/>
      <w:lvlJc w:val="left"/>
      <w:pPr>
        <w:ind w:left="4320" w:hanging="360"/>
      </w:pPr>
    </w:lvl>
    <w:lvl w:ilvl="6" w:tplc="76A2C5AC">
      <w:start w:val="1"/>
      <w:numFmt w:val="bullet"/>
      <w:lvlText w:val="●"/>
      <w:lvlJc w:val="left"/>
      <w:pPr>
        <w:ind w:left="5040" w:hanging="360"/>
      </w:pPr>
    </w:lvl>
    <w:lvl w:ilvl="7" w:tplc="D4CE98A4">
      <w:start w:val="1"/>
      <w:numFmt w:val="bullet"/>
      <w:lvlText w:val="●"/>
      <w:lvlJc w:val="left"/>
      <w:pPr>
        <w:ind w:left="5760" w:hanging="360"/>
      </w:pPr>
    </w:lvl>
    <w:lvl w:ilvl="8" w:tplc="49EE81CC">
      <w:start w:val="1"/>
      <w:numFmt w:val="bullet"/>
      <w:lvlText w:val="●"/>
      <w:lvlJc w:val="left"/>
      <w:pPr>
        <w:ind w:left="6480" w:hanging="360"/>
      </w:pPr>
    </w:lvl>
  </w:abstractNum>
  <w:abstractNum w:abstractNumId="1" w15:restartNumberingAfterBreak="0">
    <w:nsid w:val="3D9B2580"/>
    <w:multiLevelType w:val="hybridMultilevel"/>
    <w:tmpl w:val="A0D22718"/>
    <w:lvl w:ilvl="0" w:tplc="25C08D5C">
      <w:start w:val="1"/>
      <w:numFmt w:val="decimal"/>
      <w:lvlText w:val="%1."/>
      <w:lvlJc w:val="left"/>
      <w:pPr>
        <w:ind w:left="720" w:hanging="360"/>
      </w:pPr>
    </w:lvl>
    <w:lvl w:ilvl="1" w:tplc="8414534E">
      <w:numFmt w:val="decimal"/>
      <w:lvlText w:val=""/>
      <w:lvlJc w:val="left"/>
    </w:lvl>
    <w:lvl w:ilvl="2" w:tplc="42A8853C">
      <w:numFmt w:val="decimal"/>
      <w:lvlText w:val=""/>
      <w:lvlJc w:val="left"/>
    </w:lvl>
    <w:lvl w:ilvl="3" w:tplc="D9B6AB0C">
      <w:numFmt w:val="decimal"/>
      <w:lvlText w:val=""/>
      <w:lvlJc w:val="left"/>
    </w:lvl>
    <w:lvl w:ilvl="4" w:tplc="5FC0A2BC">
      <w:numFmt w:val="decimal"/>
      <w:lvlText w:val=""/>
      <w:lvlJc w:val="left"/>
    </w:lvl>
    <w:lvl w:ilvl="5" w:tplc="71B6C5FA">
      <w:numFmt w:val="decimal"/>
      <w:lvlText w:val=""/>
      <w:lvlJc w:val="left"/>
    </w:lvl>
    <w:lvl w:ilvl="6" w:tplc="8EC6DFDA">
      <w:numFmt w:val="decimal"/>
      <w:lvlText w:val=""/>
      <w:lvlJc w:val="left"/>
    </w:lvl>
    <w:lvl w:ilvl="7" w:tplc="66D80640">
      <w:numFmt w:val="decimal"/>
      <w:lvlText w:val=""/>
      <w:lvlJc w:val="left"/>
    </w:lvl>
    <w:lvl w:ilvl="8" w:tplc="20DE57B6">
      <w:numFmt w:val="decimal"/>
      <w:lvlText w:val=""/>
      <w:lvlJc w:val="left"/>
    </w:lvl>
  </w:abstractNum>
  <w:abstractNum w:abstractNumId="2" w15:restartNumberingAfterBreak="0">
    <w:nsid w:val="794A54CC"/>
    <w:multiLevelType w:val="hybridMultilevel"/>
    <w:tmpl w:val="9B76AA42"/>
    <w:lvl w:ilvl="0" w:tplc="2A7E6796">
      <w:start w:val="1"/>
      <w:numFmt w:val="bullet"/>
      <w:lvlText w:val="•"/>
      <w:lvlJc w:val="left"/>
      <w:pPr>
        <w:ind w:left="720" w:hanging="360"/>
      </w:pPr>
    </w:lvl>
    <w:lvl w:ilvl="1" w:tplc="7AAC865E">
      <w:numFmt w:val="decimal"/>
      <w:lvlText w:val=""/>
      <w:lvlJc w:val="left"/>
    </w:lvl>
    <w:lvl w:ilvl="2" w:tplc="6CF09394">
      <w:numFmt w:val="decimal"/>
      <w:lvlText w:val=""/>
      <w:lvlJc w:val="left"/>
    </w:lvl>
    <w:lvl w:ilvl="3" w:tplc="2E9EBA94">
      <w:numFmt w:val="decimal"/>
      <w:lvlText w:val=""/>
      <w:lvlJc w:val="left"/>
    </w:lvl>
    <w:lvl w:ilvl="4" w:tplc="5E3CA898">
      <w:numFmt w:val="decimal"/>
      <w:lvlText w:val=""/>
      <w:lvlJc w:val="left"/>
    </w:lvl>
    <w:lvl w:ilvl="5" w:tplc="53A69F36">
      <w:numFmt w:val="decimal"/>
      <w:lvlText w:val=""/>
      <w:lvlJc w:val="left"/>
    </w:lvl>
    <w:lvl w:ilvl="6" w:tplc="63D8E272">
      <w:numFmt w:val="decimal"/>
      <w:lvlText w:val=""/>
      <w:lvlJc w:val="left"/>
    </w:lvl>
    <w:lvl w:ilvl="7" w:tplc="CAA6D03A">
      <w:numFmt w:val="decimal"/>
      <w:lvlText w:val=""/>
      <w:lvlJc w:val="left"/>
    </w:lvl>
    <w:lvl w:ilvl="8" w:tplc="F412F740">
      <w:numFmt w:val="decimal"/>
      <w:lvlText w:val=""/>
      <w:lvlJc w:val="left"/>
    </w:lvl>
  </w:abstractNum>
  <w:num w:numId="1" w16cid:durableId="312367686">
    <w:abstractNumId w:val="0"/>
    <w:lvlOverride w:ilvl="0">
      <w:startOverride w:val="1"/>
    </w:lvlOverride>
  </w:num>
  <w:num w:numId="2" w16cid:durableId="4670956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84D"/>
    <w:rsid w:val="00002DE6"/>
    <w:rsid w:val="000E584D"/>
    <w:rsid w:val="002453B9"/>
    <w:rsid w:val="00647085"/>
    <w:rsid w:val="00973941"/>
    <w:rsid w:val="00AD48F3"/>
    <w:rsid w:val="00D25B1B"/>
    <w:rsid w:val="00E30CA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E3F6"/>
  <w15:docId w15:val="{F695526F-4C73-4EF4-B081-DF573991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4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avirajsinh45/real-life-industrial-dataset-of-casting-product"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yperlink" Target="https://www.kaggle.com/datasets/ravirajsinh45/real-life-industrial-dataset-of-casting-product"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github.com/KrishnakumarSE/Cast-Defect-Classificatin-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github.com/KrishnakumarSE/Cast-Defect-Classificatin-Framewor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15EC6-B52B-4F7E-B895-5BB259902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3892</Words>
  <Characters>22188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Krishnakumar Gajjar</cp:lastModifiedBy>
  <cp:revision>4</cp:revision>
  <dcterms:created xsi:type="dcterms:W3CDTF">2026-06-07T16:02:00Z</dcterms:created>
  <dcterms:modified xsi:type="dcterms:W3CDTF">2026-06-07T16:18:00Z</dcterms:modified>
</cp:coreProperties>
</file>