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8"/>
        <w:autoSpaceDE w:val="0"/>
        <w:autoSpaceDN w:val="0"/>
        <w:adjustRightInd w:val="0"/>
        <w:spacing w:after="0"/>
        <w:ind w:left="900"/>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eastAsia="Helvetica" w:cs="Times New Roman"/>
          <w:b w:val="0"/>
          <w:bCs w:val="0"/>
          <w:i w:val="0"/>
          <w:iCs w:val="0"/>
          <w:caps w:val="0"/>
          <w:color w:val="000000"/>
          <w:spacing w:val="0"/>
          <w:sz w:val="24"/>
          <w:szCs w:val="24"/>
          <w:shd w:val="clear" w:fill="FFFFFF"/>
          <w:lang w:val="en-US"/>
        </w:rPr>
        <w:t xml:space="preserve">Anns:- </w:t>
      </w:r>
      <w:r>
        <w:rPr>
          <w:rFonts w:hint="default" w:ascii="Times New Roman" w:hAnsi="Times New Roman" w:eastAsia="Helvetica" w:cs="Times New Roman"/>
          <w:b w:val="0"/>
          <w:bCs w:val="0"/>
          <w:i w:val="0"/>
          <w:iCs w:val="0"/>
          <w:caps w:val="0"/>
          <w:color w:val="000000"/>
          <w:spacing w:val="0"/>
          <w:sz w:val="24"/>
          <w:szCs w:val="24"/>
          <w:shd w:val="clear" w:fill="FFFFFF"/>
        </w:rPr>
        <w:t> True.</w:t>
      </w:r>
    </w:p>
    <w:p>
      <w:pPr>
        <w:pStyle w:val="8"/>
        <w:autoSpaceDE w:val="0"/>
        <w:autoSpaceDN w:val="0"/>
        <w:adjustRightInd w:val="0"/>
        <w:spacing w:after="0"/>
        <w:ind w:left="900"/>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eastAsia="Helvetica" w:cs="Times New Roman"/>
          <w:b w:val="0"/>
          <w:bCs w:val="0"/>
          <w:i w:val="0"/>
          <w:iCs w:val="0"/>
          <w:caps w:val="0"/>
          <w:color w:val="000000"/>
          <w:spacing w:val="0"/>
          <w:sz w:val="24"/>
          <w:szCs w:val="24"/>
          <w:shd w:val="clear" w:fill="FFFFFF"/>
        </w:rPr>
        <w:t xml:space="preserve"> The standard error of the mean (SE) is given by the population standard deviation (σ) divided by the square root of the sample size (n), </w:t>
      </w:r>
    </w:p>
    <w:p>
      <w:pPr>
        <w:pStyle w:val="8"/>
        <w:autoSpaceDE w:val="0"/>
        <w:autoSpaceDN w:val="0"/>
        <w:adjustRightInd w:val="0"/>
        <w:spacing w:after="0"/>
        <w:ind w:left="900"/>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eastAsia="Helvetica" w:cs="Times New Roman"/>
          <w:b w:val="0"/>
          <w:bCs w:val="0"/>
          <w:i w:val="0"/>
          <w:iCs w:val="0"/>
          <w:caps w:val="0"/>
          <w:color w:val="000000"/>
          <w:spacing w:val="0"/>
          <w:sz w:val="24"/>
          <w:szCs w:val="24"/>
          <w:shd w:val="clear" w:fill="FFFFFF"/>
        </w:rPr>
        <w:t>or SE = σ/sqrt(n).</w:t>
      </w:r>
    </w:p>
    <w:p>
      <w:pPr>
        <w:pStyle w:val="8"/>
        <w:autoSpaceDE w:val="0"/>
        <w:autoSpaceDN w:val="0"/>
        <w:adjustRightInd w:val="0"/>
        <w:spacing w:after="0"/>
        <w:ind w:left="900" w:firstLine="120" w:firstLineChars="50"/>
        <w:rPr>
          <w:rFonts w:hint="default" w:ascii="Times New Roman" w:hAnsi="Times New Roman" w:eastAsia="Helvetica" w:cs="Times New Roman"/>
          <w:b w:val="0"/>
          <w:bCs w:val="0"/>
          <w:i w:val="0"/>
          <w:iCs w:val="0"/>
          <w:caps w:val="0"/>
          <w:color w:val="000000"/>
          <w:spacing w:val="0"/>
          <w:sz w:val="24"/>
          <w:szCs w:val="24"/>
          <w:shd w:val="clear" w:fill="FFFFFF"/>
        </w:rPr>
      </w:pPr>
      <w:r>
        <w:rPr>
          <w:rFonts w:hint="default" w:ascii="Times New Roman" w:hAnsi="Times New Roman" w:eastAsia="Helvetica" w:cs="Times New Roman"/>
          <w:b w:val="0"/>
          <w:bCs w:val="0"/>
          <w:i w:val="0"/>
          <w:iCs w:val="0"/>
          <w:caps w:val="0"/>
          <w:color w:val="000000"/>
          <w:spacing w:val="0"/>
          <w:sz w:val="24"/>
          <w:szCs w:val="24"/>
          <w:shd w:val="clear" w:fill="FFFFFF"/>
        </w:rPr>
        <w:t xml:space="preserve"> In this case, σ = 5 lbs and n = 25</w:t>
      </w:r>
    </w:p>
    <w:p>
      <w:pPr>
        <w:pStyle w:val="8"/>
        <w:autoSpaceDE w:val="0"/>
        <w:autoSpaceDN w:val="0"/>
        <w:adjustRightInd w:val="0"/>
        <w:spacing w:after="0"/>
        <w:ind w:left="900"/>
        <w:rPr>
          <w:rFonts w:hint="default" w:ascii="Times New Roman" w:hAnsi="Times New Roman" w:cs="Times New Roman"/>
          <w:b w:val="0"/>
          <w:bCs w:val="0"/>
          <w:sz w:val="24"/>
          <w:szCs w:val="24"/>
        </w:rPr>
      </w:pPr>
      <w:r>
        <w:rPr>
          <w:rFonts w:hint="default" w:ascii="Times New Roman" w:hAnsi="Times New Roman" w:eastAsia="Helvetica" w:cs="Times New Roman"/>
          <w:b w:val="0"/>
          <w:bCs w:val="0"/>
          <w:i w:val="0"/>
          <w:iCs w:val="0"/>
          <w:caps w:val="0"/>
          <w:color w:val="000000"/>
          <w:spacing w:val="0"/>
          <w:sz w:val="24"/>
          <w:szCs w:val="24"/>
          <w:shd w:val="clear" w:fill="FFFFFF"/>
        </w:rPr>
        <w:t>so SE = 5/sqrt(25) = 1 lb.</w:t>
      </w:r>
    </w:p>
    <w:p>
      <w:pPr>
        <w:pStyle w:val="8"/>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hint="default" w:cs="Times New Roman"/>
          <w:lang w:val="en-US"/>
        </w:rPr>
      </w:pPr>
      <w:r>
        <w:rPr>
          <w:rFonts w:hint="default" w:cs="Times New Roman"/>
          <w:lang w:val="en-US"/>
        </w:rPr>
        <w:t>Ans:</w:t>
      </w:r>
      <w:r>
        <w:rPr>
          <w:rFonts w:hint="default" w:ascii="Arial" w:hAnsi="Arial" w:cs="Arial"/>
          <w:b w:val="0"/>
          <w:bCs w:val="0"/>
          <w:sz w:val="16"/>
          <w:szCs w:val="16"/>
          <w:lang w:val="en-US"/>
        </w:rPr>
        <w: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False.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 xml:space="preserve">The statement is incomplete as it does not specify the units for the standard error. The standard </w:t>
      </w:r>
      <w:bookmarkStart w:id="0" w:name="_GoBack"/>
      <w:bookmarkEnd w:id="0"/>
      <w:r>
        <w:rPr>
          <w:rFonts w:hint="default" w:ascii="Times New Roman" w:hAnsi="Times New Roman" w:eastAsia="Segoe UI" w:cs="Times New Roman"/>
          <w:i w:val="0"/>
          <w:iCs w:val="0"/>
          <w:caps w:val="0"/>
          <w:color w:val="374151"/>
          <w:spacing w:val="0"/>
          <w:sz w:val="24"/>
          <w:szCs w:val="24"/>
          <w:shd w:val="clear" w:fill="F7F7F8"/>
        </w:rPr>
        <w:t>error (SE) is the standard deviation of the sampling distribution of the sample mean and is a measure of the precision of the sample mean as an estimate of the population mean.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The standard error can be calculated using the formula: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SE = σ/√n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where σ is the population standard deviation, n is the sample size, and √n is the square root of the sample size.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Based on the given information, σ = 5 lbs and n = 25. Substituting these values in the formula, we get: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SE = 5/√25 = 1</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Times New Roman" w:hAnsi="Times New Roman" w:eastAsia="Segoe UI" w:cs="Times New Roman"/>
          <w:i w:val="0"/>
          <w:iCs w:val="0"/>
          <w:caps w:val="0"/>
          <w:color w:val="374151"/>
          <w:spacing w:val="0"/>
          <w:sz w:val="24"/>
          <w:szCs w:val="24"/>
        </w:rPr>
      </w:pPr>
      <w:r>
        <w:rPr>
          <w:rFonts w:hint="default" w:ascii="Times New Roman" w:hAnsi="Times New Roman" w:eastAsia="Segoe UI" w:cs="Times New Roman"/>
          <w:i w:val="0"/>
          <w:iCs w:val="0"/>
          <w:caps w:val="0"/>
          <w:color w:val="374151"/>
          <w:spacing w:val="0"/>
          <w:sz w:val="24"/>
          <w:szCs w:val="24"/>
          <w:shd w:val="clear" w:fill="F7F7F8"/>
        </w:rPr>
        <w:t>So, if the units are indeed pounds, then the statement is true. However, if the units are something else, such as grams or kilograms, then the standard error would be a different value.</w:t>
      </w:r>
    </w:p>
    <w:p>
      <w:pPr>
        <w:spacing w:after="0"/>
        <w:rPr>
          <w:rFonts w:hint="default" w:ascii="Times New Roman" w:hAnsi="Times New Roman" w:cs="Times New Roman"/>
          <w:sz w:val="24"/>
          <w:szCs w:val="24"/>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To solve this problem, we need to calculate the probability that the sample mean falls outside the range of $45 to $55.</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The sample mean follows a normal distribution with mean μ = $50 and standard deviation σ = $40/√100 = $4.</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The probability that the sample mean is less than $45 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Z = (45 - 50) / 4 = -1.25</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Using a standard normal distribution table or calculator, we can find that the probability of Z being less than -1.25 is 0.1056.</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The probability that the sample mean is greater than $55 is: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Z = (55 - 50) / 4 = 1.25</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Using the same standard normal distribution table or calculator, we can find that the probability of Z being greater than 1.25 is also 0.1056.</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Therefore, the probability that there will be an investigation is the sum of these two probabilities: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P(investigation) = P(sample mean &lt; $45) + P(sample mean &gt; $55) = 0.1056 + 0.1056 = 0.2112</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Arial" w:hAnsi="Arial" w:eastAsia="Segoe UI" w:cs="Arial"/>
          <w:i w:val="0"/>
          <w:iCs w:val="0"/>
          <w:caps w:val="0"/>
          <w:color w:val="374151"/>
          <w:spacing w:val="0"/>
          <w:sz w:val="15"/>
          <w:szCs w:val="15"/>
        </w:rPr>
      </w:pPr>
      <w:r>
        <w:rPr>
          <w:rFonts w:hint="default" w:ascii="Arial" w:hAnsi="Arial" w:eastAsia="Segoe UI" w:cs="Arial"/>
          <w:i w:val="0"/>
          <w:iCs w:val="0"/>
          <w:caps w:val="0"/>
          <w:color w:val="374151"/>
          <w:spacing w:val="0"/>
          <w:sz w:val="15"/>
          <w:szCs w:val="15"/>
          <w:shd w:val="clear" w:fill="F7F7F8"/>
        </w:rPr>
        <w:t>So the answer is D. 21.1%.</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cs="BookAntiqua"/>
          <w:lang w:val="en-US"/>
        </w:rPr>
        <w:t xml:space="preserve">Ans:- </w:t>
      </w:r>
      <w:r>
        <w:rPr>
          <w:rFonts w:hint="default" w:ascii="Arial" w:hAnsi="Arial" w:eastAsia="Segoe UI" w:cs="Arial"/>
          <w:i w:val="0"/>
          <w:iCs w:val="0"/>
          <w:caps w:val="0"/>
          <w:color w:val="374151"/>
          <w:spacing w:val="0"/>
          <w:sz w:val="21"/>
          <w:szCs w:val="21"/>
          <w:shd w:val="clear" w:fill="F7F7F8"/>
        </w:rPr>
        <w:t>To maintain the probability of investigation at 5%, we need to find the sample size such that the probability of the sample mean being outside the range of $45 to $55 is 2.5% on each tail.</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Using a standard normal distribution table or calculator, we can find the Z-score for a tail probability of 2.5%:</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Z = 1.96</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We can then use the formula for the standard error of the sample mean: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SE = σ/√n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where σ = $40, n is the sample size, and SE = $5 (half the width of the range of $45 to $55).</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Substituting these values, we get: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$5 = $40/√n * 1.96</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Solving for n, we get: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n = (40/5*1.96)^2 = 152.1</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Rounding up to the nearest integer, we get a sample size of 153.</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0"/>
        <w:rPr>
          <w:rFonts w:hint="default" w:ascii="Arial" w:hAnsi="Arial" w:eastAsia="Segoe UI" w:cs="Arial"/>
          <w:i w:val="0"/>
          <w:iCs w:val="0"/>
          <w:caps w:val="0"/>
          <w:color w:val="374151"/>
          <w:spacing w:val="0"/>
          <w:sz w:val="21"/>
          <w:szCs w:val="21"/>
        </w:rPr>
      </w:pPr>
      <w:r>
        <w:rPr>
          <w:rFonts w:hint="default" w:ascii="Arial" w:hAnsi="Arial" w:eastAsia="Segoe UI" w:cs="Arial"/>
          <w:i w:val="0"/>
          <w:iCs w:val="0"/>
          <w:caps w:val="0"/>
          <w:color w:val="374151"/>
          <w:spacing w:val="0"/>
          <w:sz w:val="21"/>
          <w:szCs w:val="21"/>
          <w:shd w:val="clear" w:fill="F7F7F8"/>
        </w:rPr>
        <w:t>Therefore, the answer is not listed, and E. Not enough information is the closest option.</w:t>
      </w:r>
    </w:p>
    <w:p>
      <w:pPr>
        <w:autoSpaceDE w:val="0"/>
        <w:autoSpaceDN w:val="0"/>
        <w:adjustRightInd w:val="0"/>
        <w:spacing w:after="0"/>
        <w:rPr>
          <w:rFonts w:hint="default" w:cs="BookAntiqua"/>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ascii="Segoe UI" w:hAnsi="Segoe UI" w:eastAsia="Segoe UI" w:cs="Segoe UI"/>
          <w:i w:val="0"/>
          <w:iCs w:val="0"/>
          <w:caps w:val="0"/>
          <w:color w:val="374151"/>
          <w:spacing w:val="0"/>
          <w:sz w:val="24"/>
          <w:szCs w:val="24"/>
        </w:rPr>
      </w:pPr>
      <w:r>
        <w:rPr>
          <w:rFonts w:hint="default" w:cs="BookAntiqua"/>
          <w:lang w:val="en-US"/>
        </w:rPr>
        <w:t xml:space="preserve">Ans:- </w:t>
      </w:r>
      <w:r>
        <w:rPr>
          <w:rFonts w:hint="default" w:ascii="Segoe UI" w:hAnsi="Segoe UI" w:eastAsia="Segoe UI" w:cs="Segoe UI"/>
          <w:i w:val="0"/>
          <w:iCs w:val="0"/>
          <w:caps w:val="0"/>
          <w:color w:val="374151"/>
          <w:spacing w:val="0"/>
          <w:sz w:val="24"/>
          <w:szCs w:val="24"/>
          <w:shd w:val="clear" w:fill="F7F7F8"/>
        </w:rPr>
        <w:t>B. The standard deviation of the mean across several samples will be 120/√n.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central limit theorem states that, for large enough sample sizes, the distribution of the sample means approaches a normal distribution regardless of the shape of the population distribution. Therefore, we can assume that the sample means of GMAT scores from several random samples will follow a normal distribution.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 standard deviation of the sample means (standard error) can be calculated using the formula: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SE = σ/√n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where σ is the population standard deviation, n is the sample size, and SE is the standard deviation of the sample means.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Substituting the given values, we get: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SE = 120/√n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0"/>
        <w:rPr>
          <w:rFonts w:hint="default" w:ascii="Segoe UI" w:hAnsi="Segoe UI" w:eastAsia="Segoe UI" w:cs="Segoe UI"/>
          <w:i w:val="0"/>
          <w:iCs w:val="0"/>
          <w:caps w:val="0"/>
          <w:color w:val="374151"/>
          <w:spacing w:val="0"/>
          <w:sz w:val="24"/>
          <w:szCs w:val="24"/>
        </w:rPr>
      </w:pPr>
      <w:r>
        <w:rPr>
          <w:rFonts w:hint="default" w:ascii="Segoe UI" w:hAnsi="Segoe UI" w:eastAsia="Segoe UI" w:cs="Segoe UI"/>
          <w:i w:val="0"/>
          <w:iCs w:val="0"/>
          <w:caps w:val="0"/>
          <w:color w:val="374151"/>
          <w:spacing w:val="0"/>
          <w:sz w:val="24"/>
          <w:szCs w:val="24"/>
          <w:shd w:val="clear" w:fill="F7F7F8"/>
        </w:rPr>
        <w:t>Therefore, option B is likely to be true. The standard deviation of the mean across several samples will be 120/√n.</w:t>
      </w:r>
    </w:p>
    <w:p>
      <w:pPr>
        <w:numPr>
          <w:ilvl w:val="0"/>
          <w:numId w:val="0"/>
        </w:numPr>
        <w:autoSpaceDE w:val="0"/>
        <w:autoSpaceDN w:val="0"/>
        <w:adjustRightInd w:val="0"/>
        <w:spacing w:after="0"/>
        <w:rPr>
          <w:rFonts w:hint="default" w:cs="BookAntiqua"/>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S Mincho">
    <w:altName w:val="Segoe Print"/>
    <w:panose1 w:val="00000000000000000000"/>
    <w:charset w:val="00"/>
    <w:family w:val="auto"/>
    <w:pitch w:val="default"/>
    <w:sig w:usb0="00000000" w:usb1="00000000" w:usb2="00000000" w:usb3="00000000" w:csb0="00000000" w:csb1="00000000"/>
  </w:font>
  <w:font w:name="Bahnschrift SemiBold Condensed">
    <w:panose1 w:val="020B0502040204020203"/>
    <w:charset w:val="00"/>
    <w:family w:val="auto"/>
    <w:pitch w:val="default"/>
    <w:sig w:usb0="A00002C7" w:usb1="00000002" w:usb2="00000000" w:usb3="00000000" w:csb0="2000019F" w:csb1="00000000"/>
  </w:font>
  <w:font w:name="MS PGothic">
    <w:panose1 w:val="020B0600070205080204"/>
    <w:charset w:val="80"/>
    <w:family w:val="auto"/>
    <w:pitch w:val="default"/>
    <w:sig w:usb0="E00002FF" w:usb1="6AC7FDFB" w:usb2="08000012" w:usb3="00000000" w:csb0="4002009F" w:csb1="DFD70000"/>
  </w:font>
  <w:font w:name="Arial Black">
    <w:panose1 w:val="020B0A04020102020204"/>
    <w:charset w:val="00"/>
    <w:family w:val="auto"/>
    <w:pitch w:val="default"/>
    <w:sig w:usb0="A00002AF" w:usb1="400078FB"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492B30D5"/>
    <w:rsid w:val="49990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Tahoma" w:hAnsi="Tahoma" w:cs="Tahoma"/>
      <w:sz w:val="16"/>
      <w:szCs w:val="16"/>
    </w:rPr>
  </w:style>
  <w:style w:type="paragraph" w:styleId="5">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22"/>
    <w:rPr>
      <w:b/>
      <w:bCs/>
    </w:rPr>
  </w:style>
  <w:style w:type="character" w:customStyle="1" w:styleId="7">
    <w:name w:val="Balloon Text Char"/>
    <w:basedOn w:val="2"/>
    <w:link w:val="4"/>
    <w:semiHidden/>
    <w:qFormat/>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TotalTime>
  <ScaleCrop>false</ScaleCrop>
  <LinksUpToDate>false</LinksUpToDate>
  <CharactersWithSpaces>2776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91708</cp:lastModifiedBy>
  <dcterms:modified xsi:type="dcterms:W3CDTF">2023-05-07T17:23:09Z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E8116EFA2C6944DB9E58412E546883C6</vt:lpwstr>
  </property>
</Properties>
</file>