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D87E" w14:textId="69052AFE" w:rsidR="002D7725" w:rsidRPr="002D7725" w:rsidRDefault="009B558D">
      <w:pPr>
        <w:rPr>
          <w:rFonts w:eastAsiaTheme="minorEastAsia"/>
        </w:rPr>
      </w:pPr>
      <w:r>
        <w:t xml:space="preserve">1.) Once I perform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C00000"/>
          </w:rPr>
          <m:t>x=x.reshape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x.shape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0</m:t>
                </m:r>
              </m:e>
            </m:d>
            <m:r>
              <w:rPr>
                <w:rFonts w:ascii="Cambria Math" w:hAnsi="Cambria Math"/>
                <w:color w:val="C00000"/>
              </w:rPr>
              <m:t>,-1</m:t>
            </m:r>
          </m:e>
        </m:d>
        <m:r>
          <w:rPr>
            <w:rFonts w:ascii="Cambria Math" w:hAnsi="Cambria Math"/>
            <w:color w:val="C00000"/>
          </w:rPr>
          <m:t>.T</m:t>
        </m:r>
      </m:oMath>
      <w:r w:rsidRPr="009B558D"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C00000"/>
        </w:rPr>
        <w:t xml:space="preserve"> (Flatten and Transposing) </w:t>
      </w:r>
      <w:r>
        <w:rPr>
          <w:rFonts w:eastAsiaTheme="minorEastAsia"/>
        </w:rPr>
        <w:t>then this will flatten my data and each column represents one data point or image.</w:t>
      </w:r>
      <w:r w:rsidR="002D7725">
        <w:rPr>
          <w:rFonts w:eastAsiaTheme="minorEastAsia"/>
        </w:rPr>
        <w:t>’</w:t>
      </w:r>
    </w:p>
    <w:sectPr w:rsidR="002D7725" w:rsidRPr="002D7725" w:rsidSect="002F49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7"/>
    <w:rsid w:val="002D7725"/>
    <w:rsid w:val="002F4967"/>
    <w:rsid w:val="005B27C7"/>
    <w:rsid w:val="00873937"/>
    <w:rsid w:val="009B558D"/>
    <w:rsid w:val="00C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EDF6"/>
  <w15:chartTrackingRefBased/>
  <w15:docId w15:val="{50383B95-81F4-41E9-AA96-4DB578A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Krishnamugundh</dc:creator>
  <cp:keywords/>
  <dc:description/>
  <cp:lastModifiedBy>Krishnamugundh</cp:lastModifiedBy>
  <cp:revision>3</cp:revision>
  <dcterms:created xsi:type="dcterms:W3CDTF">2024-06-03T04:56:00Z</dcterms:created>
  <dcterms:modified xsi:type="dcterms:W3CDTF">2024-06-03T16:21:00Z</dcterms:modified>
</cp:coreProperties>
</file>