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EDD6" w14:textId="6FF85210" w:rsidR="00AD0583" w:rsidRPr="00AD0583" w:rsidRDefault="00AD0583" w:rsidP="00AD0583">
      <w:pPr>
        <w:pStyle w:val="Heading3"/>
        <w:rPr>
          <w:sz w:val="32"/>
          <w:szCs w:val="32"/>
        </w:rPr>
      </w:pPr>
      <w:r w:rsidRPr="00AD0583">
        <w:rPr>
          <w:sz w:val="32"/>
          <w:szCs w:val="32"/>
          <w:highlight w:val="yellow"/>
        </w:rPr>
        <w:t>Setting up Backstage on Google Kubernetes Engine (GKE)</w:t>
      </w:r>
      <w:r w:rsidRPr="00AD0583">
        <w:rPr>
          <w:sz w:val="32"/>
          <w:szCs w:val="32"/>
        </w:rPr>
        <w:t xml:space="preserve"> </w:t>
      </w:r>
    </w:p>
    <w:p w14:paraId="3D0EE14D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7EE62933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Account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you have a Google Cloud account and a project created.</w:t>
      </w:r>
    </w:p>
    <w:p w14:paraId="5EC78EC0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Enabled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sure billing is enabled for your project.</w:t>
      </w:r>
    </w:p>
    <w:p w14:paraId="28BC3418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SDK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 the </w:t>
      </w:r>
      <w:hyperlink r:id="rId5" w:tgtFrame="_blank" w:history="1">
        <w:r w:rsidRPr="00AD05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Google Cloud SDK</w:t>
        </w:r>
      </w:hyperlink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if using the CLI.</w:t>
      </w:r>
    </w:p>
    <w:p w14:paraId="5727361D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(included with the Google Cloud SDK).</w:t>
      </w:r>
    </w:p>
    <w:p w14:paraId="1653D59F" w14:textId="77777777" w:rsidR="00AD0583" w:rsidRPr="00AD0583" w:rsidRDefault="008231E6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744880">
          <v:rect id="_x0000_i1025" style="width:0;height:.75pt" o:hralign="center" o:hrstd="t" o:hr="t" fillcolor="#a0a0a0" stroked="f"/>
        </w:pict>
      </w:r>
    </w:p>
    <w:p w14:paraId="2936FB7F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GKE Cluster</w:t>
      </w:r>
    </w:p>
    <w:p w14:paraId="3D5AFC9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Google Cloud Console</w:t>
      </w:r>
    </w:p>
    <w:p w14:paraId="66993BAB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 </w:t>
      </w:r>
      <w:hyperlink r:id="rId6" w:tgtFrame="_blank" w:history="1">
        <w:r w:rsidRPr="00AD05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Google Cloud Console</w:t>
        </w:r>
      </w:hyperlink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92F0E8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Engine &gt; Clusters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30A954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Cluster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DCEC6E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cluster type.</w:t>
      </w:r>
    </w:p>
    <w:p w14:paraId="22672DE6" w14:textId="77777777" w:rsidR="00AD0583" w:rsidRPr="00AD0583" w:rsidRDefault="00AD0583" w:rsidP="00AD058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cluster:</w:t>
      </w:r>
    </w:p>
    <w:p w14:paraId="6B58A6A5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backstage-cluster</w:t>
      </w:r>
    </w:p>
    <w:p w14:paraId="42FDFCD4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Type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Zonal (choose a zone, e.g.,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us-central1-a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4D938A5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Pool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default settings (1 node,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e2-medium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machine type).</w:t>
      </w:r>
    </w:p>
    <w:p w14:paraId="3C5ECD6F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FBFDB5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Google Cloud CLI</w:t>
      </w:r>
    </w:p>
    <w:p w14:paraId="2D40CF30" w14:textId="77777777" w:rsidR="00AD0583" w:rsidRPr="00AD0583" w:rsidRDefault="00AD0583" w:rsidP="00AD0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create a GKE cluster:</w:t>
      </w:r>
    </w:p>
    <w:p w14:paraId="768B440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create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57BE903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44AFAAF5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num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-nodes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223E411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--machine-type e2-medium</w:t>
      </w:r>
    </w:p>
    <w:p w14:paraId="4953B8CA" w14:textId="77777777" w:rsidR="00AD0583" w:rsidRPr="00AD0583" w:rsidRDefault="008231E6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0E36A1">
          <v:rect id="_x0000_i1026" style="width:0;height:.75pt" o:hralign="center" o:hrstd="t" o:hr="t" fillcolor="#a0a0a0" stroked="f"/>
        </w:pict>
      </w:r>
    </w:p>
    <w:p w14:paraId="2BE50862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Connect to the GKE Cluster</w:t>
      </w:r>
    </w:p>
    <w:p w14:paraId="0C7F59C4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Google Cloud Console</w:t>
      </w:r>
    </w:p>
    <w:p w14:paraId="0CA37698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cluster is created, go to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Engine &gt; Clusters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095625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next to your cluster.</w:t>
      </w:r>
    </w:p>
    <w:p w14:paraId="5F3ABABB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gcloud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provided and run it in your terminal.</w:t>
      </w:r>
    </w:p>
    <w:p w14:paraId="6B1A8A5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Google Cloud CLI</w:t>
      </w:r>
    </w:p>
    <w:p w14:paraId="743A602E" w14:textId="77777777" w:rsidR="00AD0583" w:rsidRPr="00AD0583" w:rsidRDefault="00AD0583" w:rsidP="00AD0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configure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connect to your cluster:</w:t>
      </w:r>
    </w:p>
    <w:p w14:paraId="3B15801B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get-credentials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42E054C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</w:t>
      </w:r>
    </w:p>
    <w:p w14:paraId="3321A013" w14:textId="77777777" w:rsidR="00AD0583" w:rsidRPr="00AD0583" w:rsidRDefault="008231E6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52C06B">
          <v:rect id="_x0000_i1027" style="width:0;height:.75pt" o:hralign="center" o:hrstd="t" o:hr="t" fillcolor="#a0a0a0" stroked="f"/>
        </w:pict>
      </w:r>
    </w:p>
    <w:p w14:paraId="2C06D8D0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Deploy Backstage</w:t>
      </w:r>
    </w:p>
    <w:p w14:paraId="1DB86A3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Helm (Simplest Approach)</w:t>
      </w:r>
    </w:p>
    <w:p w14:paraId="46CFCB32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 Helm:</w:t>
      </w:r>
    </w:p>
    <w:p w14:paraId="05EFC25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curl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https://raw.githubusercontent.com/helm/helm/main/scripts/get-helm-3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|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bash</w:t>
      </w:r>
    </w:p>
    <w:p w14:paraId="59FEC963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Backstage Helm chart repository:</w:t>
      </w:r>
    </w:p>
    <w:p w14:paraId="01160E2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helm repo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add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 https://backstage.github.io/charts</w:t>
      </w:r>
    </w:p>
    <w:p w14:paraId="462A15A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helm repo update</w:t>
      </w:r>
    </w:p>
    <w:p w14:paraId="578CC06B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Backstage:</w:t>
      </w:r>
    </w:p>
    <w:p w14:paraId="242641E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helm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install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 backstage/backstage</w:t>
      </w:r>
    </w:p>
    <w:p w14:paraId="6ABA48F3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deployment:</w:t>
      </w:r>
    </w:p>
    <w:p w14:paraId="3D1E0BD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get pods</w:t>
      </w:r>
    </w:p>
    <w:p w14:paraId="44BA036A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Kubernetes Manifests</w:t>
      </w:r>
    </w:p>
    <w:p w14:paraId="2F21C317" w14:textId="77777777" w:rsidR="00AD0583" w:rsidRPr="00AD0583" w:rsidRDefault="00AD0583" w:rsidP="00AD0583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backstage.yaml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with the following content:</w:t>
      </w:r>
    </w:p>
    <w:p w14:paraId="419EE857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apiVersion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apps/v1</w:t>
      </w:r>
    </w:p>
    <w:p w14:paraId="08441A4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kind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Deployment</w:t>
      </w:r>
    </w:p>
    <w:p w14:paraId="37B143B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67F1A6C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7525666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6D5FD45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replicas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4A620C1E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selector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E77C2C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matchLabels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4377102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49B357D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template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03D0137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F643A0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labels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311F37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62B6A9F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4A38BB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containers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133457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06FDC91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image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backstage/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backstage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latest</w:t>
      </w:r>
      <w:proofErr w:type="spellEnd"/>
    </w:p>
    <w:p w14:paraId="51185AC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E5FAC4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containerPort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3000</w:t>
      </w:r>
    </w:p>
    <w:p w14:paraId="27612923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---</w:t>
      </w:r>
    </w:p>
    <w:p w14:paraId="5573FB8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apiVersion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v1</w:t>
      </w:r>
    </w:p>
    <w:p w14:paraId="5D8565C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kind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Service</w:t>
      </w:r>
    </w:p>
    <w:p w14:paraId="619D4C51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A85A9E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service</w:t>
      </w:r>
    </w:p>
    <w:p w14:paraId="24D3BAAB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9ACEAF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selector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9BFE6F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420B8F21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507ECE3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protocol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TCP</w:t>
      </w:r>
    </w:p>
    <w:p w14:paraId="2BB8E22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80</w:t>
      </w:r>
    </w:p>
    <w:p w14:paraId="6EC9B0E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targetPort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3000</w:t>
      </w:r>
    </w:p>
    <w:p w14:paraId="4A94CF4F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type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LoadBalancer</w:t>
      </w:r>
      <w:proofErr w:type="spellEnd"/>
    </w:p>
    <w:p w14:paraId="49E1DC7F" w14:textId="77777777" w:rsidR="00AD0583" w:rsidRPr="00AD0583" w:rsidRDefault="00AD0583" w:rsidP="00AD0583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manifest:</w:t>
      </w:r>
    </w:p>
    <w:p w14:paraId="0E130A5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apply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-f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backstage.yaml</w:t>
      </w:r>
      <w:proofErr w:type="spellEnd"/>
    </w:p>
    <w:p w14:paraId="0B7F638D" w14:textId="77777777" w:rsidR="00AD0583" w:rsidRPr="00AD0583" w:rsidRDefault="008231E6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AC7B25">
          <v:rect id="_x0000_i1028" style="width:0;height:.75pt" o:hralign="center" o:hrstd="t" o:hr="t" fillcolor="#a0a0a0" stroked="f"/>
        </w:pict>
      </w:r>
    </w:p>
    <w:p w14:paraId="311ACC73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Access Backstage</w:t>
      </w:r>
    </w:p>
    <w:p w14:paraId="6C222267" w14:textId="77777777" w:rsidR="00AD0583" w:rsidRPr="00AD0583" w:rsidRDefault="00AD0583" w:rsidP="00AD0583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external IP of the Backstage service:</w:t>
      </w:r>
    </w:p>
    <w:p w14:paraId="5954EA7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get svc backstage-service</w:t>
      </w:r>
    </w:p>
    <w:p w14:paraId="29B3E48C" w14:textId="77777777" w:rsidR="00AD0583" w:rsidRPr="00AD0583" w:rsidRDefault="00AD0583" w:rsidP="00AD058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external IP in your browser (e.g.,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http://&lt;EXTERNAL_IP&gt;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53985C" w14:textId="77777777" w:rsidR="00AD0583" w:rsidRPr="00AD0583" w:rsidRDefault="008231E6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FD3613">
          <v:rect id="_x0000_i1029" style="width:0;height:.75pt" o:hralign="center" o:hrstd="t" o:hr="t" fillcolor="#a0a0a0" stroked="f"/>
        </w:pict>
      </w:r>
    </w:p>
    <w:p w14:paraId="61479D1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delete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1363500F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</w:t>
      </w:r>
    </w:p>
    <w:p w14:paraId="5541EC10" w14:textId="47D4127D" w:rsidR="008231E6" w:rsidRDefault="008231E6" w:rsidP="0082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34170" w14:textId="77777777" w:rsidR="008231E6" w:rsidRDefault="008231E6" w:rsidP="008231E6">
      <w:pPr>
        <w:pStyle w:val="Heading1"/>
      </w:pPr>
      <w:r w:rsidRPr="008231E6">
        <w:rPr>
          <w:rStyle w:val="Strong"/>
          <w:b w:val="0"/>
          <w:bCs w:val="0"/>
          <w:highlight w:val="yellow"/>
        </w:rPr>
        <w:lastRenderedPageBreak/>
        <w:t>Deploying Roadie Backstage on Google Kubernetes Engine (GKE)</w:t>
      </w:r>
    </w:p>
    <w:p w14:paraId="34121771" w14:textId="77777777" w:rsidR="008231E6" w:rsidRDefault="008231E6" w:rsidP="008231E6">
      <w:pPr>
        <w:pStyle w:val="NormalWeb"/>
      </w:pPr>
      <w:r>
        <w:t xml:space="preserve">This is a step-by-step guide to deploying the </w:t>
      </w:r>
      <w:r>
        <w:rPr>
          <w:rStyle w:val="Strong"/>
        </w:rPr>
        <w:t>Roadie Backstage Docker image</w:t>
      </w:r>
      <w:r>
        <w:t xml:space="preserve"> on </w:t>
      </w:r>
      <w:r>
        <w:rPr>
          <w:rStyle w:val="Strong"/>
        </w:rPr>
        <w:t>Google Kubernetes Engine (GKE)</w:t>
      </w:r>
      <w:r>
        <w:t xml:space="preserve"> with </w:t>
      </w:r>
      <w:r>
        <w:rPr>
          <w:rStyle w:val="Strong"/>
        </w:rPr>
        <w:t>default settings</w:t>
      </w:r>
      <w:r>
        <w:t xml:space="preserve"> (no database, using in-memory or SQLite storage).</w:t>
      </w:r>
    </w:p>
    <w:p w14:paraId="351A14E8" w14:textId="77777777" w:rsidR="008231E6" w:rsidRDefault="008231E6" w:rsidP="008231E6">
      <w:r>
        <w:pict w14:anchorId="6F13BBBF">
          <v:rect id="_x0000_i1034" style="width:0;height:1.5pt" o:hralign="center" o:hrstd="t" o:hr="t" fillcolor="#a0a0a0" stroked="f"/>
        </w:pict>
      </w:r>
    </w:p>
    <w:p w14:paraId="1FF4160B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>Step 1: Set Up a GKE Cluster</w:t>
      </w:r>
    </w:p>
    <w:p w14:paraId="71FE59DE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1.1 Navigate to Kubernetes Engine</w:t>
      </w:r>
    </w:p>
    <w:p w14:paraId="45CA8A7E" w14:textId="77777777" w:rsidR="008231E6" w:rsidRDefault="008231E6" w:rsidP="00823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Open the </w:t>
      </w:r>
      <w:hyperlink r:id="rId7" w:tgtFrame="_new" w:history="1">
        <w:r>
          <w:rPr>
            <w:rStyle w:val="Hyperlink"/>
            <w:b/>
            <w:bCs/>
          </w:rPr>
          <w:t>Google Cloud Console</w:t>
        </w:r>
      </w:hyperlink>
      <w:r>
        <w:t>.</w:t>
      </w:r>
    </w:p>
    <w:p w14:paraId="062FCC88" w14:textId="77777777" w:rsidR="008231E6" w:rsidRDefault="008231E6" w:rsidP="00823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Kubernetes Engine &gt; Clusters</w:t>
      </w:r>
      <w:r>
        <w:t>.</w:t>
      </w:r>
    </w:p>
    <w:p w14:paraId="72C63F31" w14:textId="77777777" w:rsidR="008231E6" w:rsidRDefault="008231E6" w:rsidP="00823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  <w:r>
        <w:t xml:space="preserve"> to set up a new cluster.</w:t>
      </w:r>
    </w:p>
    <w:p w14:paraId="3A732713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1.2 Configure the Cluster</w:t>
      </w:r>
    </w:p>
    <w:p w14:paraId="6EAEC982" w14:textId="77777777" w:rsidR="008231E6" w:rsidRDefault="008231E6" w:rsidP="00823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Standard</w:t>
      </w:r>
      <w:r>
        <w:t xml:space="preserve"> mode.</w:t>
      </w:r>
    </w:p>
    <w:p w14:paraId="4275769D" w14:textId="77777777" w:rsidR="008231E6" w:rsidRDefault="008231E6" w:rsidP="00823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Name the cluster:</w:t>
      </w:r>
    </w:p>
    <w:p w14:paraId="416BA330" w14:textId="77777777" w:rsidR="008231E6" w:rsidRDefault="008231E6" w:rsidP="008231E6">
      <w:pPr>
        <w:pStyle w:val="HTMLPreformatted"/>
        <w:ind w:left="720"/>
        <w:rPr>
          <w:rStyle w:val="HTMLCode"/>
        </w:rPr>
      </w:pPr>
      <w:r>
        <w:rPr>
          <w:rStyle w:val="HTMLCode"/>
        </w:rPr>
        <w:t>backstage-</w:t>
      </w:r>
      <w:r>
        <w:rPr>
          <w:rStyle w:val="hljs-keyword"/>
          <w:rFonts w:eastAsiaTheme="majorEastAsia"/>
        </w:rPr>
        <w:t>cluster</w:t>
      </w:r>
    </w:p>
    <w:p w14:paraId="5960352A" w14:textId="77777777" w:rsidR="008231E6" w:rsidRDefault="008231E6" w:rsidP="00823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Choose a </w:t>
      </w:r>
      <w:r>
        <w:rPr>
          <w:rStyle w:val="Strong"/>
        </w:rPr>
        <w:t>region</w:t>
      </w:r>
      <w:r>
        <w:t xml:space="preserve"> and </w:t>
      </w:r>
      <w:r>
        <w:rPr>
          <w:rStyle w:val="Strong"/>
        </w:rPr>
        <w:t>zone</w:t>
      </w:r>
      <w:r>
        <w:t>:</w:t>
      </w:r>
    </w:p>
    <w:p w14:paraId="5AE46618" w14:textId="77777777" w:rsidR="008231E6" w:rsidRDefault="008231E6" w:rsidP="008231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Region</w:t>
      </w:r>
      <w:r>
        <w:t xml:space="preserve">: </w:t>
      </w:r>
      <w:r>
        <w:rPr>
          <w:rStyle w:val="HTMLCode"/>
          <w:rFonts w:eastAsiaTheme="minorHAnsi"/>
        </w:rPr>
        <w:t>us-central1</w:t>
      </w:r>
    </w:p>
    <w:p w14:paraId="072D9EC2" w14:textId="77777777" w:rsidR="008231E6" w:rsidRDefault="008231E6" w:rsidP="008231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Zone</w:t>
      </w:r>
      <w:r>
        <w:t xml:space="preserve">: </w:t>
      </w:r>
      <w:r>
        <w:rPr>
          <w:rStyle w:val="HTMLCode"/>
          <w:rFonts w:eastAsiaTheme="minorHAnsi"/>
        </w:rPr>
        <w:t>us-central1-a</w:t>
      </w:r>
    </w:p>
    <w:p w14:paraId="7C302B80" w14:textId="77777777" w:rsidR="008231E6" w:rsidRDefault="008231E6" w:rsidP="00823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Configure the default node pool:</w:t>
      </w:r>
    </w:p>
    <w:p w14:paraId="5F01C216" w14:textId="77777777" w:rsidR="008231E6" w:rsidRDefault="008231E6" w:rsidP="008231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Machine type</w:t>
      </w:r>
      <w:r>
        <w:t xml:space="preserve">: </w:t>
      </w:r>
      <w:r>
        <w:rPr>
          <w:rStyle w:val="HTMLCode"/>
          <w:rFonts w:eastAsiaTheme="minorHAnsi"/>
        </w:rPr>
        <w:t>e2-standard-2</w:t>
      </w:r>
    </w:p>
    <w:p w14:paraId="617FB81B" w14:textId="77777777" w:rsidR="008231E6" w:rsidRDefault="008231E6" w:rsidP="008231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Node count</w:t>
      </w:r>
      <w:r>
        <w:t xml:space="preserve">: </w:t>
      </w:r>
      <w:r>
        <w:rPr>
          <w:rStyle w:val="HTMLCode"/>
          <w:rFonts w:eastAsiaTheme="minorHAnsi"/>
        </w:rPr>
        <w:t>1-3 nodes</w:t>
      </w:r>
    </w:p>
    <w:p w14:paraId="7BC6D625" w14:textId="77777777" w:rsidR="008231E6" w:rsidRDefault="008231E6" w:rsidP="00823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  <w:r>
        <w:t xml:space="preserve"> and wait for provisioning.</w:t>
      </w:r>
    </w:p>
    <w:p w14:paraId="161250B1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1.3 Connect to the Cluster</w:t>
      </w:r>
    </w:p>
    <w:p w14:paraId="57AE4488" w14:textId="77777777" w:rsidR="008231E6" w:rsidRDefault="008231E6" w:rsidP="008231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backstage-cluster</w:t>
      </w:r>
      <w:r>
        <w:t xml:space="preserve"> in the console.</w:t>
      </w:r>
    </w:p>
    <w:p w14:paraId="5387F204" w14:textId="77777777" w:rsidR="008231E6" w:rsidRDefault="008231E6" w:rsidP="008231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</w:t>
      </w:r>
      <w:r>
        <w:t xml:space="preserve"> and copy the </w:t>
      </w:r>
      <w:proofErr w:type="spellStart"/>
      <w:r>
        <w:rPr>
          <w:rStyle w:val="HTMLCode"/>
          <w:rFonts w:eastAsiaTheme="minorHAnsi"/>
        </w:rPr>
        <w:t>gcloud</w:t>
      </w:r>
      <w:proofErr w:type="spellEnd"/>
      <w:r>
        <w:t xml:space="preserve"> command:</w:t>
      </w:r>
    </w:p>
    <w:p w14:paraId="49B2B755" w14:textId="77777777" w:rsidR="008231E6" w:rsidRDefault="008231E6" w:rsidP="008231E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container clusters get-credentials backstage-cluster --region us-central1 --project &lt;your-project-id&gt;</w:t>
      </w:r>
    </w:p>
    <w:p w14:paraId="68301ADB" w14:textId="77777777" w:rsidR="008231E6" w:rsidRDefault="008231E6" w:rsidP="008231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Cloud Shell</w:t>
      </w:r>
      <w:r>
        <w:t xml:space="preserve"> and run the copied command to configure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>.</w:t>
      </w:r>
    </w:p>
    <w:p w14:paraId="188341BE" w14:textId="77777777" w:rsidR="008231E6" w:rsidRDefault="008231E6" w:rsidP="008231E6">
      <w:pPr>
        <w:spacing w:after="0"/>
      </w:pPr>
      <w:r>
        <w:pict w14:anchorId="736BE865">
          <v:rect id="_x0000_i1036" style="width:0;height:1.5pt" o:hralign="center" o:hrstd="t" o:hr="t" fillcolor="#a0a0a0" stroked="f"/>
        </w:pict>
      </w:r>
    </w:p>
    <w:p w14:paraId="7E7DC500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>Step 2: Deploy the Roadie Backstage Docker Image</w:t>
      </w:r>
    </w:p>
    <w:p w14:paraId="39FB8CEF" w14:textId="77777777" w:rsidR="008231E6" w:rsidRDefault="008231E6" w:rsidP="008231E6">
      <w:pPr>
        <w:pStyle w:val="NormalWeb"/>
      </w:pPr>
      <w:r>
        <w:t xml:space="preserve">Roadie provides a </w:t>
      </w:r>
      <w:r>
        <w:rPr>
          <w:rStyle w:val="Strong"/>
        </w:rPr>
        <w:t>pre-built Backstage image</w:t>
      </w:r>
      <w:r>
        <w:t xml:space="preserve"> (</w:t>
      </w:r>
      <w:r>
        <w:rPr>
          <w:rStyle w:val="HTMLCode"/>
        </w:rPr>
        <w:t>docker.io/</w:t>
      </w:r>
      <w:proofErr w:type="spellStart"/>
      <w:r>
        <w:rPr>
          <w:rStyle w:val="HTMLCode"/>
        </w:rPr>
        <w:t>roadiehq</w:t>
      </w:r>
      <w:proofErr w:type="spellEnd"/>
      <w:r>
        <w:rPr>
          <w:rStyle w:val="HTMLCode"/>
        </w:rPr>
        <w:t>/backstage</w:t>
      </w:r>
      <w:r>
        <w:t xml:space="preserve">). Since we're not configuring an external database, Backstage will use </w:t>
      </w:r>
      <w:r>
        <w:rPr>
          <w:rStyle w:val="Strong"/>
        </w:rPr>
        <w:t>in-memory storage or SQLite</w:t>
      </w:r>
      <w:r>
        <w:t>.</w:t>
      </w:r>
    </w:p>
    <w:p w14:paraId="025A7117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2.1 Create the Deployment YAML</w:t>
      </w:r>
    </w:p>
    <w:p w14:paraId="62B11EAC" w14:textId="77777777" w:rsidR="008231E6" w:rsidRDefault="008231E6" w:rsidP="008231E6">
      <w:pPr>
        <w:pStyle w:val="NormalWeb"/>
      </w:pPr>
      <w:r>
        <w:t xml:space="preserve">In </w:t>
      </w:r>
      <w:r>
        <w:rPr>
          <w:rStyle w:val="Strong"/>
        </w:rPr>
        <w:t>Cloud Shell</w:t>
      </w:r>
      <w:r>
        <w:t>, create the deployment file:</w:t>
      </w:r>
    </w:p>
    <w:p w14:paraId="212AD384" w14:textId="4E37A263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>nano backstage-</w:t>
      </w:r>
      <w:proofErr w:type="spellStart"/>
      <w:r>
        <w:rPr>
          <w:rStyle w:val="HTMLCode"/>
        </w:rPr>
        <w:t>deployment.yaml</w:t>
      </w:r>
      <w:proofErr w:type="spellEnd"/>
    </w:p>
    <w:p w14:paraId="475D8801" w14:textId="6A37789C" w:rsidR="008231E6" w:rsidRDefault="008231E6" w:rsidP="008231E6">
      <w:pPr>
        <w:pStyle w:val="HTMLPreformatted"/>
        <w:rPr>
          <w:rStyle w:val="HTMLCode"/>
        </w:rPr>
      </w:pPr>
    </w:p>
    <w:p w14:paraId="6D1AE83D" w14:textId="77777777" w:rsidR="008231E6" w:rsidRDefault="008231E6" w:rsidP="008231E6">
      <w:pPr>
        <w:pStyle w:val="HTMLPreformatted"/>
        <w:rPr>
          <w:rStyle w:val="HTMLCode"/>
        </w:rPr>
      </w:pPr>
    </w:p>
    <w:p w14:paraId="1BD2B2D9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lastRenderedPageBreak/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7D23E47A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65011E9E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77008ECD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6B7354E4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default</w:t>
      </w:r>
    </w:p>
    <w:p w14:paraId="428CA9EF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29602073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67C9A175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3D4402DC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752E8756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150AF125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5FD1D881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106BB252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0EA4A505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5D5B7141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1814AC8C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6C2C39D8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77B3FC24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docker.io/</w:t>
      </w:r>
      <w:proofErr w:type="spellStart"/>
      <w:r>
        <w:rPr>
          <w:rStyle w:val="hljs-string"/>
        </w:rPr>
        <w:t>roadiehq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backstage:latest</w:t>
      </w:r>
      <w:proofErr w:type="spellEnd"/>
    </w:p>
    <w:p w14:paraId="4EDCE7D7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0BB6F934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7000</w:t>
      </w:r>
    </w:p>
    <w:p w14:paraId="0582E80E" w14:textId="77777777" w:rsidR="008231E6" w:rsidRDefault="008231E6" w:rsidP="008231E6">
      <w:pPr>
        <w:pStyle w:val="NormalWeb"/>
      </w:pPr>
      <w:r>
        <w:t>Save and exit (</w:t>
      </w:r>
      <w:proofErr w:type="spellStart"/>
      <w:r>
        <w:rPr>
          <w:rStyle w:val="HTMLCode"/>
        </w:rPr>
        <w:t>Ctrl+O</w:t>
      </w:r>
      <w:proofErr w:type="spellEnd"/>
      <w:r>
        <w:t xml:space="preserve">, </w:t>
      </w:r>
      <w:r>
        <w:rPr>
          <w:rStyle w:val="HTMLCode"/>
        </w:rPr>
        <w:t>Enter</w:t>
      </w:r>
      <w:r>
        <w:t xml:space="preserve">, </w:t>
      </w:r>
      <w:proofErr w:type="spellStart"/>
      <w:r>
        <w:rPr>
          <w:rStyle w:val="HTMLCode"/>
        </w:rPr>
        <w:t>Ctrl+X</w:t>
      </w:r>
      <w:proofErr w:type="spellEnd"/>
      <w:r>
        <w:t>).</w:t>
      </w:r>
    </w:p>
    <w:p w14:paraId="0A0D225A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2.2 Deploy to GKE</w:t>
      </w:r>
    </w:p>
    <w:p w14:paraId="34EB9230" w14:textId="77777777" w:rsidR="008231E6" w:rsidRDefault="008231E6" w:rsidP="008231E6">
      <w:pPr>
        <w:pStyle w:val="NormalWeb"/>
      </w:pPr>
      <w:r>
        <w:t>Apply the deployment using:</w:t>
      </w:r>
    </w:p>
    <w:p w14:paraId="35E2D428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backstage-</w:t>
      </w:r>
      <w:proofErr w:type="spellStart"/>
      <w:r>
        <w:rPr>
          <w:rStyle w:val="HTMLCode"/>
        </w:rPr>
        <w:t>deployment.yaml</w:t>
      </w:r>
      <w:proofErr w:type="spellEnd"/>
    </w:p>
    <w:p w14:paraId="59F1D51A" w14:textId="77777777" w:rsidR="008231E6" w:rsidRDefault="008231E6" w:rsidP="008231E6">
      <w:r>
        <w:pict w14:anchorId="0DBF6654">
          <v:rect id="_x0000_i1037" style="width:0;height:1.5pt" o:hralign="center" o:hrstd="t" o:hr="t" fillcolor="#a0a0a0" stroked="f"/>
        </w:pict>
      </w:r>
    </w:p>
    <w:p w14:paraId="2D8926BB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>Step 3: Expose the Backstage Service</w:t>
      </w:r>
    </w:p>
    <w:p w14:paraId="019F9713" w14:textId="77777777" w:rsidR="008231E6" w:rsidRDefault="008231E6" w:rsidP="008231E6">
      <w:pPr>
        <w:pStyle w:val="NormalWeb"/>
      </w:pPr>
      <w:r>
        <w:t xml:space="preserve">By default, the Backstage UI runs on </w:t>
      </w:r>
      <w:r>
        <w:rPr>
          <w:rStyle w:val="Strong"/>
        </w:rPr>
        <w:t>port 7000</w:t>
      </w:r>
      <w:r>
        <w:t xml:space="preserve">. To access it externally, create a </w:t>
      </w:r>
      <w:proofErr w:type="spellStart"/>
      <w:r>
        <w:rPr>
          <w:rStyle w:val="Strong"/>
        </w:rPr>
        <w:t>LoadBalancer</w:t>
      </w:r>
      <w:proofErr w:type="spellEnd"/>
      <w:r>
        <w:t xml:space="preserve"> service.</w:t>
      </w:r>
    </w:p>
    <w:p w14:paraId="62735DC9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3.1 Create the Service YAML</w:t>
      </w:r>
    </w:p>
    <w:p w14:paraId="7EE1D676" w14:textId="77777777" w:rsidR="008231E6" w:rsidRDefault="008231E6" w:rsidP="008231E6">
      <w:pPr>
        <w:pStyle w:val="NormalWeb"/>
      </w:pPr>
      <w:r>
        <w:t>Create the service file:</w:t>
      </w:r>
    </w:p>
    <w:p w14:paraId="3B7315AC" w14:textId="3DE9526C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>nano backstage-</w:t>
      </w:r>
      <w:proofErr w:type="spellStart"/>
      <w:r>
        <w:rPr>
          <w:rStyle w:val="HTMLCode"/>
        </w:rPr>
        <w:t>service.yaml</w:t>
      </w:r>
      <w:proofErr w:type="spellEnd"/>
    </w:p>
    <w:p w14:paraId="3B0BC955" w14:textId="77777777" w:rsidR="008231E6" w:rsidRDefault="008231E6" w:rsidP="008231E6">
      <w:pPr>
        <w:pStyle w:val="HTMLPreformatted"/>
        <w:rPr>
          <w:rStyle w:val="HTMLCode"/>
        </w:rPr>
      </w:pPr>
    </w:p>
    <w:p w14:paraId="595217C0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3D660F3B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0F6330F0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6B592D3E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57299D5B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default</w:t>
      </w:r>
    </w:p>
    <w:p w14:paraId="72869362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2FD102F3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006AF0EF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backstage</w:t>
      </w:r>
    </w:p>
    <w:p w14:paraId="21A9AD55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14:paraId="056B6BAD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protocol:</w:t>
      </w:r>
      <w:r>
        <w:rPr>
          <w:rStyle w:val="HTMLCode"/>
        </w:rPr>
        <w:t xml:space="preserve"> </w:t>
      </w:r>
      <w:r>
        <w:rPr>
          <w:rStyle w:val="hljs-string"/>
        </w:rPr>
        <w:t>TCP</w:t>
      </w:r>
    </w:p>
    <w:p w14:paraId="050E8A01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7000</w:t>
      </w:r>
    </w:p>
    <w:p w14:paraId="19D10266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targetPort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7000</w:t>
      </w:r>
    </w:p>
    <w:p w14:paraId="0255BD77" w14:textId="77777777" w:rsidR="008231E6" w:rsidRDefault="008231E6" w:rsidP="008231E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LoadBalancer</w:t>
      </w:r>
      <w:proofErr w:type="spellEnd"/>
    </w:p>
    <w:p w14:paraId="2E52351E" w14:textId="77777777" w:rsidR="008231E6" w:rsidRDefault="008231E6" w:rsidP="008231E6">
      <w:pPr>
        <w:pStyle w:val="NormalWeb"/>
      </w:pPr>
      <w:r>
        <w:t>Save and exit (</w:t>
      </w:r>
      <w:proofErr w:type="spellStart"/>
      <w:r>
        <w:rPr>
          <w:rStyle w:val="HTMLCode"/>
        </w:rPr>
        <w:t>Ctrl+O</w:t>
      </w:r>
      <w:proofErr w:type="spellEnd"/>
      <w:r>
        <w:t xml:space="preserve">, </w:t>
      </w:r>
      <w:r>
        <w:rPr>
          <w:rStyle w:val="HTMLCode"/>
        </w:rPr>
        <w:t>Enter</w:t>
      </w:r>
      <w:r>
        <w:t xml:space="preserve">, </w:t>
      </w:r>
      <w:proofErr w:type="spellStart"/>
      <w:r>
        <w:rPr>
          <w:rStyle w:val="HTMLCode"/>
        </w:rPr>
        <w:t>Ctrl+X</w:t>
      </w:r>
      <w:proofErr w:type="spellEnd"/>
      <w:r>
        <w:t>).</w:t>
      </w:r>
    </w:p>
    <w:p w14:paraId="22CC888C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3.2 Apply the Service</w:t>
      </w:r>
    </w:p>
    <w:p w14:paraId="2CABF807" w14:textId="57CF8105" w:rsidR="008231E6" w:rsidRDefault="008231E6" w:rsidP="008231E6">
      <w:pPr>
        <w:pStyle w:val="NormalWeb"/>
        <w:rPr>
          <w:rStyle w:val="HTMLCode"/>
        </w:rPr>
      </w:pPr>
      <w:r>
        <w:t>Deploy the service:</w:t>
      </w:r>
      <w:r>
        <w:t xml:space="preserve">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backstage-</w:t>
      </w:r>
      <w:proofErr w:type="spellStart"/>
      <w:r>
        <w:rPr>
          <w:rStyle w:val="HTMLCode"/>
        </w:rPr>
        <w:t>service.yaml</w:t>
      </w:r>
      <w:proofErr w:type="spellEnd"/>
    </w:p>
    <w:p w14:paraId="5C56F04B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lastRenderedPageBreak/>
        <w:t>3.3 Get the External IP</w:t>
      </w:r>
    </w:p>
    <w:p w14:paraId="0E4D5F97" w14:textId="77777777" w:rsidR="008231E6" w:rsidRDefault="008231E6" w:rsidP="008231E6">
      <w:pPr>
        <w:pStyle w:val="NormalWeb"/>
      </w:pPr>
      <w:r>
        <w:t>Run the following command:</w:t>
      </w:r>
    </w:p>
    <w:p w14:paraId="52D54155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services</w:t>
      </w:r>
    </w:p>
    <w:p w14:paraId="5A384B65" w14:textId="77777777" w:rsidR="008231E6" w:rsidRDefault="008231E6" w:rsidP="008231E6">
      <w:pPr>
        <w:pStyle w:val="NormalWeb"/>
      </w:pPr>
      <w:r>
        <w:t xml:space="preserve">Look for the </w:t>
      </w:r>
      <w:r>
        <w:rPr>
          <w:rStyle w:val="Strong"/>
        </w:rPr>
        <w:t>EXTERNAL-IP</w:t>
      </w:r>
      <w:r>
        <w:t xml:space="preserve"> under the </w:t>
      </w:r>
      <w:r>
        <w:rPr>
          <w:rStyle w:val="HTMLCode"/>
        </w:rPr>
        <w:t>backstage</w:t>
      </w:r>
      <w:r>
        <w:t xml:space="preserve"> service. It may take a few minutes for the IP to be assigned.</w:t>
      </w:r>
    </w:p>
    <w:p w14:paraId="3CB142A6" w14:textId="77777777" w:rsidR="008231E6" w:rsidRDefault="008231E6" w:rsidP="008231E6">
      <w:r>
        <w:pict w14:anchorId="02C54CE8">
          <v:rect id="_x0000_i1038" style="width:0;height:1.5pt" o:hralign="center" o:hrstd="t" o:hr="t" fillcolor="#a0a0a0" stroked="f"/>
        </w:pict>
      </w:r>
    </w:p>
    <w:p w14:paraId="7756B5CA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>Step 4: Access Backstage</w:t>
      </w:r>
    </w:p>
    <w:p w14:paraId="5488FE44" w14:textId="77777777" w:rsidR="008231E6" w:rsidRDefault="008231E6" w:rsidP="008231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Once the external IP is available, open your browser and go to:</w:t>
      </w:r>
    </w:p>
    <w:p w14:paraId="118AC607" w14:textId="77777777" w:rsidR="008231E6" w:rsidRDefault="008231E6" w:rsidP="008231E6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//&lt;external-ip&gt;:7000</w:t>
      </w:r>
    </w:p>
    <w:p w14:paraId="13DBA734" w14:textId="77777777" w:rsidR="008231E6" w:rsidRDefault="008231E6" w:rsidP="008231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You should see the </w:t>
      </w:r>
      <w:r>
        <w:rPr>
          <w:rStyle w:val="Strong"/>
        </w:rPr>
        <w:t>Backstage UI</w:t>
      </w:r>
      <w:r>
        <w:t xml:space="preserve"> running. </w:t>
      </w:r>
      <w:r>
        <w:rPr>
          <w:rFonts w:ascii="Segoe UI Emoji" w:hAnsi="Segoe UI Emoji" w:cs="Segoe UI Emoji"/>
        </w:rPr>
        <w:t>🚀</w:t>
      </w:r>
    </w:p>
    <w:p w14:paraId="6CAA3341" w14:textId="77777777" w:rsidR="008231E6" w:rsidRDefault="008231E6" w:rsidP="008231E6">
      <w:pPr>
        <w:spacing w:after="0"/>
      </w:pPr>
      <w:r>
        <w:pict w14:anchorId="66241015">
          <v:rect id="_x0000_i1039" style="width:0;height:1.5pt" o:hralign="center" o:hrstd="t" o:hr="t" fillcolor="#a0a0a0" stroked="f"/>
        </w:pict>
      </w:r>
    </w:p>
    <w:p w14:paraId="587D3BC0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>Troubleshooting</w:t>
      </w:r>
    </w:p>
    <w:p w14:paraId="576A0765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4.1 Check Pod Logs</w:t>
      </w:r>
    </w:p>
    <w:p w14:paraId="19AA94F2" w14:textId="77777777" w:rsidR="008231E6" w:rsidRDefault="008231E6" w:rsidP="008231E6">
      <w:pPr>
        <w:pStyle w:val="NormalWeb"/>
      </w:pPr>
      <w:r>
        <w:t>If the UI doesn’t load, check the logs:</w:t>
      </w:r>
    </w:p>
    <w:p w14:paraId="73D8358C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logs -l app=backstage</w:t>
      </w:r>
    </w:p>
    <w:p w14:paraId="488B43C7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4.2 Verify Pod Status</w:t>
      </w:r>
    </w:p>
    <w:p w14:paraId="21B41651" w14:textId="77777777" w:rsidR="008231E6" w:rsidRDefault="008231E6" w:rsidP="008231E6">
      <w:pPr>
        <w:pStyle w:val="NormalWeb"/>
      </w:pPr>
      <w:r>
        <w:t>Check if the pod is running:</w:t>
      </w:r>
    </w:p>
    <w:p w14:paraId="1A7A0F2D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pods</w:t>
      </w:r>
    </w:p>
    <w:p w14:paraId="57A4E9EB" w14:textId="77777777" w:rsidR="008231E6" w:rsidRDefault="008231E6" w:rsidP="008231E6">
      <w:pPr>
        <w:pStyle w:val="NormalWeb"/>
      </w:pPr>
      <w:r>
        <w:t xml:space="preserve">If the pod is </w:t>
      </w:r>
      <w:r>
        <w:rPr>
          <w:rStyle w:val="Strong"/>
        </w:rPr>
        <w:t>not running</w:t>
      </w:r>
      <w:r>
        <w:t>, check for errors:</w:t>
      </w:r>
    </w:p>
    <w:p w14:paraId="3D58D996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describe pod &lt;pod-name&gt;</w:t>
      </w:r>
    </w:p>
    <w:p w14:paraId="14A018ED" w14:textId="77777777" w:rsidR="008231E6" w:rsidRDefault="008231E6" w:rsidP="008231E6">
      <w:r>
        <w:pict w14:anchorId="1089F17E">
          <v:rect id="_x0000_i1040" style="width:0;height:1.5pt" o:hralign="center" o:hrstd="t" o:hr="t" fillcolor="#a0a0a0" stroked="f"/>
        </w:pict>
      </w:r>
    </w:p>
    <w:p w14:paraId="5CE8EFDF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t xml:space="preserve">Step 5: </w:t>
      </w:r>
      <w:proofErr w:type="spellStart"/>
      <w:r>
        <w:rPr>
          <w:rStyle w:val="Strong"/>
          <w:b w:val="0"/>
          <w:bCs w:val="0"/>
        </w:rPr>
        <w:t>Cleanup</w:t>
      </w:r>
      <w:proofErr w:type="spellEnd"/>
      <w:r>
        <w:rPr>
          <w:rStyle w:val="Strong"/>
          <w:b w:val="0"/>
          <w:bCs w:val="0"/>
        </w:rPr>
        <w:t xml:space="preserve"> (If Needed)</w:t>
      </w:r>
    </w:p>
    <w:p w14:paraId="6F472B8E" w14:textId="77777777" w:rsidR="008231E6" w:rsidRDefault="008231E6" w:rsidP="008231E6">
      <w:pPr>
        <w:pStyle w:val="NormalWeb"/>
      </w:pPr>
      <w:r>
        <w:t>To delete the deployment and service:</w:t>
      </w:r>
    </w:p>
    <w:p w14:paraId="514A480E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-f backstage-</w:t>
      </w:r>
      <w:proofErr w:type="spellStart"/>
      <w:r>
        <w:rPr>
          <w:rStyle w:val="HTMLCode"/>
        </w:rPr>
        <w:t>deployment.yaml</w:t>
      </w:r>
      <w:proofErr w:type="spellEnd"/>
    </w:p>
    <w:p w14:paraId="29BB299D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-f backstage-</w:t>
      </w:r>
      <w:proofErr w:type="spellStart"/>
      <w:r>
        <w:rPr>
          <w:rStyle w:val="HTMLCode"/>
        </w:rPr>
        <w:t>service.yaml</w:t>
      </w:r>
      <w:proofErr w:type="spellEnd"/>
    </w:p>
    <w:p w14:paraId="0C382E6D" w14:textId="77777777" w:rsidR="008231E6" w:rsidRDefault="008231E6" w:rsidP="008231E6">
      <w:pPr>
        <w:pStyle w:val="NormalWeb"/>
      </w:pPr>
      <w:r>
        <w:t xml:space="preserve">To delete the </w:t>
      </w:r>
      <w:r>
        <w:rPr>
          <w:rStyle w:val="Strong"/>
        </w:rPr>
        <w:t>GKE cluster</w:t>
      </w:r>
      <w:r>
        <w:t>:</w:t>
      </w:r>
    </w:p>
    <w:p w14:paraId="192F8983" w14:textId="77777777" w:rsidR="008231E6" w:rsidRDefault="008231E6" w:rsidP="008231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container clusters delete backstage-cluster --region us-central1</w:t>
      </w:r>
    </w:p>
    <w:p w14:paraId="4FBB2814" w14:textId="77777777" w:rsidR="008231E6" w:rsidRDefault="008231E6" w:rsidP="008231E6">
      <w:r>
        <w:pict w14:anchorId="17021C8F">
          <v:rect id="_x0000_i1041" style="width:0;height:1.5pt" o:hralign="center" o:hrstd="t" o:hr="t" fillcolor="#a0a0a0" stroked="f"/>
        </w:pict>
      </w:r>
    </w:p>
    <w:p w14:paraId="59FD57AA" w14:textId="77777777" w:rsidR="008231E6" w:rsidRDefault="008231E6" w:rsidP="008231E6">
      <w:pPr>
        <w:pStyle w:val="Heading2"/>
      </w:pPr>
      <w:r>
        <w:rPr>
          <w:rStyle w:val="Strong"/>
          <w:b w:val="0"/>
          <w:bCs w:val="0"/>
        </w:rPr>
        <w:lastRenderedPageBreak/>
        <w:t>Notes</w:t>
      </w:r>
    </w:p>
    <w:p w14:paraId="6718EAC6" w14:textId="77777777" w:rsidR="008231E6" w:rsidRDefault="008231E6" w:rsidP="008231E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setup </w:t>
      </w:r>
      <w:r>
        <w:rPr>
          <w:rStyle w:val="Strong"/>
        </w:rPr>
        <w:t>does not persist data</w:t>
      </w:r>
      <w:r>
        <w:t xml:space="preserve"> across restarts.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For production, configure </w:t>
      </w:r>
      <w:r>
        <w:rPr>
          <w:rStyle w:val="Strong"/>
        </w:rPr>
        <w:t>PostgreSQL</w:t>
      </w:r>
      <w:r>
        <w:t xml:space="preserve"> as </w:t>
      </w:r>
      <w:proofErr w:type="spellStart"/>
      <w:r>
        <w:t>Backstage’s</w:t>
      </w:r>
      <w:proofErr w:type="spellEnd"/>
      <w:r>
        <w:t xml:space="preserve"> database.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 Backstage UI is now accessible via </w:t>
      </w:r>
      <w:r>
        <w:rPr>
          <w:rStyle w:val="Strong"/>
        </w:rPr>
        <w:t>port 7000</w:t>
      </w:r>
      <w:r>
        <w:t>.</w:t>
      </w:r>
    </w:p>
    <w:p w14:paraId="41F39BDA" w14:textId="77777777" w:rsidR="008231E6" w:rsidRDefault="008231E6" w:rsidP="008231E6">
      <w:r>
        <w:pict w14:anchorId="470E4CC0">
          <v:rect id="_x0000_i1042" style="width:0;height:1.5pt" o:hralign="center" o:hrstd="t" o:hr="t" fillcolor="#a0a0a0" stroked="f"/>
        </w:pict>
      </w:r>
    </w:p>
    <w:p w14:paraId="39AEBF94" w14:textId="77777777" w:rsidR="008231E6" w:rsidRDefault="008231E6" w:rsidP="008231E6">
      <w:pPr>
        <w:pStyle w:val="Heading3"/>
      </w:pPr>
      <w:r>
        <w:rPr>
          <w:rStyle w:val="Strong"/>
          <w:b/>
          <w:bCs/>
        </w:rPr>
        <w:t>That’s it! You’ve successfully deployed Roadie Backstage on GKE!</w:t>
      </w:r>
      <w:r>
        <w:t xml:space="preserve"> </w:t>
      </w:r>
      <w:r>
        <w:rPr>
          <w:rFonts w:ascii="Segoe UI Emoji" w:hAnsi="Segoe UI Emoji" w:cs="Segoe UI Emoji"/>
        </w:rPr>
        <w:t>🎉🚀</w:t>
      </w:r>
    </w:p>
    <w:p w14:paraId="7FF8723E" w14:textId="77777777" w:rsidR="008231E6" w:rsidRDefault="008231E6" w:rsidP="008231E6">
      <w:pPr>
        <w:pStyle w:val="NormalWeb"/>
      </w:pPr>
      <w:r>
        <w:t>Let me know if you need any further assistance!</w:t>
      </w:r>
    </w:p>
    <w:p w14:paraId="2DD6283E" w14:textId="77777777" w:rsidR="008231E6" w:rsidRPr="008231E6" w:rsidRDefault="008231E6" w:rsidP="0082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231E6" w:rsidRPr="008231E6" w:rsidSect="00AD0583">
      <w:pgSz w:w="11906" w:h="16838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2" style="width:0;height:.75pt" o:hralign="center" o:bullet="t" o:hrstd="t" o:hr="t" fillcolor="#a0a0a0" stroked="f"/>
    </w:pict>
  </w:numPicBullet>
  <w:abstractNum w:abstractNumId="0" w15:restartNumberingAfterBreak="0">
    <w:nsid w:val="206D21B6"/>
    <w:multiLevelType w:val="hybridMultilevel"/>
    <w:tmpl w:val="F0A22C98"/>
    <w:lvl w:ilvl="0" w:tplc="1A3841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63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4C36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B06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867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D6F0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304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6D7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22BA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91215F"/>
    <w:multiLevelType w:val="multilevel"/>
    <w:tmpl w:val="C1A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E6B66"/>
    <w:multiLevelType w:val="multilevel"/>
    <w:tmpl w:val="E254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62FB6"/>
    <w:multiLevelType w:val="multilevel"/>
    <w:tmpl w:val="209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66810"/>
    <w:multiLevelType w:val="multilevel"/>
    <w:tmpl w:val="0F76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C05A7"/>
    <w:multiLevelType w:val="multilevel"/>
    <w:tmpl w:val="33CE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E74E0"/>
    <w:multiLevelType w:val="multilevel"/>
    <w:tmpl w:val="EE8C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66EB8"/>
    <w:multiLevelType w:val="multilevel"/>
    <w:tmpl w:val="919C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A561A"/>
    <w:multiLevelType w:val="multilevel"/>
    <w:tmpl w:val="F1F0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A1527"/>
    <w:multiLevelType w:val="multilevel"/>
    <w:tmpl w:val="6B42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41FDD"/>
    <w:multiLevelType w:val="multilevel"/>
    <w:tmpl w:val="15C8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3"/>
    <w:rsid w:val="008231E6"/>
    <w:rsid w:val="00AD0583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941"/>
  <w15:chartTrackingRefBased/>
  <w15:docId w15:val="{9C63F8C3-4D71-4175-964D-5B14DC70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0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05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05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D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5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05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05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D0583"/>
  </w:style>
  <w:style w:type="paragraph" w:styleId="ListParagraph">
    <w:name w:val="List Paragraph"/>
    <w:basedOn w:val="Normal"/>
    <w:uiPriority w:val="34"/>
    <w:qFormat/>
    <w:rsid w:val="008231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8231E6"/>
  </w:style>
  <w:style w:type="character" w:customStyle="1" w:styleId="hljs-attr">
    <w:name w:val="hljs-attr"/>
    <w:basedOn w:val="DefaultParagraphFont"/>
    <w:rsid w:val="008231E6"/>
  </w:style>
  <w:style w:type="character" w:customStyle="1" w:styleId="hljs-string">
    <w:name w:val="hljs-string"/>
    <w:basedOn w:val="DefaultParagraphFont"/>
    <w:rsid w:val="008231E6"/>
  </w:style>
  <w:style w:type="character" w:customStyle="1" w:styleId="hljs-number">
    <w:name w:val="hljs-number"/>
    <w:basedOn w:val="DefaultParagraphFont"/>
    <w:rsid w:val="008231E6"/>
  </w:style>
  <w:style w:type="character" w:customStyle="1" w:styleId="hljs-bullet">
    <w:name w:val="hljs-bullet"/>
    <w:basedOn w:val="DefaultParagraphFont"/>
    <w:rsid w:val="008231E6"/>
  </w:style>
  <w:style w:type="character" w:customStyle="1" w:styleId="hljs-comment">
    <w:name w:val="hljs-comment"/>
    <w:basedOn w:val="DefaultParagraphFont"/>
    <w:rsid w:val="0082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3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0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1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cloud.google.com/sdk/docs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2025-02-27T02:48:00Z</dcterms:created>
  <dcterms:modified xsi:type="dcterms:W3CDTF">2025-02-27T11:00:00Z</dcterms:modified>
</cp:coreProperties>
</file>