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C07B" w14:textId="77777777" w:rsidR="007E3F9B" w:rsidRDefault="00CF4B78" w:rsidP="007F305C">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68B41017" w14:textId="77777777" w:rsidR="007E3F9B" w:rsidRDefault="00CF4B78" w:rsidP="007F305C">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B98A037" wp14:editId="39474455">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393F1C59" w14:textId="760069D7" w:rsidR="00365D03" w:rsidRDefault="00365D03" w:rsidP="007F305C">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GROUP FACE EXPRESSION RECOGNITION IN DEEP LEARNING</w:t>
      </w:r>
    </w:p>
    <w:p w14:paraId="713BF30A" w14:textId="77777777" w:rsidR="007E3F9B" w:rsidRDefault="00CF4B78" w:rsidP="007F305C">
      <w:pPr>
        <w:spacing w:before="120" w:after="120"/>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7E154F5C" wp14:editId="12927E80">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BF22671" w14:textId="0E3115D0" w:rsidR="007E3F9B" w:rsidRPr="007F305C" w:rsidRDefault="00CF4B78" w:rsidP="007F305C">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5F68F6D2" w14:textId="0C1E8A62" w:rsidR="007E3F9B" w:rsidRPr="007F305C" w:rsidRDefault="00CF4B78" w:rsidP="007F305C">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252B1A7" w14:textId="0AAF7F76" w:rsidR="007E3F9B" w:rsidRPr="007F305C" w:rsidRDefault="00CF4B78" w:rsidP="007F305C">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975FD07" w14:textId="77777777" w:rsidR="007E3F9B" w:rsidRDefault="00CF4B78" w:rsidP="007F305C">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7E78D992" w14:textId="77777777" w:rsidR="007E3F9B" w:rsidRDefault="007E3F9B" w:rsidP="007F305C">
      <w:pPr>
        <w:jc w:val="center"/>
        <w:rPr>
          <w:rFonts w:ascii="Bookman Old Style" w:eastAsia="Bookman Old Style" w:hAnsi="Bookman Old Style" w:cs="Bookman Old Style"/>
          <w:b/>
          <w:color w:val="FF0000"/>
          <w:sz w:val="24"/>
          <w:szCs w:val="24"/>
        </w:rPr>
      </w:pPr>
    </w:p>
    <w:p w14:paraId="7D3FB9AF" w14:textId="77777777" w:rsidR="007E3F9B" w:rsidRDefault="007E3F9B" w:rsidP="007F305C">
      <w:pPr>
        <w:jc w:val="center"/>
        <w:rPr>
          <w:rFonts w:ascii="Bookman Old Style" w:eastAsia="Bookman Old Style" w:hAnsi="Bookman Old Style" w:cs="Bookman Old Style"/>
          <w:b/>
          <w:sz w:val="24"/>
          <w:szCs w:val="24"/>
        </w:rPr>
      </w:pPr>
    </w:p>
    <w:p w14:paraId="10C37453" w14:textId="77777777" w:rsidR="007E3F9B" w:rsidRDefault="00CF4B78" w:rsidP="007F305C">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35525078" w14:textId="77777777" w:rsidR="007E3F9B" w:rsidRDefault="007E3F9B" w:rsidP="007F305C">
      <w:pPr>
        <w:rPr>
          <w:rFonts w:ascii="Bookman Old Style" w:eastAsia="Bookman Old Style" w:hAnsi="Bookman Old Style" w:cs="Bookman Old Style"/>
          <w:sz w:val="24"/>
          <w:szCs w:val="24"/>
        </w:rPr>
      </w:pPr>
    </w:p>
    <w:p w14:paraId="31E5EDE7" w14:textId="41E99189" w:rsidR="007E3F9B" w:rsidRDefault="00CF4B78" w:rsidP="007F305C">
      <w:pPr>
        <w:tabs>
          <w:tab w:val="left" w:pos="5760"/>
        </w:tabs>
        <w:ind w:left="18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w:t>
      </w:r>
      <w:r w:rsidR="007F305C">
        <w:rPr>
          <w:rFonts w:ascii="Bookman Old Style" w:eastAsia="Bookman Old Style" w:hAnsi="Bookman Old Style" w:cs="Bookman Old Style"/>
          <w:b/>
          <w:sz w:val="24"/>
          <w:szCs w:val="24"/>
        </w:rPr>
        <w:t>:KRISHNANSHU GOYAL</w:t>
      </w:r>
      <w:r w:rsidR="00365D03">
        <w:rPr>
          <w:rFonts w:ascii="Bookman Old Style" w:eastAsia="Bookman Old Style" w:hAnsi="Bookman Old Style" w:cs="Bookman Old Style"/>
          <w:b/>
          <w:sz w:val="24"/>
          <w:szCs w:val="24"/>
        </w:rPr>
        <w:t xml:space="preserve">  </w:t>
      </w:r>
      <w:r w:rsidR="007F305C">
        <w:rPr>
          <w:rFonts w:ascii="Bookman Old Style" w:eastAsia="Bookman Old Style" w:hAnsi="Bookman Old Style" w:cs="Bookman Old Style"/>
          <w:b/>
          <w:sz w:val="24"/>
          <w:szCs w:val="24"/>
        </w:rPr>
        <w:t xml:space="preserve"> </w:t>
      </w:r>
      <w:r w:rsidR="00365D03">
        <w:rPr>
          <w:rFonts w:ascii="Bookman Old Style" w:eastAsia="Bookman Old Style" w:hAnsi="Bookman Old Style" w:cs="Bookman Old Style"/>
          <w:b/>
          <w:sz w:val="24"/>
          <w:szCs w:val="24"/>
        </w:rPr>
        <w:t>U</w:t>
      </w:r>
      <w:r>
        <w:rPr>
          <w:rFonts w:ascii="Bookman Old Style" w:eastAsia="Bookman Old Style" w:hAnsi="Bookman Old Style" w:cs="Bookman Old Style"/>
          <w:b/>
          <w:sz w:val="24"/>
          <w:szCs w:val="24"/>
        </w:rPr>
        <w:t>niversity Roll No</w:t>
      </w:r>
      <w:r w:rsidR="007F305C">
        <w:rPr>
          <w:rFonts w:ascii="Bookman Old Style" w:eastAsia="Bookman Old Style" w:hAnsi="Bookman Old Style" w:cs="Bookman Old Style"/>
          <w:b/>
          <w:sz w:val="24"/>
          <w:szCs w:val="24"/>
        </w:rPr>
        <w:t>:2018891</w:t>
      </w:r>
    </w:p>
    <w:p w14:paraId="16B35805" w14:textId="77777777" w:rsidR="007E3F9B" w:rsidRDefault="007E3F9B" w:rsidP="007F305C">
      <w:pPr>
        <w:rPr>
          <w:rFonts w:ascii="Times New Roman" w:eastAsia="Times New Roman" w:hAnsi="Times New Roman" w:cs="Times New Roman"/>
          <w:b/>
          <w:i/>
          <w:sz w:val="24"/>
          <w:szCs w:val="24"/>
        </w:rPr>
      </w:pPr>
    </w:p>
    <w:p w14:paraId="79446931" w14:textId="77777777" w:rsidR="007E3F9B" w:rsidRDefault="00CF4B78" w:rsidP="007F305C">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084718A" w14:textId="77777777" w:rsidR="007E3F9B" w:rsidRDefault="007E3F9B" w:rsidP="007F305C">
      <w:pPr>
        <w:jc w:val="center"/>
        <w:rPr>
          <w:rFonts w:ascii="Times New Roman" w:eastAsia="Times New Roman" w:hAnsi="Times New Roman" w:cs="Times New Roman"/>
          <w:sz w:val="24"/>
          <w:szCs w:val="24"/>
        </w:rPr>
      </w:pPr>
    </w:p>
    <w:p w14:paraId="040494FA" w14:textId="3725AE04" w:rsidR="007E3F9B" w:rsidRDefault="00365D03" w:rsidP="007F30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ANKIT TOMAR</w:t>
      </w:r>
    </w:p>
    <w:p w14:paraId="3ED3E621" w14:textId="60595DF5" w:rsidR="007E3F9B" w:rsidRDefault="007F305C" w:rsidP="007F30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Professor</w:t>
      </w:r>
    </w:p>
    <w:p w14:paraId="62305960" w14:textId="77777777" w:rsidR="007E3F9B" w:rsidRDefault="007E3F9B" w:rsidP="007F305C">
      <w:pPr>
        <w:jc w:val="center"/>
        <w:rPr>
          <w:rFonts w:ascii="Times New Roman" w:eastAsia="Times New Roman" w:hAnsi="Times New Roman" w:cs="Times New Roman"/>
          <w:b/>
          <w:sz w:val="24"/>
          <w:szCs w:val="24"/>
        </w:rPr>
      </w:pPr>
    </w:p>
    <w:p w14:paraId="73E1AC76" w14:textId="77777777" w:rsidR="007E3F9B" w:rsidRDefault="007E3F9B" w:rsidP="007F305C">
      <w:pPr>
        <w:jc w:val="center"/>
        <w:rPr>
          <w:rFonts w:ascii="Times New Roman" w:eastAsia="Times New Roman" w:hAnsi="Times New Roman" w:cs="Times New Roman"/>
          <w:b/>
          <w:sz w:val="24"/>
          <w:szCs w:val="24"/>
        </w:rPr>
      </w:pPr>
    </w:p>
    <w:p w14:paraId="33A21CFC" w14:textId="77777777" w:rsidR="007E3F9B" w:rsidRDefault="007E3F9B" w:rsidP="007F305C">
      <w:pPr>
        <w:jc w:val="center"/>
        <w:rPr>
          <w:rFonts w:ascii="Times New Roman" w:eastAsia="Times New Roman" w:hAnsi="Times New Roman" w:cs="Times New Roman"/>
          <w:b/>
          <w:sz w:val="24"/>
          <w:szCs w:val="24"/>
        </w:rPr>
      </w:pPr>
    </w:p>
    <w:p w14:paraId="6D3EBB99" w14:textId="77777777" w:rsidR="007E3F9B" w:rsidRDefault="00CF4B78" w:rsidP="007F305C">
      <w:pPr>
        <w:jc w:val="center"/>
        <w:rPr>
          <w:rFonts w:ascii="Times New Roman" w:eastAsia="Times New Roman" w:hAnsi="Times New Roman" w:cs="Times New Roman"/>
          <w:b/>
          <w:sz w:val="24"/>
          <w:szCs w:val="24"/>
        </w:rPr>
      </w:pPr>
      <w:r>
        <w:rPr>
          <w:noProof/>
        </w:rPr>
        <w:drawing>
          <wp:inline distT="0" distB="0" distL="0" distR="0" wp14:anchorId="190BB491" wp14:editId="711ADDC3">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1AAFC46F" w14:textId="77777777" w:rsidR="007E3F9B" w:rsidRDefault="007E3F9B" w:rsidP="007F305C">
      <w:pPr>
        <w:jc w:val="center"/>
        <w:rPr>
          <w:rFonts w:ascii="Times New Roman" w:eastAsia="Times New Roman" w:hAnsi="Times New Roman" w:cs="Times New Roman"/>
          <w:b/>
          <w:sz w:val="24"/>
          <w:szCs w:val="24"/>
        </w:rPr>
      </w:pPr>
    </w:p>
    <w:p w14:paraId="640FA6DF" w14:textId="77777777" w:rsidR="007E3F9B" w:rsidRDefault="007E3F9B" w:rsidP="007F305C">
      <w:pPr>
        <w:jc w:val="center"/>
        <w:rPr>
          <w:rFonts w:ascii="Times New Roman" w:eastAsia="Times New Roman" w:hAnsi="Times New Roman" w:cs="Times New Roman"/>
          <w:b/>
          <w:sz w:val="24"/>
          <w:szCs w:val="24"/>
        </w:rPr>
      </w:pPr>
    </w:p>
    <w:p w14:paraId="47819CF7" w14:textId="77777777" w:rsidR="007E3F9B" w:rsidRDefault="00CF4B78" w:rsidP="007F305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526F9568" w14:textId="77777777" w:rsidR="007E3F9B" w:rsidRDefault="00CF4B78" w:rsidP="007F305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DC3A348" w14:textId="77777777" w:rsidR="007E3F9B" w:rsidRDefault="00CF4B78" w:rsidP="007F305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55BB53A" w14:textId="77777777" w:rsidR="007E3F9B" w:rsidRDefault="00CF4B78" w:rsidP="007F305C">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July-2023</w:t>
      </w:r>
    </w:p>
    <w:p w14:paraId="5A447B7D" w14:textId="77777777" w:rsidR="007E3F9B" w:rsidRDefault="007E3F9B" w:rsidP="00232ADE">
      <w:pPr>
        <w:spacing w:line="360" w:lineRule="auto"/>
        <w:jc w:val="center"/>
        <w:rPr>
          <w:rFonts w:ascii="Bookman Old Style" w:eastAsia="Bookman Old Style" w:hAnsi="Bookman Old Style" w:cs="Bookman Old Style"/>
          <w:b/>
          <w:sz w:val="32"/>
          <w:szCs w:val="32"/>
        </w:rPr>
      </w:pPr>
    </w:p>
    <w:p w14:paraId="10424959" w14:textId="77777777" w:rsidR="007E3F9B" w:rsidRDefault="007E3F9B" w:rsidP="00232ADE">
      <w:pPr>
        <w:spacing w:line="360" w:lineRule="auto"/>
        <w:jc w:val="center"/>
        <w:rPr>
          <w:rFonts w:ascii="Bookman Old Style" w:eastAsia="Bookman Old Style" w:hAnsi="Bookman Old Style" w:cs="Bookman Old Style"/>
          <w:b/>
          <w:sz w:val="32"/>
          <w:szCs w:val="32"/>
        </w:rPr>
      </w:pPr>
    </w:p>
    <w:p w14:paraId="5A049420" w14:textId="77777777" w:rsidR="007E3F9B" w:rsidRDefault="007E3F9B" w:rsidP="00232ADE">
      <w:pPr>
        <w:spacing w:line="360" w:lineRule="auto"/>
        <w:jc w:val="center"/>
        <w:rPr>
          <w:rFonts w:ascii="Bookman Old Style" w:eastAsia="Bookman Old Style" w:hAnsi="Bookman Old Style" w:cs="Bookman Old Style"/>
          <w:b/>
          <w:sz w:val="32"/>
          <w:szCs w:val="32"/>
        </w:rPr>
      </w:pPr>
    </w:p>
    <w:p w14:paraId="7CB383AF" w14:textId="77777777" w:rsidR="007E3F9B" w:rsidRDefault="00CF4B78" w:rsidP="00232ADE">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EBA7FCC" wp14:editId="43C5759F">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638DA18" w14:textId="77777777" w:rsidR="007E3F9B" w:rsidRDefault="007E3F9B">
                            <w:pPr>
                              <w:textDirection w:val="btLr"/>
                            </w:pPr>
                          </w:p>
                        </w:txbxContent>
                      </wps:txbx>
                      <wps:bodyPr spcFirstLastPara="1" wrap="square" lIns="91425" tIns="91425" rIns="91425" bIns="91425" anchor="ctr" anchorCtr="0">
                        <a:noAutofit/>
                      </wps:bodyPr>
                    </wps:wsp>
                  </a:graphicData>
                </a:graphic>
              </wp:inline>
            </w:drawing>
          </mc:Choice>
          <mc:Fallback>
            <w:pict>
              <v:rect w14:anchorId="2EBA7FCC"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" filled="f" stroked="f">
                <v:textbox inset="2.53958mm,2.53958mm,2.53958mm,2.53958mm">
                  <w:txbxContent>
                    <w:p w14:paraId="2638DA18" w14:textId="77777777" w:rsidR="007E3F9B" w:rsidRDefault="007E3F9B">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93E3DAA" wp14:editId="33D061A0">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0DCFDEA4" w14:textId="77777777" w:rsidR="007E3F9B" w:rsidRDefault="00CF4B78" w:rsidP="00232AD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7A9CFC09" w14:textId="77777777" w:rsidR="007E3F9B" w:rsidRDefault="00CF4B78" w:rsidP="00232ADE">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737DE9E4" w14:textId="77777777" w:rsidR="007E3F9B" w:rsidRDefault="007E3F9B" w:rsidP="00232ADE">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4082BD26" w14:textId="77777777" w:rsidR="007E3F9B" w:rsidRDefault="007E3F9B" w:rsidP="00232AD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729F353E" w14:textId="5CDFA86E" w:rsidR="007E3F9B" w:rsidRDefault="00CF4B78" w:rsidP="00232ADE">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040895">
        <w:rPr>
          <w:rFonts w:ascii="Times New Roman" w:eastAsia="Times New Roman" w:hAnsi="Times New Roman" w:cs="Times New Roman"/>
          <w:b/>
          <w:sz w:val="24"/>
          <w:szCs w:val="24"/>
        </w:rPr>
        <w:t>GROUP FACE EXPRESSION RECOGNITION IN DEEP LEARNING</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040895">
        <w:rPr>
          <w:rFonts w:ascii="Times New Roman" w:eastAsia="Times New Roman" w:hAnsi="Times New Roman" w:cs="Times New Roman"/>
          <w:b/>
          <w:sz w:val="24"/>
          <w:szCs w:val="24"/>
        </w:rPr>
        <w:t>MR. ANKIT TOMAR</w:t>
      </w:r>
      <w:r>
        <w:rPr>
          <w:rFonts w:ascii="Times New Roman" w:eastAsia="Times New Roman" w:hAnsi="Times New Roman" w:cs="Times New Roman"/>
          <w:b/>
          <w:sz w:val="24"/>
          <w:szCs w:val="24"/>
        </w:rPr>
        <w:t xml:space="preserve">, </w:t>
      </w:r>
      <w:r w:rsidR="007F305C">
        <w:rPr>
          <w:rFonts w:ascii="Times New Roman" w:eastAsia="Times New Roman" w:hAnsi="Times New Roman" w:cs="Times New Roman"/>
          <w:b/>
          <w:sz w:val="24"/>
          <w:szCs w:val="24"/>
        </w:rPr>
        <w:t>Associate Professor</w:t>
      </w:r>
      <w:r>
        <w:rPr>
          <w:rFonts w:ascii="Times New Roman" w:eastAsia="Times New Roman" w:hAnsi="Times New Roman" w:cs="Times New Roman"/>
          <w:sz w:val="24"/>
          <w:szCs w:val="24"/>
        </w:rPr>
        <w:t>, Department of Computer Science and Engineering, Graphic Era (Deemed to be University), Dehradun.</w:t>
      </w:r>
    </w:p>
    <w:p w14:paraId="60CA6E94" w14:textId="77777777" w:rsidR="007E3F9B" w:rsidRDefault="007E3F9B" w:rsidP="00232ADE">
      <w:pPr>
        <w:spacing w:line="360" w:lineRule="auto"/>
        <w:jc w:val="both"/>
        <w:rPr>
          <w:rFonts w:ascii="Times New Roman" w:eastAsia="Times New Roman" w:hAnsi="Times New Roman" w:cs="Times New Roman"/>
          <w:sz w:val="24"/>
          <w:szCs w:val="24"/>
        </w:rPr>
      </w:pPr>
    </w:p>
    <w:p w14:paraId="510102B3" w14:textId="77777777" w:rsidR="007E3F9B" w:rsidRDefault="00CF4B78" w:rsidP="00232A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ED16C30" w14:textId="77777777" w:rsidR="007E3F9B" w:rsidRDefault="007E3F9B" w:rsidP="00232ADE">
      <w:pPr>
        <w:spacing w:line="360" w:lineRule="auto"/>
        <w:ind w:left="720" w:firstLine="720"/>
        <w:jc w:val="both"/>
        <w:rPr>
          <w:rFonts w:ascii="Times New Roman" w:eastAsia="Times New Roman" w:hAnsi="Times New Roman" w:cs="Times New Roman"/>
          <w:sz w:val="24"/>
          <w:szCs w:val="24"/>
        </w:rPr>
      </w:pPr>
    </w:p>
    <w:p w14:paraId="33303B24" w14:textId="03E1F2ED" w:rsidR="007E3F9B" w:rsidRDefault="00CF4B78" w:rsidP="00232ADE">
      <w:pPr>
        <w:spacing w:line="360" w:lineRule="auto"/>
        <w:ind w:left="720" w:firstLine="720"/>
        <w:jc w:val="center"/>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w:t>
      </w:r>
      <w:r w:rsidR="00040895">
        <w:rPr>
          <w:rFonts w:ascii="Times New Roman" w:eastAsia="Times New Roman" w:hAnsi="Times New Roman" w:cs="Times New Roman"/>
          <w:sz w:val="24"/>
          <w:szCs w:val="24"/>
        </w:rPr>
        <w:t xml:space="preserve">e: </w:t>
      </w:r>
      <w:r w:rsidR="007F305C">
        <w:rPr>
          <w:rFonts w:ascii="Times New Roman" w:eastAsia="Times New Roman" w:hAnsi="Times New Roman" w:cs="Times New Roman"/>
          <w:sz w:val="24"/>
          <w:szCs w:val="24"/>
        </w:rPr>
        <w:t>KRISHNANSHU GOYAL</w:t>
      </w:r>
      <w:r>
        <w:rPr>
          <w:rFonts w:ascii="Times New Roman" w:eastAsia="Times New Roman" w:hAnsi="Times New Roman" w:cs="Times New Roman"/>
          <w:sz w:val="24"/>
          <w:szCs w:val="24"/>
        </w:rPr>
        <w:tab/>
      </w:r>
      <w:r w:rsidR="000408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Roll no</w:t>
      </w:r>
      <w:r w:rsidR="00040895">
        <w:rPr>
          <w:rFonts w:ascii="Times New Roman" w:eastAsia="Times New Roman" w:hAnsi="Times New Roman" w:cs="Times New Roman"/>
          <w:sz w:val="24"/>
          <w:szCs w:val="24"/>
        </w:rPr>
        <w:t xml:space="preserve">.: </w:t>
      </w:r>
      <w:r w:rsidR="007F305C">
        <w:rPr>
          <w:rFonts w:ascii="Times New Roman" w:eastAsia="Times New Roman" w:hAnsi="Times New Roman" w:cs="Times New Roman"/>
          <w:sz w:val="24"/>
          <w:szCs w:val="24"/>
        </w:rPr>
        <w:t>2018891</w:t>
      </w:r>
    </w:p>
    <w:p w14:paraId="5C59956A" w14:textId="77777777" w:rsidR="007E3F9B" w:rsidRDefault="007E3F9B" w:rsidP="00232ADE">
      <w:pPr>
        <w:spacing w:line="360" w:lineRule="auto"/>
        <w:jc w:val="both"/>
        <w:rPr>
          <w:rFonts w:ascii="Bookman Old Style" w:eastAsia="Bookman Old Style" w:hAnsi="Bookman Old Style" w:cs="Bookman Old Style"/>
          <w:sz w:val="24"/>
          <w:szCs w:val="24"/>
        </w:rPr>
      </w:pPr>
    </w:p>
    <w:p w14:paraId="73C5EC54"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0B085724"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5A03C709"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5DF77EA2"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7AC1E8EF"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7C122217"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5EB2C391"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0B056B38"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69EEF924" w14:textId="77777777" w:rsidR="007E3F9B" w:rsidRDefault="007E3F9B" w:rsidP="00232ADE">
      <w:pPr>
        <w:pBdr>
          <w:bottom w:val="single" w:sz="12" w:space="1" w:color="000000"/>
        </w:pBdr>
        <w:spacing w:line="360" w:lineRule="auto"/>
        <w:jc w:val="center"/>
        <w:rPr>
          <w:rFonts w:ascii="Times New Roman" w:eastAsia="Times New Roman" w:hAnsi="Times New Roman" w:cs="Times New Roman"/>
          <w:b/>
          <w:sz w:val="36"/>
          <w:szCs w:val="36"/>
        </w:rPr>
      </w:pPr>
    </w:p>
    <w:p w14:paraId="0FD8C3F4" w14:textId="77777777" w:rsidR="007E3F9B" w:rsidRDefault="00CF4B78" w:rsidP="00232ADE">
      <w:pPr>
        <w:pBdr>
          <w:bottom w:val="single" w:sz="12" w:space="1" w:color="000000"/>
        </w:pBd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9E2345F" w14:textId="77777777" w:rsidR="007E3F9B" w:rsidRDefault="007E3F9B" w:rsidP="00232ADE">
      <w:pPr>
        <w:spacing w:line="360" w:lineRule="auto"/>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E3F9B" w14:paraId="2751078C" w14:textId="77777777">
        <w:trPr>
          <w:trHeight w:val="449"/>
          <w:jc w:val="center"/>
        </w:trPr>
        <w:tc>
          <w:tcPr>
            <w:tcW w:w="1634" w:type="dxa"/>
          </w:tcPr>
          <w:p w14:paraId="45FFD3FD" w14:textId="77777777" w:rsidR="007E3F9B" w:rsidRDefault="00CF4B78"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02746296" w14:textId="77777777" w:rsidR="007E3F9B" w:rsidRDefault="00CF4B78"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5F6C785" w14:textId="77777777" w:rsidR="007E3F9B" w:rsidRDefault="00CF4B78"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E3F9B" w14:paraId="025BD26A" w14:textId="77777777">
        <w:trPr>
          <w:trHeight w:val="433"/>
          <w:jc w:val="center"/>
        </w:trPr>
        <w:tc>
          <w:tcPr>
            <w:tcW w:w="1634" w:type="dxa"/>
          </w:tcPr>
          <w:p w14:paraId="6A9B4240" w14:textId="77777777" w:rsidR="007E3F9B" w:rsidRDefault="00CF4B78" w:rsidP="00232A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1497A86" w14:textId="77777777" w:rsidR="007E3F9B" w:rsidRDefault="00CF4B78" w:rsidP="00232A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AEE4863" w14:textId="796C7858" w:rsidR="007E3F9B" w:rsidRDefault="00733300"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7E3F9B" w14:paraId="5819459C" w14:textId="77777777">
        <w:trPr>
          <w:trHeight w:val="433"/>
          <w:jc w:val="center"/>
        </w:trPr>
        <w:tc>
          <w:tcPr>
            <w:tcW w:w="1634" w:type="dxa"/>
          </w:tcPr>
          <w:p w14:paraId="17A3D4D2" w14:textId="77777777" w:rsidR="007E3F9B" w:rsidRDefault="00CF4B78" w:rsidP="00232A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3284B7F" w14:textId="77777777" w:rsidR="007E3F9B" w:rsidRDefault="00CF4B78" w:rsidP="00232A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3BE4EB07" w14:textId="5151B510" w:rsidR="007E3F9B" w:rsidRDefault="00733300"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7E3F9B" w14:paraId="4D871610" w14:textId="77777777">
        <w:trPr>
          <w:trHeight w:val="433"/>
          <w:jc w:val="center"/>
        </w:trPr>
        <w:tc>
          <w:tcPr>
            <w:tcW w:w="1634" w:type="dxa"/>
          </w:tcPr>
          <w:p w14:paraId="5C9048E3" w14:textId="77777777" w:rsidR="007E3F9B" w:rsidRDefault="00CF4B78" w:rsidP="00232A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64916CA" w14:textId="77777777" w:rsidR="007E3F9B" w:rsidRDefault="00CF4B78" w:rsidP="00232A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CFC138E" w14:textId="469C12A2" w:rsidR="007E3F9B" w:rsidRDefault="00733300"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7E3F9B" w14:paraId="726F27D7" w14:textId="77777777">
        <w:trPr>
          <w:trHeight w:val="449"/>
          <w:jc w:val="center"/>
        </w:trPr>
        <w:tc>
          <w:tcPr>
            <w:tcW w:w="1634" w:type="dxa"/>
          </w:tcPr>
          <w:p w14:paraId="526637BB" w14:textId="77777777" w:rsidR="007E3F9B" w:rsidRDefault="00CF4B78" w:rsidP="00232A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3674EB8F" w14:textId="77777777" w:rsidR="007E3F9B" w:rsidRDefault="00CF4B78" w:rsidP="00232A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3E7D92A2" w14:textId="5154BD33" w:rsidR="007E3F9B" w:rsidRDefault="005C6658"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7E3F9B" w14:paraId="1203682F" w14:textId="77777777">
        <w:trPr>
          <w:trHeight w:val="449"/>
          <w:jc w:val="center"/>
        </w:trPr>
        <w:tc>
          <w:tcPr>
            <w:tcW w:w="1634" w:type="dxa"/>
          </w:tcPr>
          <w:p w14:paraId="2D585EE3" w14:textId="77777777" w:rsidR="007E3F9B" w:rsidRDefault="00CF4B78" w:rsidP="00232A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323D0701" w14:textId="77777777" w:rsidR="007E3F9B" w:rsidRDefault="00CF4B78" w:rsidP="00232A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6A42715A" w14:textId="6C041F4A" w:rsidR="007E3F9B" w:rsidRDefault="00733300"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C6658">
              <w:rPr>
                <w:rFonts w:ascii="Times New Roman" w:eastAsia="Times New Roman" w:hAnsi="Times New Roman" w:cs="Times New Roman"/>
                <w:b/>
                <w:sz w:val="24"/>
                <w:szCs w:val="24"/>
              </w:rPr>
              <w:t>2</w:t>
            </w:r>
          </w:p>
        </w:tc>
      </w:tr>
      <w:tr w:rsidR="007E3F9B" w14:paraId="5AB8D96C" w14:textId="77777777">
        <w:trPr>
          <w:trHeight w:val="433"/>
          <w:jc w:val="center"/>
        </w:trPr>
        <w:tc>
          <w:tcPr>
            <w:tcW w:w="1634" w:type="dxa"/>
          </w:tcPr>
          <w:p w14:paraId="27C0886D" w14:textId="77777777" w:rsidR="007E3F9B" w:rsidRDefault="007E3F9B" w:rsidP="00232ADE">
            <w:pPr>
              <w:spacing w:line="360" w:lineRule="auto"/>
              <w:jc w:val="center"/>
              <w:rPr>
                <w:rFonts w:ascii="Times New Roman" w:eastAsia="Times New Roman" w:hAnsi="Times New Roman" w:cs="Times New Roman"/>
                <w:sz w:val="24"/>
                <w:szCs w:val="24"/>
              </w:rPr>
            </w:pPr>
          </w:p>
        </w:tc>
        <w:tc>
          <w:tcPr>
            <w:tcW w:w="4449" w:type="dxa"/>
          </w:tcPr>
          <w:p w14:paraId="203E7DAA" w14:textId="77777777" w:rsidR="007E3F9B" w:rsidRDefault="00CF4B78" w:rsidP="00232A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1867A1DA" w14:textId="0003BF0F" w:rsidR="007E3F9B" w:rsidRDefault="00733300" w:rsidP="00232ADE">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5C6658">
              <w:rPr>
                <w:rFonts w:ascii="Times New Roman" w:eastAsia="Times New Roman" w:hAnsi="Times New Roman" w:cs="Times New Roman"/>
                <w:b/>
                <w:sz w:val="24"/>
                <w:szCs w:val="24"/>
              </w:rPr>
              <w:t>6</w:t>
            </w:r>
          </w:p>
        </w:tc>
      </w:tr>
    </w:tbl>
    <w:p w14:paraId="0079EB0A" w14:textId="77777777" w:rsidR="007E3F9B" w:rsidRDefault="007E3F9B" w:rsidP="00232ADE">
      <w:pPr>
        <w:spacing w:line="360" w:lineRule="auto"/>
        <w:jc w:val="center"/>
        <w:rPr>
          <w:b/>
        </w:rPr>
      </w:pPr>
    </w:p>
    <w:p w14:paraId="603A9A33"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433A7FE1"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3648A884"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1C759843"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665F00AE"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65A9F1D8"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43AFD51E"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4B8FBE15"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647C11D4"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06C4E8EE" w14:textId="77777777" w:rsidR="007E3F9B" w:rsidRDefault="007E3F9B" w:rsidP="00232ADE">
      <w:pPr>
        <w:spacing w:line="360" w:lineRule="auto"/>
        <w:jc w:val="center"/>
        <w:rPr>
          <w:rFonts w:ascii="Bookman Old Style" w:eastAsia="Bookman Old Style" w:hAnsi="Bookman Old Style" w:cs="Bookman Old Style"/>
          <w:sz w:val="32"/>
          <w:szCs w:val="32"/>
        </w:rPr>
      </w:pPr>
    </w:p>
    <w:p w14:paraId="4B28B00D" w14:textId="77777777" w:rsidR="007E3F9B" w:rsidRDefault="007E3F9B" w:rsidP="00232ADE">
      <w:pPr>
        <w:spacing w:line="360" w:lineRule="auto"/>
        <w:jc w:val="center"/>
        <w:rPr>
          <w:rFonts w:ascii="Bookman Old Style" w:eastAsia="Bookman Old Style" w:hAnsi="Bookman Old Style" w:cs="Bookman Old Style"/>
          <w:sz w:val="32"/>
          <w:szCs w:val="32"/>
        </w:rPr>
        <w:sectPr w:rsidR="007E3F9B" w:rsidSect="00365D03">
          <w:footerReference w:type="default" r:id="rId11"/>
          <w:pgSz w:w="11906" w:h="16838"/>
          <w:pgMar w:top="1080" w:right="1440" w:bottom="1080" w:left="1800" w:header="720" w:footer="720" w:gutter="0"/>
          <w:pgNumType w:start="1"/>
          <w:cols w:space="720"/>
          <w:docGrid w:linePitch="299"/>
        </w:sectPr>
      </w:pPr>
    </w:p>
    <w:p w14:paraId="72F6C866" w14:textId="77777777" w:rsidR="007E3F9B" w:rsidRPr="00040895" w:rsidRDefault="00CF4B78" w:rsidP="00232ADE">
      <w:pPr>
        <w:pStyle w:val="Heading1"/>
        <w:spacing w:line="360" w:lineRule="auto"/>
        <w:rPr>
          <w:rFonts w:ascii="Times New Roman" w:eastAsia="Times New Roman" w:hAnsi="Times New Roman" w:cs="Times New Roman"/>
          <w:b/>
          <w:bCs/>
          <w:color w:val="000000" w:themeColor="text1"/>
          <w:sz w:val="36"/>
          <w:szCs w:val="36"/>
        </w:rPr>
      </w:pPr>
      <w:r w:rsidRPr="00040895">
        <w:rPr>
          <w:rFonts w:ascii="Times New Roman" w:eastAsia="Times New Roman" w:hAnsi="Times New Roman" w:cs="Times New Roman"/>
          <w:b/>
          <w:bCs/>
          <w:color w:val="000000" w:themeColor="text1"/>
          <w:sz w:val="36"/>
          <w:szCs w:val="36"/>
        </w:rPr>
        <w:lastRenderedPageBreak/>
        <w:t>Chapter 1</w:t>
      </w:r>
    </w:p>
    <w:p w14:paraId="51AA44A9" w14:textId="47BEB712" w:rsidR="007E3F9B" w:rsidRPr="00040895" w:rsidRDefault="00CF4B78" w:rsidP="00232ADE">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0A6BE18" w14:textId="5D3F9AFC" w:rsidR="007E3F9B" w:rsidRPr="00040895" w:rsidRDefault="00040895" w:rsidP="00232ADE">
      <w:pPr>
        <w:pStyle w:val="ListParagraph"/>
        <w:numPr>
          <w:ilvl w:val="1"/>
          <w:numId w:val="2"/>
        </w:numPr>
        <w:spacing w:before="120" w:line="360" w:lineRule="auto"/>
        <w:rPr>
          <w:rFonts w:eastAsia="Times New Roman"/>
        </w:rPr>
      </w:pPr>
      <w:r>
        <w:rPr>
          <w:rFonts w:eastAsia="Times New Roman"/>
          <w:b/>
          <w:sz w:val="28"/>
          <w:szCs w:val="28"/>
        </w:rPr>
        <w:t xml:space="preserve">  </w:t>
      </w:r>
      <w:r w:rsidRPr="00040895">
        <w:rPr>
          <w:rFonts w:eastAsia="Times New Roman"/>
          <w:b/>
          <w:sz w:val="28"/>
          <w:szCs w:val="28"/>
        </w:rPr>
        <w:t>Introduction</w:t>
      </w:r>
    </w:p>
    <w:p w14:paraId="65581F68" w14:textId="77777777" w:rsidR="00CD0B2D" w:rsidRPr="00733300" w:rsidRDefault="00CD0B2D" w:rsidP="00232ADE">
      <w:pPr>
        <w:pStyle w:val="ListParagraph"/>
        <w:spacing w:before="120" w:line="360" w:lineRule="auto"/>
        <w:ind w:left="810"/>
        <w:rPr>
          <w:rFonts w:eastAsia="Times New Roman"/>
          <w:b/>
          <w:bCs w:val="0"/>
        </w:rPr>
      </w:pPr>
      <w:r w:rsidRPr="00733300">
        <w:rPr>
          <w:rFonts w:eastAsia="Times New Roman"/>
          <w:b/>
          <w:bCs w:val="0"/>
        </w:rPr>
        <w:t>Group face expression recognition in deep learning is a subfield of computer vision that focuses on automatically detecting and understanding facial expressions of multiple individuals present in a group photo or video. It involves using deep learning techniques, specifically convolutional neural networks (CNNs), to analyze facial features and classify them into different emotional states or expressions.</w:t>
      </w:r>
    </w:p>
    <w:p w14:paraId="00B9B3E6" w14:textId="77777777" w:rsidR="00CD0B2D" w:rsidRPr="00733300" w:rsidRDefault="00CD0B2D" w:rsidP="00232ADE">
      <w:pPr>
        <w:pStyle w:val="ListParagraph"/>
        <w:spacing w:before="120" w:line="360" w:lineRule="auto"/>
        <w:ind w:left="810"/>
        <w:rPr>
          <w:rFonts w:eastAsia="Times New Roman"/>
          <w:b/>
          <w:bCs w:val="0"/>
        </w:rPr>
      </w:pPr>
    </w:p>
    <w:p w14:paraId="6F372D3C" w14:textId="77777777" w:rsidR="00CD0B2D" w:rsidRPr="00733300" w:rsidRDefault="00CD0B2D" w:rsidP="00232ADE">
      <w:pPr>
        <w:pStyle w:val="ListParagraph"/>
        <w:spacing w:before="120" w:line="360" w:lineRule="auto"/>
        <w:ind w:left="810"/>
        <w:rPr>
          <w:rFonts w:eastAsia="Times New Roman"/>
          <w:b/>
          <w:bCs w:val="0"/>
        </w:rPr>
      </w:pPr>
      <w:r w:rsidRPr="00733300">
        <w:rPr>
          <w:rFonts w:eastAsia="Times New Roman"/>
          <w:b/>
          <w:bCs w:val="0"/>
        </w:rPr>
        <w:t>Traditionally, face expression recognition has been studied in the context of single-person analysis, where the goal is to identify the emotions of an individual face. However, group face expression recognition extends this analysis to multiple faces within a group, which presents additional challenges due to variations in pose, occlusions, and inter-personal interactions.</w:t>
      </w:r>
    </w:p>
    <w:p w14:paraId="32CF36DB" w14:textId="77777777" w:rsidR="00CD0B2D" w:rsidRPr="00733300" w:rsidRDefault="00CD0B2D" w:rsidP="00232ADE">
      <w:pPr>
        <w:pStyle w:val="ListParagraph"/>
        <w:spacing w:before="120" w:line="360" w:lineRule="auto"/>
        <w:ind w:left="810"/>
        <w:rPr>
          <w:rFonts w:eastAsia="Times New Roman"/>
          <w:b/>
          <w:bCs w:val="0"/>
        </w:rPr>
      </w:pPr>
    </w:p>
    <w:p w14:paraId="52784FB1" w14:textId="77777777" w:rsidR="00CD0B2D" w:rsidRPr="00733300" w:rsidRDefault="00CD0B2D" w:rsidP="00232ADE">
      <w:pPr>
        <w:pStyle w:val="ListParagraph"/>
        <w:spacing w:before="120" w:line="360" w:lineRule="auto"/>
        <w:ind w:left="810"/>
        <w:rPr>
          <w:rFonts w:eastAsia="Times New Roman"/>
          <w:b/>
          <w:bCs w:val="0"/>
        </w:rPr>
      </w:pPr>
      <w:r w:rsidRPr="00733300">
        <w:rPr>
          <w:rFonts w:eastAsia="Times New Roman"/>
          <w:b/>
          <w:bCs w:val="0"/>
        </w:rPr>
        <w:t>Deep learning approaches have shown significant improvements in facial expression recognition due to their ability to automatically learn expressive features from large amounts of data. CNNs, in particular, have been widely adopted for their effectiveness in capturing spatial patterns and local facial cues.</w:t>
      </w:r>
    </w:p>
    <w:p w14:paraId="6C9614DC" w14:textId="77777777" w:rsidR="00CD0B2D" w:rsidRPr="00733300" w:rsidRDefault="00CD0B2D" w:rsidP="00232ADE">
      <w:pPr>
        <w:pStyle w:val="ListParagraph"/>
        <w:spacing w:before="120" w:line="360" w:lineRule="auto"/>
        <w:ind w:left="810"/>
        <w:rPr>
          <w:rFonts w:eastAsia="Times New Roman"/>
          <w:b/>
          <w:bCs w:val="0"/>
        </w:rPr>
      </w:pPr>
    </w:p>
    <w:p w14:paraId="54AB3AC6" w14:textId="77777777" w:rsidR="00CD0B2D" w:rsidRPr="00733300" w:rsidRDefault="00CD0B2D" w:rsidP="00232ADE">
      <w:pPr>
        <w:pStyle w:val="ListParagraph"/>
        <w:spacing w:before="120" w:line="360" w:lineRule="auto"/>
        <w:ind w:left="810"/>
        <w:rPr>
          <w:rFonts w:eastAsia="Times New Roman"/>
          <w:b/>
          <w:bCs w:val="0"/>
        </w:rPr>
      </w:pPr>
      <w:r w:rsidRPr="00733300">
        <w:rPr>
          <w:rFonts w:eastAsia="Times New Roman"/>
          <w:b/>
          <w:bCs w:val="0"/>
        </w:rPr>
        <w:t>The process of group face expression recognition typically involves several stages:</w:t>
      </w:r>
    </w:p>
    <w:p w14:paraId="47FAABB3" w14:textId="77777777" w:rsidR="00CD0B2D" w:rsidRPr="00733300" w:rsidRDefault="00CD0B2D" w:rsidP="00232ADE">
      <w:pPr>
        <w:pStyle w:val="ListParagraph"/>
        <w:spacing w:before="120" w:line="360" w:lineRule="auto"/>
        <w:ind w:left="810"/>
        <w:rPr>
          <w:rFonts w:eastAsia="Times New Roman"/>
          <w:b/>
          <w:bCs w:val="0"/>
        </w:rPr>
      </w:pPr>
    </w:p>
    <w:p w14:paraId="7699CFD6" w14:textId="77777777" w:rsidR="00CD0B2D" w:rsidRPr="00733300" w:rsidRDefault="00CD0B2D" w:rsidP="00232ADE">
      <w:pPr>
        <w:pStyle w:val="ListParagraph"/>
        <w:spacing w:before="120" w:line="360" w:lineRule="auto"/>
        <w:ind w:left="810"/>
        <w:rPr>
          <w:rFonts w:eastAsia="Times New Roman"/>
          <w:b/>
          <w:bCs w:val="0"/>
        </w:rPr>
      </w:pPr>
      <w:r w:rsidRPr="00733300">
        <w:rPr>
          <w:rFonts w:eastAsia="Times New Roman"/>
          <w:b/>
          <w:bCs w:val="0"/>
        </w:rPr>
        <w:t>1. Face detection: Detecting and localizing individual faces within a group photo or video frame. This step is crucial to isolate each face for subsequent analysis.</w:t>
      </w:r>
    </w:p>
    <w:p w14:paraId="05C72E78" w14:textId="77777777" w:rsidR="00CD0B2D" w:rsidRPr="00733300" w:rsidRDefault="00CD0B2D" w:rsidP="00232ADE">
      <w:pPr>
        <w:pStyle w:val="ListParagraph"/>
        <w:spacing w:before="120" w:line="360" w:lineRule="auto"/>
        <w:ind w:left="810"/>
        <w:rPr>
          <w:rFonts w:eastAsia="Times New Roman"/>
          <w:b/>
          <w:bCs w:val="0"/>
        </w:rPr>
      </w:pPr>
    </w:p>
    <w:p w14:paraId="454E7075" w14:textId="77777777" w:rsidR="00CD0B2D" w:rsidRPr="00733300" w:rsidRDefault="00CD0B2D" w:rsidP="00232ADE">
      <w:pPr>
        <w:pStyle w:val="ListParagraph"/>
        <w:spacing w:before="120" w:line="360" w:lineRule="auto"/>
        <w:ind w:left="810"/>
        <w:rPr>
          <w:rFonts w:eastAsia="Times New Roman"/>
          <w:b/>
          <w:bCs w:val="0"/>
        </w:rPr>
      </w:pPr>
      <w:r w:rsidRPr="00733300">
        <w:rPr>
          <w:rFonts w:eastAsia="Times New Roman"/>
          <w:b/>
          <w:bCs w:val="0"/>
        </w:rPr>
        <w:t>2. Face alignment: Aligning the detected faces to a canonical position or a consistent reference frame. This step helps mitigate variations caused by different head poses and improves the accuracy of subsequent feature extraction.</w:t>
      </w:r>
    </w:p>
    <w:p w14:paraId="6D3D218D" w14:textId="77777777" w:rsidR="00CD0B2D" w:rsidRPr="00733300" w:rsidRDefault="00CD0B2D" w:rsidP="00232ADE">
      <w:pPr>
        <w:pStyle w:val="ListParagraph"/>
        <w:spacing w:before="120" w:line="360" w:lineRule="auto"/>
        <w:ind w:left="810"/>
        <w:rPr>
          <w:rFonts w:eastAsia="Times New Roman"/>
          <w:b/>
          <w:bCs w:val="0"/>
        </w:rPr>
      </w:pPr>
    </w:p>
    <w:p w14:paraId="5D3D1163" w14:textId="77777777" w:rsidR="00CD0B2D" w:rsidRPr="00733300" w:rsidRDefault="00CD0B2D" w:rsidP="00232ADE">
      <w:pPr>
        <w:pStyle w:val="ListParagraph"/>
        <w:spacing w:before="120" w:line="360" w:lineRule="auto"/>
        <w:ind w:left="810"/>
        <w:rPr>
          <w:rFonts w:eastAsia="Times New Roman"/>
          <w:b/>
          <w:bCs w:val="0"/>
        </w:rPr>
      </w:pPr>
      <w:r w:rsidRPr="00733300">
        <w:rPr>
          <w:rFonts w:eastAsia="Times New Roman"/>
          <w:b/>
          <w:bCs w:val="0"/>
        </w:rPr>
        <w:lastRenderedPageBreak/>
        <w:t>3. Feature extraction: Extracting discriminative features from the aligned faces. Deep learning models, such as CNNs, are employed to learn and encode expressive features that capture the underlying facial expressions.</w:t>
      </w:r>
    </w:p>
    <w:p w14:paraId="0AD0E3DA" w14:textId="77777777" w:rsidR="00CD0B2D" w:rsidRPr="00733300" w:rsidRDefault="00CD0B2D" w:rsidP="00232ADE">
      <w:pPr>
        <w:pStyle w:val="ListParagraph"/>
        <w:spacing w:before="120" w:line="360" w:lineRule="auto"/>
        <w:ind w:left="810"/>
        <w:rPr>
          <w:rFonts w:eastAsia="Times New Roman"/>
          <w:b/>
          <w:bCs w:val="0"/>
        </w:rPr>
      </w:pPr>
    </w:p>
    <w:p w14:paraId="0AC1D05B" w14:textId="654FC912" w:rsidR="00CD0B2D" w:rsidRDefault="00CD0B2D" w:rsidP="00232ADE">
      <w:pPr>
        <w:pStyle w:val="ListParagraph"/>
        <w:spacing w:before="120" w:line="360" w:lineRule="auto"/>
        <w:ind w:left="810"/>
        <w:rPr>
          <w:rFonts w:eastAsia="Times New Roman"/>
          <w:b/>
          <w:bCs w:val="0"/>
        </w:rPr>
      </w:pPr>
      <w:r w:rsidRPr="00733300">
        <w:rPr>
          <w:rFonts w:eastAsia="Times New Roman"/>
          <w:b/>
          <w:bCs w:val="0"/>
        </w:rPr>
        <w:t>4. Expression classification: Using the extracted features to classify each individual's facial expression into predefined emotion categories (e.g., happy, sad, angry, etc.). This step often involves training a deep learning classifier on labeled data.</w:t>
      </w:r>
    </w:p>
    <w:p w14:paraId="40E19E6A" w14:textId="2A873169" w:rsidR="00733300" w:rsidRDefault="00733300" w:rsidP="00232ADE">
      <w:pPr>
        <w:pStyle w:val="ListParagraph"/>
        <w:spacing w:before="120" w:line="360" w:lineRule="auto"/>
        <w:ind w:left="810"/>
        <w:rPr>
          <w:rFonts w:eastAsia="Times New Roman"/>
          <w:b/>
          <w:bCs w:val="0"/>
        </w:rPr>
      </w:pPr>
    </w:p>
    <w:p w14:paraId="1F7F4803" w14:textId="17B45A4A" w:rsidR="00733300" w:rsidRPr="00733300" w:rsidRDefault="005C6658" w:rsidP="00232ADE">
      <w:pPr>
        <w:pStyle w:val="ListParagraph"/>
        <w:spacing w:before="120" w:line="360" w:lineRule="auto"/>
        <w:ind w:left="810"/>
        <w:rPr>
          <w:rFonts w:eastAsia="Times New Roman"/>
          <w:b/>
          <w:bCs w:val="0"/>
        </w:rPr>
      </w:pPr>
      <w:r>
        <w:rPr>
          <w:rFonts w:eastAsia="Times New Roman"/>
          <w:b/>
          <w:bCs w:val="0"/>
          <w:noProof/>
        </w:rPr>
        <w:drawing>
          <wp:inline distT="0" distB="0" distL="0" distR="0" wp14:anchorId="7CF87516" wp14:editId="03B1C916">
            <wp:extent cx="5110223"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113916" cy="2860836"/>
                    </a:xfrm>
                    <a:prstGeom prst="rect">
                      <a:avLst/>
                    </a:prstGeom>
                  </pic:spPr>
                </pic:pic>
              </a:graphicData>
            </a:graphic>
          </wp:inline>
        </w:drawing>
      </w:r>
    </w:p>
    <w:p w14:paraId="4862E257" w14:textId="77777777" w:rsidR="00CD0B2D" w:rsidRPr="00733300" w:rsidRDefault="00CD0B2D" w:rsidP="00232ADE">
      <w:pPr>
        <w:pStyle w:val="ListParagraph"/>
        <w:spacing w:before="120" w:line="360" w:lineRule="auto"/>
        <w:ind w:left="810"/>
        <w:rPr>
          <w:rFonts w:eastAsia="Times New Roman"/>
          <w:b/>
          <w:bCs w:val="0"/>
        </w:rPr>
      </w:pPr>
    </w:p>
    <w:p w14:paraId="1491EEB0" w14:textId="77777777" w:rsidR="00CD0B2D" w:rsidRPr="00733300" w:rsidRDefault="00CD0B2D" w:rsidP="00232ADE">
      <w:pPr>
        <w:pStyle w:val="ListParagraph"/>
        <w:spacing w:before="120" w:line="360" w:lineRule="auto"/>
        <w:ind w:left="810"/>
        <w:rPr>
          <w:rFonts w:eastAsia="Times New Roman"/>
          <w:b/>
          <w:bCs w:val="0"/>
        </w:rPr>
      </w:pPr>
      <w:r w:rsidRPr="00733300">
        <w:rPr>
          <w:rFonts w:eastAsia="Times New Roman"/>
          <w:b/>
          <w:bCs w:val="0"/>
        </w:rPr>
        <w:t>To train a group face expression recognition model, a large annotated dataset of group images or videos with labeled expressions is required. The dataset should cover a wide range of group compositions, lighting conditions, facial variations, and expressions. The model is then trained using the labeled data, optimizing the deep learning architecture's parameters to minimize the classification error.</w:t>
      </w:r>
    </w:p>
    <w:p w14:paraId="3D7E8990" w14:textId="77777777" w:rsidR="00CD0B2D" w:rsidRPr="00733300" w:rsidRDefault="00CD0B2D" w:rsidP="00232ADE">
      <w:pPr>
        <w:pStyle w:val="ListParagraph"/>
        <w:spacing w:before="120" w:line="360" w:lineRule="auto"/>
        <w:ind w:left="810"/>
        <w:rPr>
          <w:rFonts w:eastAsia="Times New Roman"/>
          <w:b/>
          <w:bCs w:val="0"/>
        </w:rPr>
      </w:pPr>
    </w:p>
    <w:p w14:paraId="7ACA1D68" w14:textId="77777777" w:rsidR="005C6658" w:rsidRDefault="00CD0B2D" w:rsidP="005C6658">
      <w:pPr>
        <w:pStyle w:val="ListParagraph"/>
        <w:spacing w:before="120" w:line="360" w:lineRule="auto"/>
        <w:ind w:left="810"/>
        <w:rPr>
          <w:rFonts w:eastAsia="Times New Roman"/>
          <w:b/>
          <w:bCs w:val="0"/>
        </w:rPr>
      </w:pPr>
      <w:r w:rsidRPr="00733300">
        <w:rPr>
          <w:rFonts w:eastAsia="Times New Roman"/>
          <w:b/>
          <w:bCs w:val="0"/>
        </w:rPr>
        <w:t>The applications of group face expression recognition in deep learning are diverse and include areas such as social behavior analysis, crowd monitoring, and human-computer interaction. By automatically analyzing group expressions, this technology can provide valuable insights into emotional dynamics, social interactions, and overall sentiment within a group setting.</w:t>
      </w:r>
    </w:p>
    <w:p w14:paraId="76C6901D" w14:textId="77777777" w:rsidR="005C6658" w:rsidRDefault="005C6658">
      <w:pPr>
        <w:rPr>
          <w:rFonts w:ascii="Times New Roman" w:eastAsia="Times New Roman" w:hAnsi="Times New Roman" w:cs="Times New Roman"/>
          <w:b/>
          <w:sz w:val="24"/>
          <w:szCs w:val="24"/>
        </w:rPr>
      </w:pPr>
      <w:r>
        <w:rPr>
          <w:rFonts w:eastAsia="Times New Roman"/>
          <w:b/>
          <w:bCs/>
        </w:rPr>
        <w:br w:type="page"/>
      </w:r>
    </w:p>
    <w:p w14:paraId="243E6867" w14:textId="36D72581" w:rsidR="007E3F9B" w:rsidRPr="005C6658" w:rsidRDefault="00CF4B78" w:rsidP="005C6658">
      <w:pPr>
        <w:pStyle w:val="ListParagraph"/>
        <w:spacing w:before="120" w:line="360" w:lineRule="auto"/>
        <w:ind w:left="810"/>
        <w:rPr>
          <w:rFonts w:eastAsia="Times New Roman"/>
        </w:rPr>
      </w:pPr>
      <w:r w:rsidRPr="00F95905">
        <w:rPr>
          <w:rFonts w:eastAsia="Times New Roman"/>
          <w:b/>
          <w:color w:val="000000" w:themeColor="text1"/>
          <w:sz w:val="36"/>
          <w:szCs w:val="36"/>
        </w:rPr>
        <w:lastRenderedPageBreak/>
        <w:t>Chapter 2</w:t>
      </w:r>
    </w:p>
    <w:p w14:paraId="0938092B" w14:textId="77777777" w:rsidR="007E3F9B" w:rsidRDefault="00CF4B78" w:rsidP="00232ADE">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621A391" w14:textId="5463917B" w:rsidR="00EE66EB" w:rsidRPr="00EE66EB" w:rsidRDefault="00CD0B2D" w:rsidP="00232ADE">
      <w:pPr>
        <w:spacing w:line="360" w:lineRule="auto"/>
        <w:jc w:val="both"/>
        <w:rPr>
          <w:rFonts w:ascii="Times New Roman" w:eastAsia="Times New Roman" w:hAnsi="Times New Roman" w:cs="Times New Roman"/>
          <w:b/>
          <w:sz w:val="28"/>
          <w:szCs w:val="28"/>
        </w:rPr>
      </w:pPr>
      <w:r w:rsidRPr="00EE66EB">
        <w:rPr>
          <w:rFonts w:ascii="Times New Roman" w:eastAsia="Times New Roman" w:hAnsi="Times New Roman" w:cs="Times New Roman"/>
          <w:b/>
          <w:sz w:val="28"/>
          <w:szCs w:val="28"/>
        </w:rPr>
        <w:t>2.1 Literature Survey</w:t>
      </w:r>
    </w:p>
    <w:p w14:paraId="238CA441" w14:textId="77777777" w:rsidR="00EE66EB" w:rsidRPr="00EE66EB" w:rsidRDefault="00EE66EB" w:rsidP="00232ADE">
      <w:pPr>
        <w:spacing w:line="360" w:lineRule="auto"/>
        <w:jc w:val="both"/>
        <w:rPr>
          <w:rFonts w:ascii="Times New Roman" w:eastAsia="Times New Roman" w:hAnsi="Times New Roman" w:cs="Times New Roman"/>
          <w:b/>
          <w:sz w:val="24"/>
          <w:szCs w:val="24"/>
        </w:rPr>
      </w:pPr>
    </w:p>
    <w:p w14:paraId="65861C64" w14:textId="77777777" w:rsidR="00EE66EB" w:rsidRPr="00EE66EB" w:rsidRDefault="00EE66EB" w:rsidP="00232ADE">
      <w:pPr>
        <w:spacing w:line="360" w:lineRule="auto"/>
        <w:jc w:val="both"/>
        <w:rPr>
          <w:rFonts w:ascii="Times New Roman" w:eastAsia="Times New Roman" w:hAnsi="Times New Roman" w:cs="Times New Roman"/>
          <w:b/>
          <w:sz w:val="24"/>
          <w:szCs w:val="24"/>
        </w:rPr>
      </w:pPr>
      <w:r w:rsidRPr="00EE66EB">
        <w:rPr>
          <w:rFonts w:ascii="Times New Roman" w:eastAsia="Times New Roman" w:hAnsi="Times New Roman" w:cs="Times New Roman"/>
          <w:b/>
          <w:sz w:val="24"/>
          <w:szCs w:val="24"/>
        </w:rPr>
        <w:t>1. "Deep Emotion Recognition in Group Photos Using Convolutional Neural Networks" by Li et al. (2017): This paper proposes a CNN-based approach for recognizing emotions in group photos. It introduces a novel dataset of labeled group photos and demonstrates the effectiveness of deep learning in group face expression recognition.</w:t>
      </w:r>
    </w:p>
    <w:p w14:paraId="64FC0CCE" w14:textId="77777777" w:rsidR="00EE66EB" w:rsidRPr="00EE66EB" w:rsidRDefault="00EE66EB" w:rsidP="00232ADE">
      <w:pPr>
        <w:spacing w:line="360" w:lineRule="auto"/>
        <w:jc w:val="both"/>
        <w:rPr>
          <w:rFonts w:ascii="Times New Roman" w:eastAsia="Times New Roman" w:hAnsi="Times New Roman" w:cs="Times New Roman"/>
          <w:b/>
          <w:sz w:val="24"/>
          <w:szCs w:val="24"/>
        </w:rPr>
      </w:pPr>
    </w:p>
    <w:p w14:paraId="34842AEE" w14:textId="77777777" w:rsidR="00EE66EB" w:rsidRPr="00EE66EB" w:rsidRDefault="00EE66EB" w:rsidP="00232ADE">
      <w:pPr>
        <w:spacing w:line="360" w:lineRule="auto"/>
        <w:jc w:val="both"/>
        <w:rPr>
          <w:rFonts w:ascii="Times New Roman" w:eastAsia="Times New Roman" w:hAnsi="Times New Roman" w:cs="Times New Roman"/>
          <w:b/>
          <w:sz w:val="24"/>
          <w:szCs w:val="24"/>
        </w:rPr>
      </w:pPr>
      <w:r w:rsidRPr="00EE66EB">
        <w:rPr>
          <w:rFonts w:ascii="Times New Roman" w:eastAsia="Times New Roman" w:hAnsi="Times New Roman" w:cs="Times New Roman"/>
          <w:b/>
          <w:sz w:val="24"/>
          <w:szCs w:val="24"/>
        </w:rPr>
        <w:t>2. "Deep Group Emotion Recognition through Latent Factor Exploration" by Liu et al. (2018): The authors propose a deep learning framework that captures the latent factors of emotions in group settings. They leverage both face-level and group-level information to enhance expression recognition accuracy.</w:t>
      </w:r>
    </w:p>
    <w:p w14:paraId="4D6FBC1C" w14:textId="77777777" w:rsidR="00EE66EB" w:rsidRPr="00EE66EB" w:rsidRDefault="00EE66EB" w:rsidP="00232ADE">
      <w:pPr>
        <w:spacing w:line="360" w:lineRule="auto"/>
        <w:jc w:val="both"/>
        <w:rPr>
          <w:rFonts w:ascii="Times New Roman" w:eastAsia="Times New Roman" w:hAnsi="Times New Roman" w:cs="Times New Roman"/>
          <w:b/>
          <w:sz w:val="24"/>
          <w:szCs w:val="24"/>
        </w:rPr>
      </w:pPr>
    </w:p>
    <w:p w14:paraId="52905B3B" w14:textId="77777777" w:rsidR="00EE66EB" w:rsidRPr="00EE66EB" w:rsidRDefault="00EE66EB" w:rsidP="00232ADE">
      <w:pPr>
        <w:spacing w:line="360" w:lineRule="auto"/>
        <w:jc w:val="both"/>
        <w:rPr>
          <w:rFonts w:ascii="Times New Roman" w:eastAsia="Times New Roman" w:hAnsi="Times New Roman" w:cs="Times New Roman"/>
          <w:b/>
          <w:sz w:val="24"/>
          <w:szCs w:val="24"/>
        </w:rPr>
      </w:pPr>
      <w:r w:rsidRPr="00EE66EB">
        <w:rPr>
          <w:rFonts w:ascii="Times New Roman" w:eastAsia="Times New Roman" w:hAnsi="Times New Roman" w:cs="Times New Roman"/>
          <w:b/>
          <w:sz w:val="24"/>
          <w:szCs w:val="24"/>
        </w:rPr>
        <w:t>3. "Group Emotion Recognition with Individual Face Attention and Global Interactions" by Liu et al. (2019): This paper presents a dual-stream deep neural network that attends to individual faces within a group while also considering global interactions between individuals. It achieves improved performance in group face expression recognition by effectively modeling both local and global contexts.</w:t>
      </w:r>
    </w:p>
    <w:p w14:paraId="0708D734" w14:textId="77777777" w:rsidR="00EE66EB" w:rsidRPr="00EE66EB" w:rsidRDefault="00EE66EB" w:rsidP="00232ADE">
      <w:pPr>
        <w:spacing w:line="360" w:lineRule="auto"/>
        <w:jc w:val="both"/>
        <w:rPr>
          <w:rFonts w:ascii="Times New Roman" w:eastAsia="Times New Roman" w:hAnsi="Times New Roman" w:cs="Times New Roman"/>
          <w:b/>
          <w:sz w:val="24"/>
          <w:szCs w:val="24"/>
        </w:rPr>
      </w:pPr>
    </w:p>
    <w:p w14:paraId="7934A786" w14:textId="77777777" w:rsidR="00EE66EB" w:rsidRPr="00EE66EB" w:rsidRDefault="00EE66EB" w:rsidP="00232ADE">
      <w:pPr>
        <w:spacing w:line="360" w:lineRule="auto"/>
        <w:jc w:val="both"/>
        <w:rPr>
          <w:rFonts w:ascii="Times New Roman" w:eastAsia="Times New Roman" w:hAnsi="Times New Roman" w:cs="Times New Roman"/>
          <w:b/>
          <w:sz w:val="24"/>
          <w:szCs w:val="24"/>
        </w:rPr>
      </w:pPr>
      <w:r w:rsidRPr="00EE66EB">
        <w:rPr>
          <w:rFonts w:ascii="Times New Roman" w:eastAsia="Times New Roman" w:hAnsi="Times New Roman" w:cs="Times New Roman"/>
          <w:b/>
          <w:sz w:val="24"/>
          <w:szCs w:val="24"/>
        </w:rPr>
        <w:t>4. "Deep Spatial-Temporal Network for Group Emotion Recognition" by Zhang et al. (2019): The authors propose a deep spatial-temporal network for group emotion recognition in videos. Their model captures temporal dynamics and spatial dependencies among faces within a group, enabling more accurate emotion classification.</w:t>
      </w:r>
    </w:p>
    <w:p w14:paraId="740BC460" w14:textId="77777777" w:rsidR="00EE66EB" w:rsidRPr="00EE66EB" w:rsidRDefault="00EE66EB" w:rsidP="00232ADE">
      <w:pPr>
        <w:spacing w:line="360" w:lineRule="auto"/>
        <w:jc w:val="both"/>
        <w:rPr>
          <w:rFonts w:ascii="Times New Roman" w:eastAsia="Times New Roman" w:hAnsi="Times New Roman" w:cs="Times New Roman"/>
          <w:b/>
          <w:sz w:val="24"/>
          <w:szCs w:val="24"/>
        </w:rPr>
      </w:pPr>
    </w:p>
    <w:p w14:paraId="02798B18" w14:textId="77777777" w:rsidR="00EE66EB" w:rsidRPr="00EE66EB" w:rsidRDefault="00EE66EB" w:rsidP="00232ADE">
      <w:pPr>
        <w:spacing w:line="360" w:lineRule="auto"/>
        <w:jc w:val="both"/>
        <w:rPr>
          <w:rFonts w:ascii="Times New Roman" w:eastAsia="Times New Roman" w:hAnsi="Times New Roman" w:cs="Times New Roman"/>
          <w:b/>
          <w:sz w:val="24"/>
          <w:szCs w:val="24"/>
        </w:rPr>
      </w:pPr>
      <w:r w:rsidRPr="00EE66EB">
        <w:rPr>
          <w:rFonts w:ascii="Times New Roman" w:eastAsia="Times New Roman" w:hAnsi="Times New Roman" w:cs="Times New Roman"/>
          <w:b/>
          <w:sz w:val="24"/>
          <w:szCs w:val="24"/>
        </w:rPr>
        <w:t>5. "Group Emotion Recognition with Intra-Group Dynamics and Inter-Group Dependency" by Ma et al. (2020): This paper introduces a hierarchical deep learning framework that captures both intra-group dynamics and inter-group dependencies for emotion recognition. It leverages both individual face features and group-level representations to improve emotion classification accuracy.</w:t>
      </w:r>
    </w:p>
    <w:p w14:paraId="0BD9C0B5" w14:textId="77777777" w:rsidR="00EE66EB" w:rsidRPr="00EE66EB" w:rsidRDefault="00EE66EB" w:rsidP="00232ADE">
      <w:pPr>
        <w:spacing w:line="360" w:lineRule="auto"/>
        <w:jc w:val="both"/>
        <w:rPr>
          <w:rFonts w:ascii="Times New Roman" w:eastAsia="Times New Roman" w:hAnsi="Times New Roman" w:cs="Times New Roman"/>
          <w:b/>
          <w:sz w:val="24"/>
          <w:szCs w:val="24"/>
        </w:rPr>
      </w:pPr>
    </w:p>
    <w:p w14:paraId="3BC2A0F2" w14:textId="77777777" w:rsidR="00EE66EB" w:rsidRPr="00EE66EB" w:rsidRDefault="00EE66EB" w:rsidP="00232ADE">
      <w:pPr>
        <w:spacing w:line="360" w:lineRule="auto"/>
        <w:jc w:val="both"/>
        <w:rPr>
          <w:rFonts w:ascii="Times New Roman" w:eastAsia="Times New Roman" w:hAnsi="Times New Roman" w:cs="Times New Roman"/>
          <w:b/>
          <w:sz w:val="24"/>
          <w:szCs w:val="24"/>
        </w:rPr>
      </w:pPr>
      <w:r w:rsidRPr="00EE66EB">
        <w:rPr>
          <w:rFonts w:ascii="Times New Roman" w:eastAsia="Times New Roman" w:hAnsi="Times New Roman" w:cs="Times New Roman"/>
          <w:b/>
          <w:sz w:val="24"/>
          <w:szCs w:val="24"/>
        </w:rPr>
        <w:lastRenderedPageBreak/>
        <w:t>6. "Group Emotion Recognition with Multi-Level Contextual Information" by Wang et al. (2021): The authors propose a multi-level contextual information model that incorporates global, local, and contextual cues for group emotion recognition. Their approach achieves state-of-the-art performance on several benchmark datasets.</w:t>
      </w:r>
    </w:p>
    <w:p w14:paraId="34A52F6F" w14:textId="77777777" w:rsidR="00EE66EB" w:rsidRPr="00EE66EB" w:rsidRDefault="00EE66EB" w:rsidP="00232ADE">
      <w:pPr>
        <w:spacing w:line="360" w:lineRule="auto"/>
        <w:jc w:val="both"/>
        <w:rPr>
          <w:rFonts w:ascii="Times New Roman" w:eastAsia="Times New Roman" w:hAnsi="Times New Roman" w:cs="Times New Roman"/>
          <w:b/>
          <w:sz w:val="24"/>
          <w:szCs w:val="24"/>
        </w:rPr>
      </w:pPr>
    </w:p>
    <w:p w14:paraId="4019837A" w14:textId="77777777" w:rsidR="00EE66EB" w:rsidRPr="00EE66EB" w:rsidRDefault="00EE66EB" w:rsidP="00232ADE">
      <w:pPr>
        <w:spacing w:line="360" w:lineRule="auto"/>
        <w:jc w:val="both"/>
        <w:rPr>
          <w:rFonts w:ascii="Times New Roman" w:eastAsia="Times New Roman" w:hAnsi="Times New Roman" w:cs="Times New Roman"/>
          <w:b/>
          <w:sz w:val="24"/>
          <w:szCs w:val="24"/>
        </w:rPr>
      </w:pPr>
      <w:r w:rsidRPr="00EE66EB">
        <w:rPr>
          <w:rFonts w:ascii="Times New Roman" w:eastAsia="Times New Roman" w:hAnsi="Times New Roman" w:cs="Times New Roman"/>
          <w:b/>
          <w:sz w:val="24"/>
          <w:szCs w:val="24"/>
        </w:rPr>
        <w:t>7. "Social Relation Learning in Group Emotion Recognition Using Graph Convolutional Networks" by Liu et al. (2021): This paper introduces a graph convolutional network (GCN)-based approach for group emotion recognition. The model learns social relations between individuals within a group and utilizes this information to enhance emotion classification accuracy.</w:t>
      </w:r>
    </w:p>
    <w:p w14:paraId="10A981DA" w14:textId="77777777" w:rsidR="00EE66EB" w:rsidRPr="00EE66EB" w:rsidRDefault="00EE66EB" w:rsidP="00232AD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br w:type="page"/>
      </w:r>
    </w:p>
    <w:p w14:paraId="67F2AC55" w14:textId="0AD10B41" w:rsidR="007E3F9B" w:rsidRPr="003E6549" w:rsidRDefault="00CF4B78" w:rsidP="00232ADE">
      <w:pPr>
        <w:pStyle w:val="Heading1"/>
        <w:spacing w:line="360" w:lineRule="auto"/>
        <w:rPr>
          <w:rFonts w:ascii="Times New Roman" w:eastAsia="Times New Roman" w:hAnsi="Times New Roman" w:cs="Times New Roman"/>
          <w:b/>
          <w:bCs/>
          <w:color w:val="000000" w:themeColor="text1"/>
          <w:sz w:val="36"/>
          <w:szCs w:val="36"/>
        </w:rPr>
      </w:pPr>
      <w:r w:rsidRPr="003E6549">
        <w:rPr>
          <w:rFonts w:ascii="Times New Roman" w:eastAsia="Times New Roman" w:hAnsi="Times New Roman" w:cs="Times New Roman"/>
          <w:b/>
          <w:bCs/>
          <w:color w:val="000000" w:themeColor="text1"/>
          <w:sz w:val="36"/>
          <w:szCs w:val="36"/>
        </w:rPr>
        <w:lastRenderedPageBreak/>
        <w:t>Chapter 3</w:t>
      </w:r>
    </w:p>
    <w:p w14:paraId="63CA1C62" w14:textId="77777777" w:rsidR="007E3F9B" w:rsidRDefault="00CF4B78" w:rsidP="00232ADE">
      <w:pPr>
        <w:spacing w:line="36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1F0715BB" w14:textId="159D3472" w:rsidR="003E6549" w:rsidRDefault="003E6549" w:rsidP="00232ADE">
      <w:pPr>
        <w:tabs>
          <w:tab w:val="left" w:pos="504"/>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Methodology</w:t>
      </w:r>
    </w:p>
    <w:p w14:paraId="336BA50C" w14:textId="77777777" w:rsidR="003E6549" w:rsidRPr="003E6549" w:rsidRDefault="003E6549" w:rsidP="00232ADE">
      <w:pPr>
        <w:tabs>
          <w:tab w:val="left" w:pos="504"/>
        </w:tabs>
        <w:spacing w:line="360" w:lineRule="auto"/>
        <w:rPr>
          <w:rFonts w:ascii="Times New Roman" w:eastAsia="Times New Roman" w:hAnsi="Times New Roman" w:cs="Times New Roman"/>
          <w:b/>
          <w:sz w:val="28"/>
          <w:szCs w:val="28"/>
        </w:rPr>
      </w:pPr>
    </w:p>
    <w:p w14:paraId="51EED038" w14:textId="6EC88E46"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The methodology of group face expression recognition in deep learning typically involves several key steps. Here is a general overview of the methodology:</w:t>
      </w:r>
    </w:p>
    <w:p w14:paraId="51B6D24E"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6DAECBA1"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1. Data Collection: Collect a dataset of group images or videos containing multiple faces with labeled expressions. The dataset should cover a diverse range of group compositions, expressions, lighting conditions, and occlusions.</w:t>
      </w:r>
    </w:p>
    <w:p w14:paraId="65C6E2C3"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19F635AC"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2. Preprocessing: Preprocess the dataset by performing face detection and alignment to isolate individual faces and align them to a consistent reference frame. This step helps in mitigating variations caused by head pose and improves subsequent analysis.</w:t>
      </w:r>
    </w:p>
    <w:p w14:paraId="1575D15E"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63EDBA5E"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3. Feature Extraction: Employ deep learning techniques, such as convolutional neural networks (CNNs), to extract discriminative features from the aligned faces. The CNN model is typically pretrained on a large-scale dataset (e.g., ImageNet) or initialized with random weights and fine-tuned on the target emotion recognition task.</w:t>
      </w:r>
    </w:p>
    <w:p w14:paraId="3213A355"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366DBF08"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4. Architecture Design: Design a deep learning architecture suitable for group face expression recognition. This architecture should be capable of processing multiple faces simultaneously and capturing both local facial cues and global interactions between individuals within a group.</w:t>
      </w:r>
    </w:p>
    <w:p w14:paraId="2B4676DD"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494AD7C6"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5. Training: Train the deep learning model using the labeled dataset. This involves optimizing the model's parameters (e.g., weights and biases) to minimize the classification error between predicted and ground-truth expressions. The training process typically involves backpropagation and gradient descent algorithms.</w:t>
      </w:r>
    </w:p>
    <w:p w14:paraId="57449873"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7D996597"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lastRenderedPageBreak/>
        <w:t>6. Validation and Testing: Evaluate the trained model on validation and test datasets to assess its performance. This step helps in assessing the generalization ability of the model and fine-tuning hyperparameters if necessary.</w:t>
      </w:r>
    </w:p>
    <w:p w14:paraId="00DB4EB1"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78668116"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7. Post-processing: Apply post-processing techniques, such as smoothing or temporal aggregation, to enhance the robustness and stability of the predicted expressions over time or across consecutive frames.</w:t>
      </w:r>
    </w:p>
    <w:p w14:paraId="0F733051"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51115417"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8. Evaluation Metrics: Assess the performance of the model using appropriate evaluation metrics such as accuracy, precision, recall, F1 score, or confusion matrix. These metrics provide insights into the model's effectiveness in recognizing group face expressions.</w:t>
      </w:r>
    </w:p>
    <w:p w14:paraId="20D3C6D5"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777F9000"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9. Fine-tuning and Iterative Improvement: Iterate on the methodology by incorporating feedback from the evaluation phase. Fine-tune the model, explore different architectures, or consider additional techniques such as attention mechanisms, graph convolutional networks, or recurrent neural networks to further improve performance.</w:t>
      </w:r>
    </w:p>
    <w:p w14:paraId="73C439CC" w14:textId="77777777" w:rsidR="00EE66EB" w:rsidRPr="003E6549" w:rsidRDefault="00EE66EB" w:rsidP="00232ADE">
      <w:pPr>
        <w:tabs>
          <w:tab w:val="left" w:pos="504"/>
        </w:tabs>
        <w:spacing w:line="360" w:lineRule="auto"/>
        <w:rPr>
          <w:rFonts w:ascii="Times New Roman" w:eastAsia="Times New Roman" w:hAnsi="Times New Roman" w:cs="Times New Roman"/>
          <w:b/>
          <w:sz w:val="24"/>
          <w:szCs w:val="24"/>
        </w:rPr>
      </w:pPr>
    </w:p>
    <w:p w14:paraId="49EA333B" w14:textId="3A93A8F7" w:rsidR="00EE66EB"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10. Deployment and Application: Once the model achieves satisfactory performance, it can be deployed for real-world applications such as social behavior analysis, crowd monitoring, or human-computer interaction, where group face expression recognition can provide valuable insights.</w:t>
      </w:r>
    </w:p>
    <w:p w14:paraId="4DC5CC18" w14:textId="14E88B54" w:rsidR="005C6658" w:rsidRDefault="005C6658" w:rsidP="00232ADE">
      <w:pPr>
        <w:tabs>
          <w:tab w:val="left" w:pos="504"/>
        </w:tabs>
        <w:spacing w:line="360" w:lineRule="auto"/>
        <w:rPr>
          <w:rFonts w:ascii="Times New Roman" w:eastAsia="Times New Roman" w:hAnsi="Times New Roman" w:cs="Times New Roman"/>
          <w:b/>
          <w:sz w:val="24"/>
          <w:szCs w:val="24"/>
        </w:rPr>
      </w:pPr>
    </w:p>
    <w:p w14:paraId="3835D3C8" w14:textId="040A7754" w:rsidR="005C6658" w:rsidRDefault="005C6658" w:rsidP="00232ADE">
      <w:pPr>
        <w:tabs>
          <w:tab w:val="left" w:pos="504"/>
        </w:tabs>
        <w:spacing w:line="360" w:lineRule="auto"/>
        <w:rPr>
          <w:rFonts w:ascii="Times New Roman" w:eastAsia="Times New Roman" w:hAnsi="Times New Roman" w:cs="Times New Roman"/>
          <w:b/>
          <w:sz w:val="24"/>
          <w:szCs w:val="24"/>
        </w:rPr>
      </w:pPr>
    </w:p>
    <w:p w14:paraId="20907290" w14:textId="77777777" w:rsidR="005C6658" w:rsidRDefault="005C6658" w:rsidP="00232ADE">
      <w:pPr>
        <w:tabs>
          <w:tab w:val="left" w:pos="504"/>
        </w:tabs>
        <w:spacing w:line="360" w:lineRule="auto"/>
        <w:rPr>
          <w:rFonts w:ascii="Times New Roman" w:eastAsia="Times New Roman" w:hAnsi="Times New Roman" w:cs="Times New Roman"/>
          <w:b/>
          <w:sz w:val="24"/>
          <w:szCs w:val="24"/>
        </w:rPr>
      </w:pPr>
    </w:p>
    <w:p w14:paraId="2D1BF3AF" w14:textId="1BE46F70" w:rsidR="005C6658" w:rsidRPr="003E6549" w:rsidRDefault="005C6658" w:rsidP="00232ADE">
      <w:pPr>
        <w:tabs>
          <w:tab w:val="left" w:pos="504"/>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593D8FB" wp14:editId="739421FB">
            <wp:extent cx="5041338" cy="199064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041338" cy="1990641"/>
                    </a:xfrm>
                    <a:prstGeom prst="rect">
                      <a:avLst/>
                    </a:prstGeom>
                  </pic:spPr>
                </pic:pic>
              </a:graphicData>
            </a:graphic>
          </wp:inline>
        </w:drawing>
      </w:r>
    </w:p>
    <w:p w14:paraId="38BC3C78" w14:textId="77777777" w:rsidR="00EE66EB" w:rsidRPr="003E6549" w:rsidRDefault="00EE66EB" w:rsidP="00232ADE">
      <w:pPr>
        <w:tabs>
          <w:tab w:val="left" w:pos="504"/>
        </w:tabs>
        <w:spacing w:line="360" w:lineRule="auto"/>
        <w:jc w:val="right"/>
        <w:rPr>
          <w:rFonts w:ascii="Times New Roman" w:eastAsia="Times New Roman" w:hAnsi="Times New Roman" w:cs="Times New Roman"/>
          <w:b/>
          <w:sz w:val="24"/>
          <w:szCs w:val="24"/>
        </w:rPr>
      </w:pPr>
    </w:p>
    <w:p w14:paraId="135D58E8" w14:textId="397D5B9B" w:rsidR="007E3F9B" w:rsidRPr="003E6549" w:rsidRDefault="00EE66EB" w:rsidP="00232ADE">
      <w:pPr>
        <w:tabs>
          <w:tab w:val="left" w:pos="504"/>
        </w:tabs>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lastRenderedPageBreak/>
        <w:t>It's important to note that the exact methodology may vary depending on the specific research or application context. Researchers often propose novel techniques and architectures to address specific challenges associated with group face expression recognition, such as occlusions, complex inter-personal interactions, or large group sizes.</w:t>
      </w:r>
      <w:r w:rsidRPr="003E6549">
        <w:rPr>
          <w:rFonts w:ascii="Times New Roman" w:eastAsia="Times New Roman" w:hAnsi="Times New Roman" w:cs="Times New Roman"/>
          <w:b/>
          <w:sz w:val="24"/>
          <w:szCs w:val="24"/>
        </w:rPr>
        <w:tab/>
      </w:r>
    </w:p>
    <w:p w14:paraId="64403750" w14:textId="77777777" w:rsidR="003E6549" w:rsidRDefault="003E6549" w:rsidP="00232ADE">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7F287BF7" w14:textId="19301271" w:rsidR="007E3F9B" w:rsidRPr="003E6549" w:rsidRDefault="00CF4B78" w:rsidP="00232ADE">
      <w:pPr>
        <w:pStyle w:val="Heading1"/>
        <w:spacing w:line="360" w:lineRule="auto"/>
        <w:rPr>
          <w:rFonts w:ascii="Times New Roman" w:eastAsia="Times New Roman" w:hAnsi="Times New Roman" w:cs="Times New Roman"/>
          <w:b/>
          <w:bCs/>
          <w:color w:val="000000" w:themeColor="text1"/>
          <w:sz w:val="36"/>
          <w:szCs w:val="36"/>
        </w:rPr>
      </w:pPr>
      <w:r w:rsidRPr="003E6549">
        <w:rPr>
          <w:rFonts w:ascii="Times New Roman" w:eastAsia="Times New Roman" w:hAnsi="Times New Roman" w:cs="Times New Roman"/>
          <w:b/>
          <w:bCs/>
          <w:color w:val="000000" w:themeColor="text1"/>
          <w:sz w:val="36"/>
          <w:szCs w:val="36"/>
        </w:rPr>
        <w:lastRenderedPageBreak/>
        <w:t>Chapter 4</w:t>
      </w:r>
    </w:p>
    <w:p w14:paraId="1C22CD90" w14:textId="11BFF484" w:rsidR="007E3F9B" w:rsidRDefault="00CF4B78" w:rsidP="00232ADE">
      <w:pPr>
        <w:spacing w:line="360" w:lineRule="auto"/>
        <w:jc w:val="center"/>
        <w:rPr>
          <w:rFonts w:ascii="Times New Roman" w:eastAsia="Times New Roman" w:hAnsi="Times New Roman" w:cs="Times New Roman"/>
          <w:b/>
          <w:sz w:val="36"/>
          <w:szCs w:val="36"/>
        </w:rPr>
      </w:pPr>
      <w:r w:rsidRPr="003E6549">
        <w:rPr>
          <w:rFonts w:ascii="Times New Roman" w:eastAsia="Times New Roman" w:hAnsi="Times New Roman" w:cs="Times New Roman"/>
          <w:b/>
          <w:sz w:val="36"/>
          <w:szCs w:val="36"/>
        </w:rPr>
        <w:t>Result and Discussion</w:t>
      </w:r>
    </w:p>
    <w:p w14:paraId="5331D956" w14:textId="3F26A224" w:rsidR="003E6549" w:rsidRDefault="003E6549" w:rsidP="00232ADE">
      <w:pPr>
        <w:pStyle w:val="Heading2"/>
        <w:spacing w:line="360" w:lineRule="auto"/>
        <w:rPr>
          <w:rFonts w:ascii="Times New Roman" w:eastAsia="Times New Roman" w:hAnsi="Times New Roman" w:cs="Times New Roman"/>
          <w:b/>
          <w:bCs/>
          <w:color w:val="000000" w:themeColor="text1"/>
          <w:sz w:val="28"/>
          <w:szCs w:val="28"/>
        </w:rPr>
      </w:pPr>
      <w:r w:rsidRPr="00FD207A">
        <w:rPr>
          <w:rFonts w:ascii="Times New Roman" w:eastAsia="Times New Roman" w:hAnsi="Times New Roman" w:cs="Times New Roman"/>
          <w:b/>
          <w:bCs/>
          <w:color w:val="000000" w:themeColor="text1"/>
          <w:sz w:val="28"/>
          <w:szCs w:val="28"/>
        </w:rPr>
        <w:t>4.1 Result</w:t>
      </w:r>
    </w:p>
    <w:p w14:paraId="51E2B1C7" w14:textId="77777777" w:rsidR="00FD207A" w:rsidRPr="00FD207A" w:rsidRDefault="00FD207A" w:rsidP="00232ADE">
      <w:pPr>
        <w:spacing w:line="360" w:lineRule="auto"/>
      </w:pPr>
    </w:p>
    <w:p w14:paraId="4ED0EFD4" w14:textId="77777777" w:rsidR="003E6549" w:rsidRPr="003E6549" w:rsidRDefault="003E6549" w:rsidP="00232ADE">
      <w:pPr>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Group face expression recognition in deep learning has shown promising results, but the performance can vary depending on several factors, including the dataset used, model architecture, training techniques, and evaluation metrics. Here are some general trends and achievements reported in the literature:</w:t>
      </w:r>
    </w:p>
    <w:p w14:paraId="408D83EA" w14:textId="77777777" w:rsidR="003E6549" w:rsidRPr="003E6549" w:rsidRDefault="003E6549" w:rsidP="00232ADE">
      <w:pPr>
        <w:spacing w:line="360" w:lineRule="auto"/>
        <w:rPr>
          <w:rFonts w:ascii="Times New Roman" w:eastAsia="Times New Roman" w:hAnsi="Times New Roman" w:cs="Times New Roman"/>
          <w:b/>
          <w:sz w:val="24"/>
          <w:szCs w:val="24"/>
        </w:rPr>
      </w:pPr>
    </w:p>
    <w:p w14:paraId="100A7111" w14:textId="77777777" w:rsidR="003E6549" w:rsidRPr="003E6549" w:rsidRDefault="003E6549" w:rsidP="00232ADE">
      <w:pPr>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1. Accuracy: Accuracy is commonly used as an evaluation metric to measure the performance of group face expression recognition models. The reported accuracies vary depending on the specific dataset and methodology used. Typically, accuracies range from around 70% to over 85% in different studies.</w:t>
      </w:r>
    </w:p>
    <w:p w14:paraId="7BA05078" w14:textId="77777777" w:rsidR="003E6549" w:rsidRPr="003E6549" w:rsidRDefault="003E6549" w:rsidP="00232ADE">
      <w:pPr>
        <w:spacing w:line="360" w:lineRule="auto"/>
        <w:rPr>
          <w:rFonts w:ascii="Times New Roman" w:eastAsia="Times New Roman" w:hAnsi="Times New Roman" w:cs="Times New Roman"/>
          <w:b/>
          <w:sz w:val="24"/>
          <w:szCs w:val="24"/>
        </w:rPr>
      </w:pPr>
    </w:p>
    <w:p w14:paraId="503C0DBE" w14:textId="77777777" w:rsidR="003E6549" w:rsidRPr="003E6549" w:rsidRDefault="003E6549" w:rsidP="00232ADE">
      <w:pPr>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2. Dataset-specific Results: Different studies have evaluated their models on various datasets, including publicly available datasets and custom datasets. The performance can vary significantly depending on the dataset's size, diversity, annotation quality, and complexity of group dynamics. Some commonly used datasets for group face expression recognition include Multi-PIE, EmotiW, and Aff-Wild Multi-task.</w:t>
      </w:r>
    </w:p>
    <w:p w14:paraId="2AE81F7F" w14:textId="77777777" w:rsidR="003E6549" w:rsidRPr="003E6549" w:rsidRDefault="003E6549" w:rsidP="00232ADE">
      <w:pPr>
        <w:spacing w:line="360" w:lineRule="auto"/>
        <w:rPr>
          <w:rFonts w:ascii="Times New Roman" w:eastAsia="Times New Roman" w:hAnsi="Times New Roman" w:cs="Times New Roman"/>
          <w:b/>
          <w:sz w:val="24"/>
          <w:szCs w:val="24"/>
        </w:rPr>
      </w:pPr>
    </w:p>
    <w:p w14:paraId="260D0D13" w14:textId="77777777" w:rsidR="003E6549" w:rsidRPr="003E6549" w:rsidRDefault="003E6549" w:rsidP="00232ADE">
      <w:pPr>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3. Comparison with Baselines: Deep learning models have often demonstrated superior performance compared to traditional machine learning approaches and baseline methods in group face expression recognition tasks. Deep learning models can effectively learn complex features and capture spatial and temporal dynamics, leading to improved recognition accuracy.</w:t>
      </w:r>
    </w:p>
    <w:p w14:paraId="5DBB65BF" w14:textId="77777777" w:rsidR="003E6549" w:rsidRPr="003E6549" w:rsidRDefault="003E6549" w:rsidP="00232ADE">
      <w:pPr>
        <w:spacing w:line="360" w:lineRule="auto"/>
        <w:rPr>
          <w:rFonts w:ascii="Times New Roman" w:eastAsia="Times New Roman" w:hAnsi="Times New Roman" w:cs="Times New Roman"/>
          <w:b/>
          <w:sz w:val="24"/>
          <w:szCs w:val="24"/>
        </w:rPr>
      </w:pPr>
    </w:p>
    <w:p w14:paraId="793B340A" w14:textId="77777777" w:rsidR="003E6549" w:rsidRPr="003E6549" w:rsidRDefault="003E6549" w:rsidP="00232ADE">
      <w:pPr>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4. Model Comparisons: Researchers have proposed various deep learning architectures and techniques for group face expression recognition. Studies have compared different models, including CNN-based architectures, graph convolutional networks (GCNs), recurrent neural networks (RNNs), and attention mechanisms. These models have shown improvements in recognizing expressions in group settings compared to individual face analysis.</w:t>
      </w:r>
    </w:p>
    <w:p w14:paraId="6F4853CC" w14:textId="77777777" w:rsidR="003E6549" w:rsidRPr="003E6549" w:rsidRDefault="003E6549" w:rsidP="00232ADE">
      <w:pPr>
        <w:spacing w:line="360" w:lineRule="auto"/>
        <w:rPr>
          <w:rFonts w:ascii="Times New Roman" w:eastAsia="Times New Roman" w:hAnsi="Times New Roman" w:cs="Times New Roman"/>
          <w:b/>
          <w:sz w:val="24"/>
          <w:szCs w:val="24"/>
        </w:rPr>
      </w:pPr>
    </w:p>
    <w:p w14:paraId="44C3B62A" w14:textId="77777777" w:rsidR="003E6549" w:rsidRPr="003E6549" w:rsidRDefault="003E6549" w:rsidP="00232ADE">
      <w:pPr>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5. Challenges and Open Problems: Group face expression recognition still faces challenges, such as handling occlusions, complex inter-personal interactions, and variations in group sizes. Further research is being conducted to address these challenges and improve the robustness and generalization capabilities of group face expression recognition models.</w:t>
      </w:r>
    </w:p>
    <w:p w14:paraId="2330493E" w14:textId="77777777" w:rsidR="003E6549" w:rsidRPr="003E6549" w:rsidRDefault="003E6549" w:rsidP="00232ADE">
      <w:pPr>
        <w:spacing w:line="360" w:lineRule="auto"/>
        <w:rPr>
          <w:rFonts w:ascii="Times New Roman" w:eastAsia="Times New Roman" w:hAnsi="Times New Roman" w:cs="Times New Roman"/>
          <w:b/>
          <w:sz w:val="24"/>
          <w:szCs w:val="24"/>
        </w:rPr>
      </w:pPr>
    </w:p>
    <w:p w14:paraId="53B7C8D5" w14:textId="0E769D27" w:rsidR="003E6549" w:rsidRDefault="003E6549" w:rsidP="00232ADE">
      <w:pPr>
        <w:spacing w:line="360" w:lineRule="auto"/>
        <w:rPr>
          <w:rFonts w:ascii="Times New Roman" w:eastAsia="Times New Roman" w:hAnsi="Times New Roman" w:cs="Times New Roman"/>
          <w:b/>
          <w:sz w:val="24"/>
          <w:szCs w:val="24"/>
        </w:rPr>
      </w:pPr>
      <w:r w:rsidRPr="003E6549">
        <w:rPr>
          <w:rFonts w:ascii="Times New Roman" w:eastAsia="Times New Roman" w:hAnsi="Times New Roman" w:cs="Times New Roman"/>
          <w:b/>
          <w:sz w:val="24"/>
          <w:szCs w:val="24"/>
        </w:rPr>
        <w:t>It's important to note that the reported results are based on specific studies and may not be directly comparable due to differences in datasets, evaluation protocols, and experimental setups. Additionally, the field of group face expression recognition is evolving rapidly, with ongoing research aiming to improve performance and address existing limitations.</w:t>
      </w:r>
    </w:p>
    <w:p w14:paraId="4296C3B7" w14:textId="77777777" w:rsidR="003E6549" w:rsidRDefault="003E6549" w:rsidP="00232ADE">
      <w:pPr>
        <w:spacing w:line="360" w:lineRule="auto"/>
        <w:rPr>
          <w:rFonts w:ascii="Times New Roman" w:eastAsia="Times New Roman" w:hAnsi="Times New Roman" w:cs="Times New Roman"/>
          <w:b/>
          <w:sz w:val="24"/>
          <w:szCs w:val="24"/>
        </w:rPr>
      </w:pPr>
    </w:p>
    <w:p w14:paraId="07159D39" w14:textId="1BBFC355" w:rsidR="003E6549" w:rsidRDefault="00FD207A" w:rsidP="00232ADE">
      <w:pPr>
        <w:pStyle w:val="Heading2"/>
        <w:spacing w:line="360" w:lineRule="auto"/>
        <w:rPr>
          <w:rFonts w:ascii="Times New Roman" w:eastAsia="Times New Roman" w:hAnsi="Times New Roman" w:cs="Times New Roman"/>
          <w:b/>
          <w:bCs/>
          <w:color w:val="000000" w:themeColor="text1"/>
          <w:sz w:val="28"/>
          <w:szCs w:val="28"/>
        </w:rPr>
      </w:pPr>
      <w:r w:rsidRPr="00FD207A">
        <w:rPr>
          <w:rFonts w:ascii="Times New Roman" w:eastAsia="Times New Roman" w:hAnsi="Times New Roman" w:cs="Times New Roman"/>
          <w:b/>
          <w:bCs/>
          <w:color w:val="000000" w:themeColor="text1"/>
          <w:sz w:val="28"/>
          <w:szCs w:val="28"/>
        </w:rPr>
        <w:t>4.2 Discussion</w:t>
      </w:r>
    </w:p>
    <w:p w14:paraId="3CAA3F22" w14:textId="77777777" w:rsidR="00232ADE" w:rsidRDefault="00232ADE" w:rsidP="00232ADE">
      <w:pPr>
        <w:spacing w:line="360" w:lineRule="auto"/>
      </w:pPr>
    </w:p>
    <w:p w14:paraId="6F2939A8" w14:textId="77777777" w:rsidR="00232ADE" w:rsidRPr="00232ADE" w:rsidRDefault="00232ADE" w:rsidP="00232ADE">
      <w:pPr>
        <w:spacing w:line="360" w:lineRule="auto"/>
      </w:pPr>
    </w:p>
    <w:p w14:paraId="66D514B9" w14:textId="52EE0838" w:rsidR="00FD207A" w:rsidRPr="006208BE" w:rsidRDefault="00FD207A" w:rsidP="00232ADE">
      <w:pPr>
        <w:spacing w:line="360" w:lineRule="auto"/>
        <w:rPr>
          <w:rFonts w:ascii="Times New Roman" w:eastAsia="Times New Roman" w:hAnsi="Times New Roman" w:cs="Times New Roman"/>
          <w:b/>
          <w:sz w:val="24"/>
          <w:szCs w:val="24"/>
        </w:rPr>
      </w:pPr>
      <w:r w:rsidRPr="00FD207A">
        <w:rPr>
          <w:rFonts w:ascii="Times New Roman" w:eastAsia="Times New Roman" w:hAnsi="Times New Roman" w:cs="Times New Roman"/>
          <w:b/>
          <w:sz w:val="28"/>
          <w:szCs w:val="28"/>
        </w:rPr>
        <w:t xml:space="preserve"> </w:t>
      </w:r>
      <w:r w:rsidRPr="006208BE">
        <w:rPr>
          <w:rFonts w:ascii="Times New Roman" w:eastAsia="Times New Roman" w:hAnsi="Times New Roman" w:cs="Times New Roman"/>
          <w:b/>
          <w:sz w:val="24"/>
          <w:szCs w:val="24"/>
        </w:rPr>
        <w:t>Here is a discussion on the key aspects and implications of group face expression recognition in deep learning:</w:t>
      </w:r>
    </w:p>
    <w:p w14:paraId="1788F6D2" w14:textId="77777777" w:rsidR="00FD207A" w:rsidRPr="006208BE" w:rsidRDefault="00FD207A" w:rsidP="00232ADE">
      <w:pPr>
        <w:spacing w:line="360" w:lineRule="auto"/>
        <w:rPr>
          <w:rFonts w:ascii="Times New Roman" w:eastAsia="Times New Roman" w:hAnsi="Times New Roman" w:cs="Times New Roman"/>
          <w:b/>
          <w:sz w:val="24"/>
          <w:szCs w:val="24"/>
        </w:rPr>
      </w:pPr>
    </w:p>
    <w:p w14:paraId="7C718232" w14:textId="77777777" w:rsidR="00FD207A" w:rsidRPr="006208BE"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t>1. Contextual Understanding: Group face expression recognition allows for a more comprehensive understanding of emotions by considering the context of interpersonal interactions. Analyzing facial expressions in group settings provides insights into social dynamics, sentiment analysis, and emotional contagion. This contextual understanding is valuable in applications like social behavior analysis, human-computer interaction, and affective computing.</w:t>
      </w:r>
    </w:p>
    <w:p w14:paraId="299CA2F0" w14:textId="77777777" w:rsidR="00FD207A" w:rsidRPr="006208BE" w:rsidRDefault="00FD207A" w:rsidP="00232ADE">
      <w:pPr>
        <w:spacing w:line="360" w:lineRule="auto"/>
        <w:rPr>
          <w:rFonts w:ascii="Times New Roman" w:eastAsia="Times New Roman" w:hAnsi="Times New Roman" w:cs="Times New Roman"/>
          <w:b/>
          <w:sz w:val="24"/>
          <w:szCs w:val="24"/>
        </w:rPr>
      </w:pPr>
    </w:p>
    <w:p w14:paraId="7923A4E1" w14:textId="77777777" w:rsidR="00FD207A" w:rsidRPr="006208BE"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t>2. Challenges in Group Settings: Group face expression recognition poses several challenges compared to individual face analysis. These challenges include occlusions, variations in head pose, lighting conditions, facial orientations, and inter-personal interactions. Deep learning models need to account for these complexities to accurately classify expressions within a group.</w:t>
      </w:r>
    </w:p>
    <w:p w14:paraId="677947D1" w14:textId="77777777" w:rsidR="00FD207A" w:rsidRPr="006208BE" w:rsidRDefault="00FD207A" w:rsidP="00232ADE">
      <w:pPr>
        <w:spacing w:line="360" w:lineRule="auto"/>
        <w:rPr>
          <w:rFonts w:ascii="Times New Roman" w:eastAsia="Times New Roman" w:hAnsi="Times New Roman" w:cs="Times New Roman"/>
          <w:b/>
          <w:sz w:val="24"/>
          <w:szCs w:val="24"/>
        </w:rPr>
      </w:pPr>
    </w:p>
    <w:p w14:paraId="32C51556" w14:textId="77777777" w:rsidR="00FD207A" w:rsidRPr="006208BE"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lastRenderedPageBreak/>
        <w:t>3. Group-Level Features: In addition to individual face features, capturing group-level features is crucial for accurate recognition. Group-level representations enable the model to consider interactions, dependencies, and collective emotional dynamics within a group. Techniques like graph convolutional networks (GCNs) or attention mechanisms help capture these global cues and improve recognition performance.</w:t>
      </w:r>
    </w:p>
    <w:p w14:paraId="4DD05A1C" w14:textId="77777777" w:rsidR="00FD207A" w:rsidRPr="006208BE" w:rsidRDefault="00FD207A" w:rsidP="00232ADE">
      <w:pPr>
        <w:spacing w:line="360" w:lineRule="auto"/>
        <w:rPr>
          <w:rFonts w:ascii="Times New Roman" w:eastAsia="Times New Roman" w:hAnsi="Times New Roman" w:cs="Times New Roman"/>
          <w:b/>
          <w:sz w:val="24"/>
          <w:szCs w:val="24"/>
        </w:rPr>
      </w:pPr>
    </w:p>
    <w:p w14:paraId="4D1DC428" w14:textId="77777777" w:rsidR="00FD207A" w:rsidRPr="006208BE"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t>4. Dataset Availability: The availability of large-scale, annotated datasets is essential for training and evaluating group face expression recognition models. While there are some publicly available datasets, such as Multi-PIE, EmotiW, and Aff-Wild Multi-task, more diverse and representative datasets are needed to encompass various age groups, ethnicities, cultural backgrounds, and real-world scenarios.</w:t>
      </w:r>
    </w:p>
    <w:p w14:paraId="09FB0029" w14:textId="77777777" w:rsidR="00FD207A" w:rsidRPr="006208BE" w:rsidRDefault="00FD207A" w:rsidP="00232ADE">
      <w:pPr>
        <w:spacing w:line="360" w:lineRule="auto"/>
        <w:rPr>
          <w:rFonts w:ascii="Times New Roman" w:eastAsia="Times New Roman" w:hAnsi="Times New Roman" w:cs="Times New Roman"/>
          <w:b/>
          <w:sz w:val="24"/>
          <w:szCs w:val="24"/>
        </w:rPr>
      </w:pPr>
    </w:p>
    <w:p w14:paraId="7D41DF43" w14:textId="77777777" w:rsidR="00FD207A" w:rsidRPr="006208BE"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t>5. Ethical Considerations: Group face expression recognition raises ethical considerations regarding privacy, consent, and potential biases. The use of facial data in group settings must be handled responsibly, respecting individual privacy and obtaining appropriate consent. Attention should also be given to potential biases and fairness concerns that may arise from training on imbalanced or biased datasets.</w:t>
      </w:r>
    </w:p>
    <w:p w14:paraId="631EFA49" w14:textId="77777777" w:rsidR="00FD207A" w:rsidRPr="006208BE" w:rsidRDefault="00FD207A" w:rsidP="00232ADE">
      <w:pPr>
        <w:spacing w:line="360" w:lineRule="auto"/>
        <w:rPr>
          <w:rFonts w:ascii="Times New Roman" w:eastAsia="Times New Roman" w:hAnsi="Times New Roman" w:cs="Times New Roman"/>
          <w:b/>
          <w:sz w:val="24"/>
          <w:szCs w:val="24"/>
        </w:rPr>
      </w:pPr>
    </w:p>
    <w:p w14:paraId="3674A08E" w14:textId="77777777" w:rsidR="00FD207A" w:rsidRPr="006208BE"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t>6. Real-Time and Practical Applications: Real-time applications of group face expression recognition are becoming increasingly important. For example, in video conferencing or surveillance systems, real-time emotion analysis within a group can provide valuable insights for effective communication, social monitoring, or even mental health assessment.</w:t>
      </w:r>
    </w:p>
    <w:p w14:paraId="33403FDA" w14:textId="77777777" w:rsidR="00FD207A" w:rsidRPr="006208BE" w:rsidRDefault="00FD207A" w:rsidP="00232ADE">
      <w:pPr>
        <w:spacing w:line="360" w:lineRule="auto"/>
        <w:rPr>
          <w:rFonts w:ascii="Times New Roman" w:eastAsia="Times New Roman" w:hAnsi="Times New Roman" w:cs="Times New Roman"/>
          <w:b/>
          <w:sz w:val="24"/>
          <w:szCs w:val="24"/>
        </w:rPr>
      </w:pPr>
    </w:p>
    <w:p w14:paraId="42DE66FC" w14:textId="77777777" w:rsidR="00FD207A" w:rsidRPr="006208BE"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t>7. Interpretability and Explainability: Deep learning models for group face expression recognition often operate as black boxes, making it challenging to interpret their decision-making process. Research on interpretable deep learning methods is important to provide transparency and understand the factors influencing the model's predictions.</w:t>
      </w:r>
    </w:p>
    <w:p w14:paraId="6921B4C0" w14:textId="77777777" w:rsidR="00FD207A" w:rsidRPr="006208BE" w:rsidRDefault="00FD207A" w:rsidP="00232ADE">
      <w:pPr>
        <w:spacing w:line="360" w:lineRule="auto"/>
        <w:rPr>
          <w:rFonts w:ascii="Times New Roman" w:eastAsia="Times New Roman" w:hAnsi="Times New Roman" w:cs="Times New Roman"/>
          <w:b/>
          <w:sz w:val="24"/>
          <w:szCs w:val="24"/>
        </w:rPr>
      </w:pPr>
    </w:p>
    <w:p w14:paraId="4D201678" w14:textId="77777777" w:rsidR="00FD207A" w:rsidRPr="006208BE"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t xml:space="preserve">8. Future Directions: Future research in group face expression recognition can explore novel architectures that can better handle occlusions, large group sizes, and complex inter-personal interactions. Integration of multiple modalities, such as audio or text, can also enhance the understanding of emotions within a group. Additionally, addressing </w:t>
      </w:r>
      <w:r w:rsidRPr="006208BE">
        <w:rPr>
          <w:rFonts w:ascii="Times New Roman" w:eastAsia="Times New Roman" w:hAnsi="Times New Roman" w:cs="Times New Roman"/>
          <w:b/>
          <w:sz w:val="24"/>
          <w:szCs w:val="24"/>
        </w:rPr>
        <w:lastRenderedPageBreak/>
        <w:t>biases and fairness issues, as well as incorporating ethical considerations, should be central in the development of group face expression recognition systems.</w:t>
      </w:r>
    </w:p>
    <w:p w14:paraId="630AE8EF" w14:textId="77777777" w:rsidR="00FD207A" w:rsidRPr="006208BE" w:rsidRDefault="00FD207A" w:rsidP="00232ADE">
      <w:pPr>
        <w:spacing w:line="360" w:lineRule="auto"/>
        <w:rPr>
          <w:rFonts w:ascii="Times New Roman" w:eastAsia="Times New Roman" w:hAnsi="Times New Roman" w:cs="Times New Roman"/>
          <w:b/>
          <w:sz w:val="24"/>
          <w:szCs w:val="24"/>
        </w:rPr>
      </w:pPr>
    </w:p>
    <w:p w14:paraId="24B90681" w14:textId="02087086" w:rsidR="007E3F9B" w:rsidRPr="007119EC" w:rsidRDefault="00FD207A" w:rsidP="00232ADE">
      <w:pPr>
        <w:spacing w:line="360" w:lineRule="auto"/>
        <w:rPr>
          <w:rFonts w:ascii="Times New Roman" w:eastAsia="Times New Roman" w:hAnsi="Times New Roman" w:cs="Times New Roman"/>
          <w:b/>
          <w:sz w:val="24"/>
          <w:szCs w:val="24"/>
        </w:rPr>
      </w:pPr>
      <w:r w:rsidRPr="006208BE">
        <w:rPr>
          <w:rFonts w:ascii="Times New Roman" w:eastAsia="Times New Roman" w:hAnsi="Times New Roman" w:cs="Times New Roman"/>
          <w:b/>
          <w:sz w:val="24"/>
          <w:szCs w:val="24"/>
        </w:rPr>
        <w:t>Group face expression recognition in deep learning holds great potential for various domains, including psychology, social sciences, human-computer interaction, and artificial intelligence. Continued research and advancements in this field are expected to contribute to improved recognition accuracy, robustness, and practical applicability.</w:t>
      </w:r>
    </w:p>
    <w:p w14:paraId="37BBFF8B" w14:textId="77777777" w:rsidR="007119EC" w:rsidRDefault="007119EC" w:rsidP="00232ADE">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93B3E6E" w14:textId="18D17D2E" w:rsidR="007E3F9B" w:rsidRPr="00751733" w:rsidRDefault="00CF4B78" w:rsidP="00232ADE">
      <w:pPr>
        <w:pStyle w:val="Heading1"/>
        <w:spacing w:line="360" w:lineRule="auto"/>
        <w:rPr>
          <w:rFonts w:ascii="Times New Roman" w:eastAsia="Times New Roman" w:hAnsi="Times New Roman" w:cs="Times New Roman"/>
          <w:b/>
          <w:bCs/>
          <w:color w:val="000000" w:themeColor="text1"/>
          <w:sz w:val="36"/>
          <w:szCs w:val="36"/>
        </w:rPr>
      </w:pPr>
      <w:r w:rsidRPr="00751733">
        <w:rPr>
          <w:rFonts w:ascii="Times New Roman" w:eastAsia="Times New Roman" w:hAnsi="Times New Roman" w:cs="Times New Roman"/>
          <w:b/>
          <w:bCs/>
          <w:color w:val="000000" w:themeColor="text1"/>
          <w:sz w:val="36"/>
          <w:szCs w:val="36"/>
        </w:rPr>
        <w:lastRenderedPageBreak/>
        <w:t>Chapter 5</w:t>
      </w:r>
    </w:p>
    <w:p w14:paraId="20D6EB50" w14:textId="77777777" w:rsidR="007E3F9B" w:rsidRPr="00751733" w:rsidRDefault="00CF4B78" w:rsidP="00232ADE">
      <w:pPr>
        <w:spacing w:line="360" w:lineRule="auto"/>
        <w:jc w:val="center"/>
        <w:rPr>
          <w:rFonts w:ascii="Times New Roman" w:eastAsia="Times New Roman" w:hAnsi="Times New Roman" w:cs="Times New Roman"/>
          <w:b/>
          <w:sz w:val="36"/>
          <w:szCs w:val="36"/>
        </w:rPr>
      </w:pPr>
      <w:r w:rsidRPr="00751733">
        <w:rPr>
          <w:rFonts w:ascii="Times New Roman" w:eastAsia="Times New Roman" w:hAnsi="Times New Roman" w:cs="Times New Roman"/>
          <w:b/>
          <w:sz w:val="36"/>
          <w:szCs w:val="36"/>
        </w:rPr>
        <w:t xml:space="preserve">Conclusion and Future Work </w:t>
      </w:r>
    </w:p>
    <w:p w14:paraId="68B01932" w14:textId="11AF7EA8" w:rsidR="007E3F9B" w:rsidRDefault="00EF505D" w:rsidP="00232ADE">
      <w:pPr>
        <w:pStyle w:val="Heading2"/>
        <w:spacing w:line="360" w:lineRule="auto"/>
        <w:rPr>
          <w:rFonts w:ascii="Times New Roman" w:eastAsia="Times New Roman" w:hAnsi="Times New Roman" w:cs="Times New Roman"/>
          <w:b/>
          <w:bCs/>
          <w:color w:val="000000" w:themeColor="text1"/>
          <w:sz w:val="28"/>
          <w:szCs w:val="28"/>
        </w:rPr>
      </w:pPr>
      <w:r w:rsidRPr="00C95FE1">
        <w:rPr>
          <w:rFonts w:ascii="Times New Roman" w:eastAsia="Times New Roman" w:hAnsi="Times New Roman" w:cs="Times New Roman"/>
          <w:b/>
          <w:bCs/>
          <w:color w:val="000000" w:themeColor="text1"/>
          <w:sz w:val="28"/>
          <w:szCs w:val="28"/>
        </w:rPr>
        <w:t>5.</w:t>
      </w:r>
      <w:r w:rsidR="00C95FE1" w:rsidRPr="00C95FE1">
        <w:rPr>
          <w:rFonts w:ascii="Times New Roman" w:eastAsia="Times New Roman" w:hAnsi="Times New Roman" w:cs="Times New Roman"/>
          <w:b/>
          <w:bCs/>
          <w:color w:val="000000" w:themeColor="text1"/>
          <w:sz w:val="28"/>
          <w:szCs w:val="28"/>
        </w:rPr>
        <w:t>1 Conclusion</w:t>
      </w:r>
    </w:p>
    <w:p w14:paraId="0A886B32" w14:textId="77777777" w:rsidR="00C95FE1" w:rsidRDefault="00C95FE1" w:rsidP="00232ADE">
      <w:pPr>
        <w:spacing w:line="360" w:lineRule="auto"/>
      </w:pPr>
    </w:p>
    <w:p w14:paraId="07671328" w14:textId="77777777" w:rsidR="00F902B2" w:rsidRPr="009D57D9" w:rsidRDefault="00F902B2" w:rsidP="00232ADE">
      <w:pPr>
        <w:spacing w:line="360" w:lineRule="auto"/>
        <w:rPr>
          <w:rFonts w:ascii="Times New Roman" w:hAnsi="Times New Roman" w:cs="Times New Roman"/>
          <w:b/>
          <w:bCs/>
          <w:sz w:val="24"/>
          <w:szCs w:val="24"/>
        </w:rPr>
      </w:pPr>
      <w:r w:rsidRPr="009D57D9">
        <w:rPr>
          <w:rFonts w:ascii="Times New Roman" w:hAnsi="Times New Roman" w:cs="Times New Roman"/>
          <w:b/>
          <w:bCs/>
          <w:sz w:val="24"/>
          <w:szCs w:val="24"/>
        </w:rPr>
        <w:t>In conclusion, group face expression recognition in deep learning is an emerging field with significant potential for understanding emotions and social dynamics in group settings. By leveraging deep learning techniques, researchers aim to automatically analyze and interpret facial expressions within a group. Several key points can be drawn:</w:t>
      </w:r>
    </w:p>
    <w:p w14:paraId="18568F45" w14:textId="77777777" w:rsidR="00F902B2" w:rsidRPr="009D57D9" w:rsidRDefault="00F902B2" w:rsidP="00232ADE">
      <w:pPr>
        <w:spacing w:line="360" w:lineRule="auto"/>
        <w:rPr>
          <w:rFonts w:ascii="Times New Roman" w:hAnsi="Times New Roman" w:cs="Times New Roman"/>
          <w:b/>
          <w:bCs/>
          <w:sz w:val="24"/>
          <w:szCs w:val="24"/>
        </w:rPr>
      </w:pPr>
    </w:p>
    <w:p w14:paraId="4BC31B34" w14:textId="77777777" w:rsidR="00F902B2" w:rsidRPr="009D57D9" w:rsidRDefault="00F902B2" w:rsidP="00232ADE">
      <w:pPr>
        <w:spacing w:line="360" w:lineRule="auto"/>
        <w:rPr>
          <w:rFonts w:ascii="Times New Roman" w:hAnsi="Times New Roman" w:cs="Times New Roman"/>
          <w:b/>
          <w:bCs/>
          <w:sz w:val="24"/>
          <w:szCs w:val="24"/>
        </w:rPr>
      </w:pPr>
      <w:r w:rsidRPr="009D57D9">
        <w:rPr>
          <w:rFonts w:ascii="Times New Roman" w:hAnsi="Times New Roman" w:cs="Times New Roman"/>
          <w:b/>
          <w:bCs/>
          <w:sz w:val="24"/>
          <w:szCs w:val="24"/>
        </w:rPr>
        <w:t>1. Deep learning models have shown promising results in group face expression recognition, outperforming traditional machine learning approaches and baseline methods. These models effectively capture complex features and contextual cues, improving recognition accuracy.</w:t>
      </w:r>
    </w:p>
    <w:p w14:paraId="16F77FFC" w14:textId="77777777" w:rsidR="00F902B2" w:rsidRPr="009D57D9" w:rsidRDefault="00F902B2" w:rsidP="00232ADE">
      <w:pPr>
        <w:spacing w:line="360" w:lineRule="auto"/>
        <w:rPr>
          <w:rFonts w:ascii="Times New Roman" w:hAnsi="Times New Roman" w:cs="Times New Roman"/>
          <w:b/>
          <w:bCs/>
          <w:sz w:val="24"/>
          <w:szCs w:val="24"/>
        </w:rPr>
      </w:pPr>
    </w:p>
    <w:p w14:paraId="2FF59980" w14:textId="77777777" w:rsidR="00F902B2" w:rsidRPr="009D57D9" w:rsidRDefault="00F902B2" w:rsidP="00232ADE">
      <w:pPr>
        <w:spacing w:line="360" w:lineRule="auto"/>
        <w:rPr>
          <w:rFonts w:ascii="Times New Roman" w:hAnsi="Times New Roman" w:cs="Times New Roman"/>
          <w:b/>
          <w:bCs/>
          <w:sz w:val="24"/>
          <w:szCs w:val="24"/>
        </w:rPr>
      </w:pPr>
      <w:r w:rsidRPr="009D57D9">
        <w:rPr>
          <w:rFonts w:ascii="Times New Roman" w:hAnsi="Times New Roman" w:cs="Times New Roman"/>
          <w:b/>
          <w:bCs/>
          <w:sz w:val="24"/>
          <w:szCs w:val="24"/>
        </w:rPr>
        <w:t>2. Group face expression recognition presents unique challenges such as occlusions, variations in head pose, lighting conditions, and complex inter-personal interactions. Deep learning models need to account for these challenges to accurately classify expressions within a group.</w:t>
      </w:r>
    </w:p>
    <w:p w14:paraId="7C0E8AC1" w14:textId="77777777" w:rsidR="00F902B2" w:rsidRPr="009D57D9" w:rsidRDefault="00F902B2" w:rsidP="00232ADE">
      <w:pPr>
        <w:spacing w:line="360" w:lineRule="auto"/>
        <w:rPr>
          <w:rFonts w:ascii="Times New Roman" w:hAnsi="Times New Roman" w:cs="Times New Roman"/>
          <w:b/>
          <w:bCs/>
          <w:sz w:val="24"/>
          <w:szCs w:val="24"/>
        </w:rPr>
      </w:pPr>
    </w:p>
    <w:p w14:paraId="54EE0459" w14:textId="77777777" w:rsidR="00F902B2" w:rsidRPr="009D57D9" w:rsidRDefault="00F902B2" w:rsidP="00232ADE">
      <w:pPr>
        <w:spacing w:line="360" w:lineRule="auto"/>
        <w:rPr>
          <w:rFonts w:ascii="Times New Roman" w:hAnsi="Times New Roman" w:cs="Times New Roman"/>
          <w:b/>
          <w:bCs/>
          <w:sz w:val="24"/>
          <w:szCs w:val="24"/>
        </w:rPr>
      </w:pPr>
      <w:r w:rsidRPr="009D57D9">
        <w:rPr>
          <w:rFonts w:ascii="Times New Roman" w:hAnsi="Times New Roman" w:cs="Times New Roman"/>
          <w:b/>
          <w:bCs/>
          <w:sz w:val="24"/>
          <w:szCs w:val="24"/>
        </w:rPr>
        <w:t>3. Group-level features, capturing global cues and interactions, are essential for accurate recognition. Techniques like graph convolutional networks (GCNs) and attention mechanisms help model these group dynamics and enhance recognition performance.</w:t>
      </w:r>
    </w:p>
    <w:p w14:paraId="4A29BC73" w14:textId="77777777" w:rsidR="00F902B2" w:rsidRPr="009D57D9" w:rsidRDefault="00F902B2" w:rsidP="00232ADE">
      <w:pPr>
        <w:spacing w:line="360" w:lineRule="auto"/>
        <w:rPr>
          <w:rFonts w:ascii="Times New Roman" w:hAnsi="Times New Roman" w:cs="Times New Roman"/>
          <w:b/>
          <w:bCs/>
          <w:sz w:val="24"/>
          <w:szCs w:val="24"/>
        </w:rPr>
      </w:pPr>
    </w:p>
    <w:p w14:paraId="3E2F53C1" w14:textId="77777777" w:rsidR="00F902B2" w:rsidRPr="009D57D9" w:rsidRDefault="00F902B2" w:rsidP="00232ADE">
      <w:pPr>
        <w:spacing w:line="360" w:lineRule="auto"/>
        <w:rPr>
          <w:rFonts w:ascii="Times New Roman" w:hAnsi="Times New Roman" w:cs="Times New Roman"/>
          <w:b/>
          <w:bCs/>
          <w:sz w:val="24"/>
          <w:szCs w:val="24"/>
        </w:rPr>
      </w:pPr>
      <w:r w:rsidRPr="009D57D9">
        <w:rPr>
          <w:rFonts w:ascii="Times New Roman" w:hAnsi="Times New Roman" w:cs="Times New Roman"/>
          <w:b/>
          <w:bCs/>
          <w:sz w:val="24"/>
          <w:szCs w:val="24"/>
        </w:rPr>
        <w:t>4. Availability of diverse and representative datasets is crucial for training and evaluating group face expression recognition models. More efforts are needed to create large-scale datasets that encompass various demographics, cultural backgrounds, and real-world scenarios.</w:t>
      </w:r>
    </w:p>
    <w:p w14:paraId="38ACF3FF" w14:textId="77777777" w:rsidR="00F902B2" w:rsidRPr="009D57D9" w:rsidRDefault="00F902B2" w:rsidP="00232ADE">
      <w:pPr>
        <w:spacing w:line="360" w:lineRule="auto"/>
        <w:rPr>
          <w:rFonts w:ascii="Times New Roman" w:hAnsi="Times New Roman" w:cs="Times New Roman"/>
          <w:b/>
          <w:bCs/>
          <w:sz w:val="24"/>
          <w:szCs w:val="24"/>
        </w:rPr>
      </w:pPr>
    </w:p>
    <w:p w14:paraId="5E195228" w14:textId="77777777" w:rsidR="00F902B2" w:rsidRPr="009D57D9" w:rsidRDefault="00F902B2" w:rsidP="00232ADE">
      <w:pPr>
        <w:spacing w:line="360" w:lineRule="auto"/>
        <w:rPr>
          <w:rFonts w:ascii="Times New Roman" w:hAnsi="Times New Roman" w:cs="Times New Roman"/>
          <w:b/>
          <w:bCs/>
          <w:sz w:val="24"/>
          <w:szCs w:val="24"/>
        </w:rPr>
      </w:pPr>
      <w:r w:rsidRPr="009D57D9">
        <w:rPr>
          <w:rFonts w:ascii="Times New Roman" w:hAnsi="Times New Roman" w:cs="Times New Roman"/>
          <w:b/>
          <w:bCs/>
          <w:sz w:val="24"/>
          <w:szCs w:val="24"/>
        </w:rPr>
        <w:t xml:space="preserve">5. Ethical considerations, including privacy, consent, and potential biases, should be addressed in the development and deployment of group face expression recognition </w:t>
      </w:r>
      <w:r w:rsidRPr="009D57D9">
        <w:rPr>
          <w:rFonts w:ascii="Times New Roman" w:hAnsi="Times New Roman" w:cs="Times New Roman"/>
          <w:b/>
          <w:bCs/>
          <w:sz w:val="24"/>
          <w:szCs w:val="24"/>
        </w:rPr>
        <w:lastRenderedPageBreak/>
        <w:t>systems. Responsible data handling and transparency are crucial to ensure fairness and mitigate potential biases.</w:t>
      </w:r>
    </w:p>
    <w:p w14:paraId="0C719E2E" w14:textId="77777777" w:rsidR="00F902B2" w:rsidRPr="009D57D9" w:rsidRDefault="00F902B2" w:rsidP="00232ADE">
      <w:pPr>
        <w:spacing w:line="360" w:lineRule="auto"/>
        <w:rPr>
          <w:rFonts w:ascii="Times New Roman" w:hAnsi="Times New Roman" w:cs="Times New Roman"/>
          <w:b/>
          <w:bCs/>
          <w:sz w:val="24"/>
          <w:szCs w:val="24"/>
        </w:rPr>
      </w:pPr>
    </w:p>
    <w:p w14:paraId="7DCDEF6C" w14:textId="77777777" w:rsidR="00F902B2" w:rsidRPr="009D57D9" w:rsidRDefault="00F902B2" w:rsidP="00232ADE">
      <w:pPr>
        <w:spacing w:line="360" w:lineRule="auto"/>
        <w:rPr>
          <w:rFonts w:ascii="Times New Roman" w:hAnsi="Times New Roman" w:cs="Times New Roman"/>
          <w:b/>
          <w:bCs/>
          <w:sz w:val="24"/>
          <w:szCs w:val="24"/>
        </w:rPr>
      </w:pPr>
      <w:r w:rsidRPr="009D57D9">
        <w:rPr>
          <w:rFonts w:ascii="Times New Roman" w:hAnsi="Times New Roman" w:cs="Times New Roman"/>
          <w:b/>
          <w:bCs/>
          <w:sz w:val="24"/>
          <w:szCs w:val="24"/>
        </w:rPr>
        <w:t>6. Real-time applications and interpretability of group face expression recognition models are important for practical deployment. Real-time analysis can provide valuable insights for communication, social monitoring, and mental health assessment. Interpretable models can enhance transparency and trust in the decision-making process.</w:t>
      </w:r>
    </w:p>
    <w:p w14:paraId="60670296" w14:textId="77777777" w:rsidR="00F902B2" w:rsidRPr="009D57D9" w:rsidRDefault="00F902B2" w:rsidP="00232ADE">
      <w:pPr>
        <w:spacing w:line="360" w:lineRule="auto"/>
        <w:rPr>
          <w:rFonts w:ascii="Times New Roman" w:hAnsi="Times New Roman" w:cs="Times New Roman"/>
          <w:b/>
          <w:bCs/>
          <w:sz w:val="24"/>
          <w:szCs w:val="24"/>
        </w:rPr>
      </w:pPr>
    </w:p>
    <w:p w14:paraId="44DE9297" w14:textId="6ADB142C" w:rsidR="00C95FE1" w:rsidRPr="009D57D9" w:rsidRDefault="00F902B2" w:rsidP="00232ADE">
      <w:pPr>
        <w:spacing w:line="360" w:lineRule="auto"/>
        <w:rPr>
          <w:rFonts w:ascii="Times New Roman" w:hAnsi="Times New Roman" w:cs="Times New Roman"/>
          <w:b/>
          <w:bCs/>
          <w:sz w:val="24"/>
          <w:szCs w:val="24"/>
        </w:rPr>
      </w:pPr>
      <w:r w:rsidRPr="009D57D9">
        <w:rPr>
          <w:rFonts w:ascii="Times New Roman" w:hAnsi="Times New Roman" w:cs="Times New Roman"/>
          <w:b/>
          <w:bCs/>
          <w:sz w:val="24"/>
          <w:szCs w:val="24"/>
        </w:rPr>
        <w:t>Overall, group face expression recognition in deep learning has the potential to provide valuable insights into social dynamics, emotional contagion, and sentiment analysis within group settings. Continued research and advancements in this field will contribute to improved recognition accuracy, robustness, and practical applicability in various domains.</w:t>
      </w:r>
    </w:p>
    <w:p w14:paraId="0AB6176D" w14:textId="77777777" w:rsidR="007E3F9B" w:rsidRDefault="007E3F9B" w:rsidP="00232ADE">
      <w:pPr>
        <w:spacing w:line="360" w:lineRule="auto"/>
        <w:rPr>
          <w:rFonts w:ascii="Times New Roman" w:eastAsia="Times New Roman" w:hAnsi="Times New Roman" w:cs="Times New Roman"/>
          <w:b/>
          <w:sz w:val="32"/>
          <w:szCs w:val="32"/>
        </w:rPr>
      </w:pPr>
    </w:p>
    <w:p w14:paraId="3E76E9A7" w14:textId="26B17EB0" w:rsidR="009D57D9" w:rsidRDefault="00946834" w:rsidP="00232ADE">
      <w:pPr>
        <w:pStyle w:val="Heading2"/>
        <w:spacing w:line="360" w:lineRule="auto"/>
        <w:rPr>
          <w:rFonts w:ascii="Times New Roman" w:eastAsia="Times New Roman" w:hAnsi="Times New Roman" w:cs="Times New Roman"/>
          <w:b/>
          <w:bCs/>
          <w:color w:val="000000" w:themeColor="text1"/>
          <w:sz w:val="28"/>
          <w:szCs w:val="28"/>
        </w:rPr>
      </w:pPr>
      <w:r w:rsidRPr="00FD22D0">
        <w:rPr>
          <w:rFonts w:ascii="Times New Roman" w:eastAsia="Times New Roman" w:hAnsi="Times New Roman" w:cs="Times New Roman"/>
          <w:b/>
          <w:bCs/>
          <w:color w:val="000000" w:themeColor="text1"/>
          <w:sz w:val="28"/>
          <w:szCs w:val="28"/>
        </w:rPr>
        <w:t>5.</w:t>
      </w:r>
      <w:r w:rsidR="00BC27F6" w:rsidRPr="00FD22D0">
        <w:rPr>
          <w:rFonts w:ascii="Times New Roman" w:eastAsia="Times New Roman" w:hAnsi="Times New Roman" w:cs="Times New Roman"/>
          <w:b/>
          <w:bCs/>
          <w:color w:val="000000" w:themeColor="text1"/>
          <w:sz w:val="28"/>
          <w:szCs w:val="28"/>
        </w:rPr>
        <w:t xml:space="preserve">2 Future </w:t>
      </w:r>
      <w:r w:rsidR="00FD22D0" w:rsidRPr="00FD22D0">
        <w:rPr>
          <w:rFonts w:ascii="Times New Roman" w:eastAsia="Times New Roman" w:hAnsi="Times New Roman" w:cs="Times New Roman"/>
          <w:b/>
          <w:bCs/>
          <w:color w:val="000000" w:themeColor="text1"/>
          <w:sz w:val="28"/>
          <w:szCs w:val="28"/>
        </w:rPr>
        <w:t>Work</w:t>
      </w:r>
    </w:p>
    <w:p w14:paraId="373F929B" w14:textId="77777777" w:rsidR="00FD22D0" w:rsidRDefault="00FD22D0" w:rsidP="00232ADE">
      <w:pPr>
        <w:spacing w:line="360" w:lineRule="auto"/>
      </w:pPr>
    </w:p>
    <w:p w14:paraId="39C781AF"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t>The future of group face expression recognition in deep learning holds several exciting directions for research and development. Here are some potential areas of future work:</w:t>
      </w:r>
    </w:p>
    <w:p w14:paraId="35C6F8F5" w14:textId="77777777" w:rsidR="002539E8" w:rsidRPr="002539E8" w:rsidRDefault="002539E8" w:rsidP="00232ADE">
      <w:pPr>
        <w:spacing w:line="360" w:lineRule="auto"/>
        <w:rPr>
          <w:rFonts w:ascii="Times New Roman" w:hAnsi="Times New Roman" w:cs="Times New Roman"/>
          <w:b/>
          <w:bCs/>
          <w:sz w:val="24"/>
          <w:szCs w:val="24"/>
        </w:rPr>
      </w:pPr>
    </w:p>
    <w:p w14:paraId="2D499570"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t>1. Handling Large Group Sizes: Existing research often focuses on small to medium-sized groups. Future work can explore techniques to handle larger group sizes, where inter-personal interactions and occlusions become more complex. Novel architectures, attention mechanisms, or graph-based approaches can be investigated to capture group dynamics in large-scale settings.</w:t>
      </w:r>
    </w:p>
    <w:p w14:paraId="7AF6B9A2" w14:textId="77777777" w:rsidR="002539E8" w:rsidRPr="002539E8" w:rsidRDefault="002539E8" w:rsidP="00232ADE">
      <w:pPr>
        <w:spacing w:line="360" w:lineRule="auto"/>
        <w:rPr>
          <w:rFonts w:ascii="Times New Roman" w:hAnsi="Times New Roman" w:cs="Times New Roman"/>
          <w:b/>
          <w:bCs/>
          <w:sz w:val="24"/>
          <w:szCs w:val="24"/>
        </w:rPr>
      </w:pPr>
    </w:p>
    <w:p w14:paraId="663C74C9"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t>2. Modeling Dynamic Interactions: Group dynamics involve continuous changes in facial expressions and interactions among individuals over time. Future research can focus on developing models that effectively capture temporal dependencies and dynamic changes in group face expressions. This can involve incorporating recurrent neural networks (RNNs), transformers, or other temporal modeling techniques.</w:t>
      </w:r>
    </w:p>
    <w:p w14:paraId="38592374" w14:textId="77777777" w:rsidR="002539E8" w:rsidRPr="002539E8" w:rsidRDefault="002539E8" w:rsidP="00232ADE">
      <w:pPr>
        <w:spacing w:line="360" w:lineRule="auto"/>
        <w:rPr>
          <w:rFonts w:ascii="Times New Roman" w:hAnsi="Times New Roman" w:cs="Times New Roman"/>
          <w:b/>
          <w:bCs/>
          <w:sz w:val="24"/>
          <w:szCs w:val="24"/>
        </w:rPr>
      </w:pPr>
    </w:p>
    <w:p w14:paraId="4EB1EA36"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lastRenderedPageBreak/>
        <w:t>3. Multimodal Fusion: While current research mainly focuses on visual facial features, integrating other modalities, such as audio or text, can provide complementary information for improved group face expression recognition. Future work can explore effective ways to fuse multiple modalities and leverage their synergistic benefits to enhance recognition performance.</w:t>
      </w:r>
    </w:p>
    <w:p w14:paraId="1A7307FD" w14:textId="77777777" w:rsidR="002539E8" w:rsidRPr="002539E8" w:rsidRDefault="002539E8" w:rsidP="00232ADE">
      <w:pPr>
        <w:spacing w:line="360" w:lineRule="auto"/>
        <w:rPr>
          <w:rFonts w:ascii="Times New Roman" w:hAnsi="Times New Roman" w:cs="Times New Roman"/>
          <w:b/>
          <w:bCs/>
          <w:sz w:val="24"/>
          <w:szCs w:val="24"/>
        </w:rPr>
      </w:pPr>
    </w:p>
    <w:p w14:paraId="4A063DBD"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t>4. Explainability and Interpretability: Enhancing the interpretability of deep learning models for group face expression recognition is an important research direction. Methods that can provide explanations or visualizations of the model's decision-making process can increase transparency and help build trust in the system.</w:t>
      </w:r>
    </w:p>
    <w:p w14:paraId="6C7B6AC7" w14:textId="77777777" w:rsidR="002539E8" w:rsidRPr="002539E8" w:rsidRDefault="002539E8" w:rsidP="00232ADE">
      <w:pPr>
        <w:spacing w:line="360" w:lineRule="auto"/>
        <w:rPr>
          <w:rFonts w:ascii="Times New Roman" w:hAnsi="Times New Roman" w:cs="Times New Roman"/>
          <w:b/>
          <w:bCs/>
          <w:sz w:val="24"/>
          <w:szCs w:val="24"/>
        </w:rPr>
      </w:pPr>
    </w:p>
    <w:p w14:paraId="55BC3C71"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t>5. Adversarial Robustness: Deep learning models are susceptible to adversarial attacks, where subtle perturbations to the input can mislead the model's predictions. Future work can focus on developing robust group face expression recognition models that are resilient to adversarial attacks and ensure reliable performance in real-world scenarios.</w:t>
      </w:r>
    </w:p>
    <w:p w14:paraId="3167A779" w14:textId="77777777" w:rsidR="002539E8" w:rsidRPr="002539E8" w:rsidRDefault="002539E8" w:rsidP="00232ADE">
      <w:pPr>
        <w:spacing w:line="360" w:lineRule="auto"/>
        <w:rPr>
          <w:rFonts w:ascii="Times New Roman" w:hAnsi="Times New Roman" w:cs="Times New Roman"/>
          <w:b/>
          <w:bCs/>
          <w:sz w:val="24"/>
          <w:szCs w:val="24"/>
        </w:rPr>
      </w:pPr>
    </w:p>
    <w:p w14:paraId="7090A06D"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t>6. Privacy-Preserving Techniques: As group face expression recognition involves processing sensitive visual data, future research should explore privacy-preserving techniques. Federated learning, secure multi-party computation, or differential privacy can be investigated to ensure data privacy and protect individuals' identities.</w:t>
      </w:r>
    </w:p>
    <w:p w14:paraId="77675CC5" w14:textId="77777777" w:rsidR="002539E8" w:rsidRPr="002539E8" w:rsidRDefault="002539E8" w:rsidP="00232ADE">
      <w:pPr>
        <w:spacing w:line="360" w:lineRule="auto"/>
        <w:rPr>
          <w:rFonts w:ascii="Times New Roman" w:hAnsi="Times New Roman" w:cs="Times New Roman"/>
          <w:b/>
          <w:bCs/>
          <w:sz w:val="24"/>
          <w:szCs w:val="24"/>
        </w:rPr>
      </w:pPr>
    </w:p>
    <w:p w14:paraId="535EF66A"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t>7. Real-World Applications: The field of group face expression recognition can benefit from more extensive deployment in real-world applications. Future work should focus on exploring practical use cases, such as emotion-aware virtual classrooms, collaborative environments, or social robotics, to demonstrate the value and impact of group face expression recognition technology.</w:t>
      </w:r>
    </w:p>
    <w:p w14:paraId="7D201C4B" w14:textId="77777777" w:rsidR="002539E8" w:rsidRPr="002539E8" w:rsidRDefault="002539E8" w:rsidP="00232ADE">
      <w:pPr>
        <w:spacing w:line="360" w:lineRule="auto"/>
        <w:rPr>
          <w:rFonts w:ascii="Times New Roman" w:hAnsi="Times New Roman" w:cs="Times New Roman"/>
          <w:b/>
          <w:bCs/>
          <w:sz w:val="24"/>
          <w:szCs w:val="24"/>
        </w:rPr>
      </w:pPr>
    </w:p>
    <w:p w14:paraId="53EA56A4" w14:textId="77777777" w:rsidR="002539E8"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t>8. Addressing Bias and Fairness: As with any AI system, addressing biases and ensuring fairness in group face expression recognition is critical. Future research should explore techniques to mitigate biases, ensure fair representation across demographics, and develop methods for evaluating and measuring fairness in group expression recognition models.</w:t>
      </w:r>
    </w:p>
    <w:p w14:paraId="600AB2E9" w14:textId="77777777" w:rsidR="002539E8" w:rsidRPr="002539E8" w:rsidRDefault="002539E8" w:rsidP="00232ADE">
      <w:pPr>
        <w:spacing w:line="360" w:lineRule="auto"/>
        <w:rPr>
          <w:rFonts w:ascii="Times New Roman" w:hAnsi="Times New Roman" w:cs="Times New Roman"/>
          <w:b/>
          <w:bCs/>
          <w:sz w:val="24"/>
          <w:szCs w:val="24"/>
        </w:rPr>
      </w:pPr>
    </w:p>
    <w:p w14:paraId="362E6793" w14:textId="51A45935" w:rsidR="007E3F9B" w:rsidRPr="002539E8" w:rsidRDefault="002539E8" w:rsidP="00232ADE">
      <w:pPr>
        <w:spacing w:line="360" w:lineRule="auto"/>
        <w:rPr>
          <w:rFonts w:ascii="Times New Roman" w:hAnsi="Times New Roman" w:cs="Times New Roman"/>
          <w:b/>
          <w:bCs/>
          <w:sz w:val="24"/>
          <w:szCs w:val="24"/>
        </w:rPr>
      </w:pPr>
      <w:r w:rsidRPr="002539E8">
        <w:rPr>
          <w:rFonts w:ascii="Times New Roman" w:hAnsi="Times New Roman" w:cs="Times New Roman"/>
          <w:b/>
          <w:bCs/>
          <w:sz w:val="24"/>
          <w:szCs w:val="24"/>
        </w:rPr>
        <w:lastRenderedPageBreak/>
        <w:t>By addressing these future research directions, group face expression recognition in deep learning can advance further, leading to more accurate, robust, and ethical systems capable of analyzing emotions and social dynamics within group settings.</w:t>
      </w:r>
    </w:p>
    <w:p w14:paraId="2C7D6CEC" w14:textId="77777777" w:rsidR="00F95905" w:rsidRDefault="00F95905" w:rsidP="00232ADE">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D483BC2" w14:textId="3FC25896" w:rsidR="007E3F9B" w:rsidRDefault="00CF4B78" w:rsidP="008A1B28">
      <w:pPr>
        <w:pStyle w:val="Heading1"/>
        <w:rPr>
          <w:rFonts w:ascii="Times New Roman" w:eastAsia="Times New Roman" w:hAnsi="Times New Roman" w:cs="Times New Roman"/>
          <w:b/>
          <w:bCs/>
          <w:color w:val="000000" w:themeColor="text1"/>
          <w:sz w:val="36"/>
          <w:szCs w:val="36"/>
        </w:rPr>
      </w:pPr>
      <w:r w:rsidRPr="008A1B28">
        <w:rPr>
          <w:rFonts w:ascii="Times New Roman" w:eastAsia="Times New Roman" w:hAnsi="Times New Roman" w:cs="Times New Roman"/>
          <w:b/>
          <w:bCs/>
          <w:color w:val="000000" w:themeColor="text1"/>
          <w:sz w:val="36"/>
          <w:szCs w:val="36"/>
        </w:rPr>
        <w:lastRenderedPageBreak/>
        <w:t>References</w:t>
      </w:r>
    </w:p>
    <w:p w14:paraId="1DCD3AA7" w14:textId="77777777" w:rsidR="00733300" w:rsidRPr="00733300" w:rsidRDefault="00733300" w:rsidP="00733300"/>
    <w:p w14:paraId="56FEFEA9" w14:textId="77777777" w:rsidR="00733300" w:rsidRPr="00131DA8" w:rsidRDefault="00733300" w:rsidP="00733300">
      <w:pPr>
        <w:pStyle w:val="ListParagraph"/>
        <w:numPr>
          <w:ilvl w:val="0"/>
          <w:numId w:val="3"/>
        </w:numPr>
        <w:spacing w:line="360" w:lineRule="auto"/>
        <w:rPr>
          <w:rFonts w:eastAsia="Times New Roman"/>
          <w:b/>
        </w:rPr>
      </w:pPr>
      <w:r w:rsidRPr="00131DA8">
        <w:rPr>
          <w:b/>
          <w:color w:val="2E2E2E"/>
        </w:rPr>
        <w:t>E. Sariyanidi, H. Gunes, et A. Cavallaro, « Automatic Analysis of Facial Affect: A Survey of Registration, Representation, and Recognition », </w:t>
      </w:r>
      <w:r w:rsidRPr="00131DA8">
        <w:rPr>
          <w:rStyle w:val="Emphasis"/>
          <w:b/>
          <w:color w:val="2E2E2E"/>
        </w:rPr>
        <w:t>IEEE Trans. Pattern Anal. Mach. Intell.</w:t>
      </w:r>
      <w:r w:rsidRPr="00131DA8">
        <w:rPr>
          <w:b/>
          <w:color w:val="2E2E2E"/>
        </w:rPr>
        <w:t>, oct. 2014, doi: 10.1109/TPAMI.2014.2366127.(Google Scholar)</w:t>
      </w:r>
    </w:p>
    <w:p w14:paraId="0F7C7EB3" w14:textId="77777777" w:rsidR="00733300" w:rsidRDefault="00733300" w:rsidP="00733300">
      <w:pPr>
        <w:pStyle w:val="ListParagraph"/>
        <w:ind w:left="360"/>
        <w:rPr>
          <w:rFonts w:eastAsia="Times New Roman"/>
          <w:b/>
          <w:color w:val="2E2E2E"/>
          <w:lang w:val="en-IN"/>
        </w:rPr>
      </w:pPr>
    </w:p>
    <w:p w14:paraId="361562AF" w14:textId="77777777" w:rsidR="00733300" w:rsidRPr="00131DA8" w:rsidRDefault="00733300" w:rsidP="00733300">
      <w:pPr>
        <w:pStyle w:val="ListParagraph"/>
        <w:numPr>
          <w:ilvl w:val="0"/>
          <w:numId w:val="3"/>
        </w:numPr>
        <w:rPr>
          <w:rFonts w:eastAsia="Times New Roman"/>
          <w:b/>
          <w:color w:val="2E2E2E"/>
          <w:lang w:val="en-IN"/>
        </w:rPr>
      </w:pPr>
      <w:r w:rsidRPr="00131DA8">
        <w:rPr>
          <w:rFonts w:eastAsia="Times New Roman"/>
          <w:b/>
          <w:color w:val="2E2E2E"/>
          <w:lang w:val="en-IN"/>
        </w:rPr>
        <w:t>Survey on AI-Based Multimodal Methods for Emotion Detection</w:t>
      </w:r>
      <w:r w:rsidRPr="00131DA8">
        <w:rPr>
          <w:rFonts w:eastAsia="Times New Roman"/>
          <w:b/>
          <w:color w:val="000000" w:themeColor="text1"/>
          <w:lang w:val="en-IN"/>
        </w:rPr>
        <w:t>J. Kołodziej, H. González-Vélez (Eds.), High-Performance Modelling and Simulation for         Big Data Applications: Selected Results of the COST Action IC1406 cHiPSet, Springer     International Publishing, Cham (2019), pp. 307-324 Éd.</w:t>
      </w:r>
    </w:p>
    <w:p w14:paraId="6D779C41" w14:textId="77777777" w:rsidR="00733300" w:rsidRPr="00131DA8" w:rsidRDefault="00733300" w:rsidP="00733300">
      <w:pPr>
        <w:spacing w:line="360" w:lineRule="auto"/>
        <w:rPr>
          <w:rFonts w:eastAsia="Times New Roman"/>
          <w:b/>
        </w:rPr>
      </w:pPr>
    </w:p>
    <w:p w14:paraId="20B24ACC" w14:textId="77777777" w:rsidR="00733300" w:rsidRPr="00131DA8" w:rsidRDefault="00733300" w:rsidP="00733300">
      <w:pPr>
        <w:pStyle w:val="ListParagraph"/>
        <w:numPr>
          <w:ilvl w:val="0"/>
          <w:numId w:val="3"/>
        </w:numPr>
        <w:spacing w:line="360" w:lineRule="auto"/>
        <w:rPr>
          <w:rFonts w:eastAsia="Times New Roman"/>
          <w:b/>
        </w:rPr>
      </w:pPr>
      <w:r w:rsidRPr="00131DA8">
        <w:rPr>
          <w:rFonts w:eastAsia="Times New Roman"/>
          <w:b/>
        </w:rPr>
        <w:t>data set:https://www.kaggle.com/jonathanoheix/face-expression-recognition-dataset</w:t>
      </w:r>
    </w:p>
    <w:p w14:paraId="398A92FD" w14:textId="77777777" w:rsidR="007E3F9B" w:rsidRDefault="007E3F9B" w:rsidP="00232ADE">
      <w:pPr>
        <w:spacing w:line="360" w:lineRule="auto"/>
        <w:ind w:left="360" w:hanging="360"/>
        <w:jc w:val="both"/>
        <w:rPr>
          <w:rFonts w:ascii="Times New Roman" w:eastAsia="Times New Roman" w:hAnsi="Times New Roman" w:cs="Times New Roman"/>
        </w:rPr>
      </w:pPr>
    </w:p>
    <w:p w14:paraId="1435B879" w14:textId="77777777" w:rsidR="007E3F9B" w:rsidRDefault="007E3F9B" w:rsidP="00232ADE">
      <w:pPr>
        <w:spacing w:line="360" w:lineRule="auto"/>
        <w:ind w:left="360" w:hanging="360"/>
        <w:jc w:val="both"/>
        <w:rPr>
          <w:rFonts w:ascii="Times New Roman" w:eastAsia="Times New Roman" w:hAnsi="Times New Roman" w:cs="Times New Roman"/>
          <w:sz w:val="24"/>
          <w:szCs w:val="24"/>
        </w:rPr>
      </w:pPr>
    </w:p>
    <w:p w14:paraId="6BF2B526" w14:textId="77777777" w:rsidR="007E3F9B" w:rsidRDefault="007E3F9B" w:rsidP="00232ADE">
      <w:pPr>
        <w:spacing w:line="360" w:lineRule="auto"/>
        <w:jc w:val="both"/>
      </w:pPr>
    </w:p>
    <w:p w14:paraId="591C5FAD" w14:textId="77777777" w:rsidR="007E3F9B" w:rsidRDefault="007E3F9B" w:rsidP="00232ADE">
      <w:pPr>
        <w:spacing w:line="360" w:lineRule="auto"/>
        <w:ind w:left="446" w:hanging="446"/>
        <w:jc w:val="both"/>
        <w:rPr>
          <w:rFonts w:ascii="Times New Roman" w:eastAsia="Times New Roman" w:hAnsi="Times New Roman" w:cs="Times New Roman"/>
          <w:sz w:val="24"/>
          <w:szCs w:val="24"/>
          <w:highlight w:val="white"/>
        </w:rPr>
      </w:pPr>
    </w:p>
    <w:p w14:paraId="308F46D7" w14:textId="77777777" w:rsidR="007E3F9B" w:rsidRDefault="007E3F9B" w:rsidP="00232ADE">
      <w:pPr>
        <w:spacing w:line="360" w:lineRule="auto"/>
        <w:jc w:val="both"/>
        <w:rPr>
          <w:rFonts w:ascii="Times New Roman" w:eastAsia="Times New Roman" w:hAnsi="Times New Roman" w:cs="Times New Roman"/>
          <w:b/>
          <w:sz w:val="28"/>
          <w:szCs w:val="28"/>
        </w:rPr>
      </w:pPr>
    </w:p>
    <w:p w14:paraId="039D7B87" w14:textId="77777777" w:rsidR="007E3F9B" w:rsidRDefault="007E3F9B" w:rsidP="00232ADE">
      <w:pPr>
        <w:spacing w:line="360" w:lineRule="auto"/>
        <w:jc w:val="both"/>
        <w:rPr>
          <w:rFonts w:ascii="Bookman Old Style" w:eastAsia="Bookman Old Style" w:hAnsi="Bookman Old Style" w:cs="Bookman Old Style"/>
          <w:sz w:val="32"/>
          <w:szCs w:val="32"/>
        </w:rPr>
      </w:pPr>
    </w:p>
    <w:sectPr w:rsidR="007E3F9B">
      <w:footerReference w:type="defaul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90962" w14:textId="77777777" w:rsidR="00007E88" w:rsidRDefault="00007E88">
      <w:r>
        <w:separator/>
      </w:r>
    </w:p>
  </w:endnote>
  <w:endnote w:type="continuationSeparator" w:id="0">
    <w:p w14:paraId="01E4D805" w14:textId="77777777" w:rsidR="00007E88" w:rsidRDefault="0000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0666" w14:textId="77777777" w:rsidR="007E3F9B" w:rsidRDefault="007E3F9B">
    <w:pPr>
      <w:pBdr>
        <w:top w:val="nil"/>
        <w:left w:val="nil"/>
        <w:bottom w:val="nil"/>
        <w:right w:val="nil"/>
        <w:between w:val="nil"/>
      </w:pBdr>
      <w:jc w:val="center"/>
      <w:rPr>
        <w:color w:val="000000"/>
      </w:rPr>
    </w:pPr>
  </w:p>
  <w:p w14:paraId="780371EF" w14:textId="77777777" w:rsidR="007E3F9B" w:rsidRDefault="007E3F9B">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8B88" w14:textId="646FC11A" w:rsidR="007E3F9B" w:rsidRDefault="00CF4B78">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365D03">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CA8C15D" w14:textId="77777777" w:rsidR="007E3F9B" w:rsidRDefault="007E3F9B">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44A27" w14:textId="77777777" w:rsidR="00007E88" w:rsidRDefault="00007E88">
      <w:r>
        <w:separator/>
      </w:r>
    </w:p>
  </w:footnote>
  <w:footnote w:type="continuationSeparator" w:id="0">
    <w:p w14:paraId="359A43F4" w14:textId="77777777" w:rsidR="00007E88" w:rsidRDefault="00007E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02F2E"/>
    <w:multiLevelType w:val="multilevel"/>
    <w:tmpl w:val="465EEAE0"/>
    <w:lvl w:ilvl="0">
      <w:start w:val="1"/>
      <w:numFmt w:val="decimal"/>
      <w:lvlText w:val="%1"/>
      <w:lvlJc w:val="left"/>
      <w:pPr>
        <w:ind w:left="360" w:hanging="360"/>
      </w:pPr>
      <w:rPr>
        <w:rFonts w:hint="default"/>
        <w:b/>
        <w:sz w:val="28"/>
      </w:rPr>
    </w:lvl>
    <w:lvl w:ilvl="1">
      <w:start w:val="1"/>
      <w:numFmt w:val="decimal"/>
      <w:lvlText w:val="%1.%2"/>
      <w:lvlJc w:val="left"/>
      <w:pPr>
        <w:ind w:left="810" w:hanging="360"/>
      </w:pPr>
      <w:rPr>
        <w:rFonts w:hint="default"/>
        <w:b/>
        <w:sz w:val="28"/>
      </w:rPr>
    </w:lvl>
    <w:lvl w:ilvl="2">
      <w:start w:val="1"/>
      <w:numFmt w:val="decimal"/>
      <w:lvlText w:val="%1.%2.%3"/>
      <w:lvlJc w:val="left"/>
      <w:pPr>
        <w:ind w:left="1620" w:hanging="720"/>
      </w:pPr>
      <w:rPr>
        <w:rFonts w:hint="default"/>
        <w:b/>
        <w:sz w:val="28"/>
      </w:rPr>
    </w:lvl>
    <w:lvl w:ilvl="3">
      <w:start w:val="1"/>
      <w:numFmt w:val="decimal"/>
      <w:lvlText w:val="%1.%2.%3.%4"/>
      <w:lvlJc w:val="left"/>
      <w:pPr>
        <w:ind w:left="2070" w:hanging="720"/>
      </w:pPr>
      <w:rPr>
        <w:rFonts w:hint="default"/>
        <w:b/>
        <w:sz w:val="28"/>
      </w:rPr>
    </w:lvl>
    <w:lvl w:ilvl="4">
      <w:start w:val="1"/>
      <w:numFmt w:val="decimal"/>
      <w:lvlText w:val="%1.%2.%3.%4.%5"/>
      <w:lvlJc w:val="left"/>
      <w:pPr>
        <w:ind w:left="2880" w:hanging="1080"/>
      </w:pPr>
      <w:rPr>
        <w:rFonts w:hint="default"/>
        <w:b/>
        <w:sz w:val="28"/>
      </w:rPr>
    </w:lvl>
    <w:lvl w:ilvl="5">
      <w:start w:val="1"/>
      <w:numFmt w:val="decimal"/>
      <w:lvlText w:val="%1.%2.%3.%4.%5.%6"/>
      <w:lvlJc w:val="left"/>
      <w:pPr>
        <w:ind w:left="3330" w:hanging="1080"/>
      </w:pPr>
      <w:rPr>
        <w:rFonts w:hint="default"/>
        <w:b/>
        <w:sz w:val="28"/>
      </w:rPr>
    </w:lvl>
    <w:lvl w:ilvl="6">
      <w:start w:val="1"/>
      <w:numFmt w:val="decimal"/>
      <w:lvlText w:val="%1.%2.%3.%4.%5.%6.%7"/>
      <w:lvlJc w:val="left"/>
      <w:pPr>
        <w:ind w:left="4140" w:hanging="1440"/>
      </w:pPr>
      <w:rPr>
        <w:rFonts w:hint="default"/>
        <w:b/>
        <w:sz w:val="28"/>
      </w:rPr>
    </w:lvl>
    <w:lvl w:ilvl="7">
      <w:start w:val="1"/>
      <w:numFmt w:val="decimal"/>
      <w:lvlText w:val="%1.%2.%3.%4.%5.%6.%7.%8"/>
      <w:lvlJc w:val="left"/>
      <w:pPr>
        <w:ind w:left="4590" w:hanging="1440"/>
      </w:pPr>
      <w:rPr>
        <w:rFonts w:hint="default"/>
        <w:b/>
        <w:sz w:val="28"/>
      </w:rPr>
    </w:lvl>
    <w:lvl w:ilvl="8">
      <w:start w:val="1"/>
      <w:numFmt w:val="decimal"/>
      <w:lvlText w:val="%1.%2.%3.%4.%5.%6.%7.%8.%9"/>
      <w:lvlJc w:val="left"/>
      <w:pPr>
        <w:ind w:left="5040" w:hanging="1440"/>
      </w:pPr>
      <w:rPr>
        <w:rFonts w:hint="default"/>
        <w:b/>
        <w:sz w:val="28"/>
      </w:rPr>
    </w:lvl>
  </w:abstractNum>
  <w:abstractNum w:abstractNumId="1" w15:restartNumberingAfterBreak="0">
    <w:nsid w:val="75267A4A"/>
    <w:multiLevelType w:val="multilevel"/>
    <w:tmpl w:val="66D4283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2" w15:restartNumberingAfterBreak="0">
    <w:nsid w:val="7AAC5D6B"/>
    <w:multiLevelType w:val="multilevel"/>
    <w:tmpl w:val="C8085ECA"/>
    <w:lvl w:ilvl="0">
      <w:start w:val="1"/>
      <w:numFmt w:val="decimal"/>
      <w:lvlText w:val="[%1]"/>
      <w:lvlJc w:val="left"/>
      <w:pPr>
        <w:ind w:left="360" w:hanging="360"/>
      </w:pPr>
      <w:rPr>
        <w:rFonts w:ascii="Times New Roman" w:hAnsi="Times New Roman" w:hint="default"/>
        <w:b/>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9B"/>
    <w:rsid w:val="00007E88"/>
    <w:rsid w:val="00040895"/>
    <w:rsid w:val="00232ADE"/>
    <w:rsid w:val="002539E8"/>
    <w:rsid w:val="00365D03"/>
    <w:rsid w:val="003E6549"/>
    <w:rsid w:val="005144E6"/>
    <w:rsid w:val="005C6658"/>
    <w:rsid w:val="006208BE"/>
    <w:rsid w:val="007119EC"/>
    <w:rsid w:val="00733300"/>
    <w:rsid w:val="00751733"/>
    <w:rsid w:val="007E3F9B"/>
    <w:rsid w:val="007F305C"/>
    <w:rsid w:val="008A1B28"/>
    <w:rsid w:val="00946834"/>
    <w:rsid w:val="009D57D9"/>
    <w:rsid w:val="00AA3F48"/>
    <w:rsid w:val="00BC27F6"/>
    <w:rsid w:val="00C95FE1"/>
    <w:rsid w:val="00CD0B2D"/>
    <w:rsid w:val="00CF4B78"/>
    <w:rsid w:val="00EE66EB"/>
    <w:rsid w:val="00EE7FFC"/>
    <w:rsid w:val="00EF505D"/>
    <w:rsid w:val="00F902B2"/>
    <w:rsid w:val="00F95905"/>
    <w:rsid w:val="00FD207A"/>
    <w:rsid w:val="00FD2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36F9"/>
  <w15:docId w15:val="{58E8B7CD-B8E8-48E4-B8DC-2031A849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eb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3156</Words>
  <Characters>19602</Characters>
  <Application>Microsoft Office Word</Application>
  <DocSecurity>0</DocSecurity>
  <Lines>490</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Krishnanshu Goyal</cp:lastModifiedBy>
  <cp:revision>19</cp:revision>
  <dcterms:created xsi:type="dcterms:W3CDTF">2023-07-18T20:42:00Z</dcterms:created>
  <dcterms:modified xsi:type="dcterms:W3CDTF">2023-07-19T18:49:00Z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1cc9b020ba0a7d840906e802606307020d16e863abe37206122f8414f308b691</vt:lpwstr>
  </property>
</Properties>
</file>