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Case Study on the Preparation of a Software Project Plan Covering Scope, Timeline, and Team Roles for a Sample Application</w:t>
      </w:r>
    </w:p>
    <w:p>
      <w:pPr>
        <w:spacing w:before="140" w:after="60"/>
      </w:pPr>
      <w:r>
        <w:rPr>
          <w:rFonts w:ascii="Times New Roman" w:hAnsi="Times New Roman"/>
          <w:b/>
          <w:sz w:val="24"/>
        </w:rPr>
        <w:t>Aim</w:t>
      </w:r>
    </w:p>
    <w:p>
      <w:r>
        <w:t>To prepare a structured software project plan defining the scope, timeline, responsibilities, resources, and deliverables for a sample software application.</w:t>
      </w:r>
    </w:p>
    <w:p>
      <w:pPr>
        <w:spacing w:before="140" w:after="60"/>
      </w:pPr>
      <w:r>
        <w:rPr>
          <w:rFonts w:ascii="Times New Roman" w:hAnsi="Times New Roman"/>
          <w:b/>
          <w:sz w:val="24"/>
        </w:rPr>
        <w:t>Objective</w:t>
      </w:r>
    </w:p>
    <w:p>
      <w:pPr>
        <w:pStyle w:val="ListBullet"/>
        <w:spacing w:after="20"/>
      </w:pPr>
      <w:r>
        <w:t>Define the project scope and major requirements.</w:t>
      </w:r>
    </w:p>
    <w:p>
      <w:pPr>
        <w:pStyle w:val="ListBullet"/>
        <w:spacing w:after="20"/>
      </w:pPr>
      <w:r>
        <w:t>Divide the work into manageable tasks and milestones.</w:t>
      </w:r>
    </w:p>
    <w:p>
      <w:pPr>
        <w:pStyle w:val="ListBullet"/>
        <w:spacing w:after="20"/>
      </w:pPr>
      <w:r>
        <w:t>Assign team roles and responsibilities.</w:t>
      </w:r>
    </w:p>
    <w:p>
      <w:pPr>
        <w:pStyle w:val="ListBullet"/>
        <w:spacing w:after="20"/>
      </w:pPr>
      <w:r>
        <w:t>Estimate the project timeline, resources, risks, and deliverables.</w:t>
      </w:r>
    </w:p>
    <w:p>
      <w:pPr>
        <w:spacing w:before="140" w:after="60"/>
      </w:pPr>
      <w:r>
        <w:rPr>
          <w:rFonts w:ascii="Times New Roman" w:hAnsi="Times New Roman"/>
          <w:b/>
          <w:sz w:val="24"/>
        </w:rPr>
        <w:t>Selected Software Application</w:t>
      </w:r>
    </w:p>
    <w:p>
      <w:r>
        <w:rPr>
          <w:b/>
        </w:rPr>
        <w:t>Online Food Delivery System</w:t>
      </w:r>
    </w:p>
    <w:p>
      <w:pPr>
        <w:spacing w:before="140" w:after="60"/>
      </w:pPr>
      <w:r>
        <w:rPr>
          <w:rFonts w:ascii="Times New Roman" w:hAnsi="Times New Roman"/>
          <w:b/>
          <w:sz w:val="24"/>
        </w:rPr>
        <w:t>Overview</w:t>
      </w:r>
    </w:p>
    <w:p>
      <w:r>
        <w:t>The Online Food Delivery System enables customers to discover restaurants, browse menus, place orders, make online payments, and track deliveries. Restaurants manage menus and orders, delivery partners handle delivery updates, and administrators monitor the platform.</w:t>
      </w:r>
    </w:p>
    <w:p>
      <w:pPr>
        <w:spacing w:before="140" w:after="60"/>
      </w:pPr>
      <w:r>
        <w:rPr>
          <w:rFonts w:ascii="Times New Roman" w:hAnsi="Times New Roman"/>
          <w:b/>
          <w:sz w:val="24"/>
        </w:rPr>
        <w:t>Project Scope</w:t>
      </w:r>
    </w:p>
    <w:p>
      <w:r>
        <w:rPr>
          <w:b/>
        </w:rPr>
        <w:t>In Scope</w:t>
      </w:r>
    </w:p>
    <w:p>
      <w:pPr>
        <w:pStyle w:val="ListBullet"/>
        <w:spacing w:after="20"/>
      </w:pPr>
      <w:r>
        <w:t>Customer registration and login.</w:t>
      </w:r>
    </w:p>
    <w:p>
      <w:pPr>
        <w:pStyle w:val="ListBullet"/>
        <w:spacing w:after="20"/>
      </w:pPr>
      <w:r>
        <w:t>Restaurant and menu listing with search.</w:t>
      </w:r>
    </w:p>
    <w:p>
      <w:pPr>
        <w:pStyle w:val="ListBullet"/>
        <w:spacing w:after="20"/>
      </w:pPr>
      <w:r>
        <w:t>Cart management and order placement.</w:t>
      </w:r>
    </w:p>
    <w:p>
      <w:pPr>
        <w:pStyle w:val="ListBullet"/>
        <w:spacing w:after="20"/>
      </w:pPr>
      <w:r>
        <w:t>Payment status handling through a payment gateway test/sandbox environment.</w:t>
      </w:r>
    </w:p>
    <w:p>
      <w:pPr>
        <w:pStyle w:val="ListBullet"/>
        <w:spacing w:after="20"/>
      </w:pPr>
      <w:r>
        <w:t>Restaurant order acceptance and status updates.</w:t>
      </w:r>
    </w:p>
    <w:p>
      <w:pPr>
        <w:pStyle w:val="ListBullet"/>
        <w:spacing w:after="20"/>
      </w:pPr>
      <w:r>
        <w:t>Basic delivery status tracking.</w:t>
      </w:r>
    </w:p>
    <w:p>
      <w:pPr>
        <w:pStyle w:val="ListBullet"/>
        <w:spacing w:after="20"/>
      </w:pPr>
      <w:r>
        <w:t>Admin management and summary reports.</w:t>
      </w:r>
    </w:p>
    <w:p>
      <w:r>
        <w:rPr>
          <w:b/>
        </w:rPr>
        <w:t>Out of Scope</w:t>
      </w:r>
    </w:p>
    <w:p>
      <w:pPr>
        <w:pStyle w:val="ListBullet"/>
        <w:spacing w:after="20"/>
      </w:pPr>
      <w:r>
        <w:t>Building a physical delivery fleet.</w:t>
      </w:r>
    </w:p>
    <w:p>
      <w:pPr>
        <w:pStyle w:val="ListBullet"/>
        <w:spacing w:after="20"/>
      </w:pPr>
      <w:r>
        <w:t>Developing a new payment network.</w:t>
      </w:r>
    </w:p>
    <w:p>
      <w:pPr>
        <w:pStyle w:val="ListBullet"/>
        <w:spacing w:after="20"/>
      </w:pPr>
      <w:r>
        <w:t>Advanced AI-based restaurant recommendations.</w:t>
      </w:r>
    </w:p>
    <w:p>
      <w:pPr>
        <w:pStyle w:val="ListBullet"/>
        <w:spacing w:after="20"/>
      </w:pPr>
      <w:r>
        <w:t>International multi-currency operations.</w:t>
      </w:r>
    </w:p>
    <w:p>
      <w:pPr>
        <w:spacing w:before="140" w:after="60"/>
      </w:pPr>
      <w:r>
        <w:rPr>
          <w:rFonts w:ascii="Times New Roman" w:hAnsi="Times New Roman"/>
          <w:b/>
          <w:sz w:val="24"/>
        </w:rPr>
        <w:t>Project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before="40"/>
            </w:pPr>
            <w:r>
              <w:rPr>
                <w:rFonts w:ascii="Times New Roman" w:hAnsi="Times New Roman"/>
                <w:b/>
                <w:sz w:val="19"/>
              </w:rPr>
              <w:t>Requirement Type</w:t>
            </w:r>
          </w:p>
        </w:tc>
        <w:tc>
          <w:tcPr>
            <w:tcW w:type="dxa" w:w="5112"/>
            <w:vAlign w:val="center"/>
          </w:tcPr>
          <w:p>
            <w:pPr>
              <w:spacing w:after="40" w:before="40"/>
            </w:pPr>
            <w:r>
              <w:rPr>
                <w:rFonts w:ascii="Times New Roman" w:hAnsi="Times New Roman"/>
                <w:b/>
                <w:sz w:val="19"/>
              </w:rPr>
              <w:t>Description</w:t>
            </w:r>
          </w:p>
        </w:tc>
      </w:tr>
      <w:tr>
        <w:tc>
          <w:tcPr>
            <w:tcW w:type="dxa" w:w="5112"/>
            <w:vAlign w:val="center"/>
          </w:tcPr>
          <w:p>
            <w:pPr>
              <w:spacing w:after="40" w:before="40"/>
            </w:pPr>
            <w:r>
              <w:rPr>
                <w:rFonts w:ascii="Times New Roman" w:hAnsi="Times New Roman"/>
                <w:sz w:val="19"/>
              </w:rPr>
              <w:t>Functional</w:t>
            </w:r>
          </w:p>
        </w:tc>
        <w:tc>
          <w:tcPr>
            <w:tcW w:type="dxa" w:w="5112"/>
            <w:vAlign w:val="center"/>
          </w:tcPr>
          <w:p>
            <w:pPr>
              <w:spacing w:after="40" w:before="40"/>
            </w:pPr>
            <w:r>
              <w:rPr>
                <w:rFonts w:ascii="Times New Roman" w:hAnsi="Times New Roman"/>
                <w:sz w:val="19"/>
              </w:rPr>
              <w:t>Registration/login, restaurant search, menu viewing, cart, order placement, payment status, order updates, delivery tracking, admin reports</w:t>
            </w:r>
          </w:p>
        </w:tc>
      </w:tr>
      <w:tr>
        <w:tc>
          <w:tcPr>
            <w:tcW w:type="dxa" w:w="5112"/>
            <w:vAlign w:val="center"/>
          </w:tcPr>
          <w:p>
            <w:pPr>
              <w:spacing w:after="40" w:before="40"/>
            </w:pPr>
            <w:r>
              <w:rPr>
                <w:rFonts w:ascii="Times New Roman" w:hAnsi="Times New Roman"/>
                <w:sz w:val="19"/>
              </w:rPr>
              <w:t>Non-functional</w:t>
            </w:r>
          </w:p>
        </w:tc>
        <w:tc>
          <w:tcPr>
            <w:tcW w:type="dxa" w:w="5112"/>
            <w:vAlign w:val="center"/>
          </w:tcPr>
          <w:p>
            <w:pPr>
              <w:spacing w:after="40" w:before="40"/>
            </w:pPr>
            <w:r>
              <w:rPr>
                <w:rFonts w:ascii="Times New Roman" w:hAnsi="Times New Roman"/>
                <w:sz w:val="19"/>
              </w:rPr>
              <w:t>Usable interface, secure authentication, reasonable response time, reliable data storage, maintainable design, access control</w:t>
            </w:r>
          </w:p>
        </w:tc>
      </w:tr>
      <w:tr>
        <w:tc>
          <w:tcPr>
            <w:tcW w:type="dxa" w:w="5112"/>
            <w:vAlign w:val="center"/>
          </w:tcPr>
          <w:p>
            <w:pPr>
              <w:spacing w:after="40" w:before="40"/>
            </w:pPr>
            <w:r>
              <w:rPr>
                <w:rFonts w:ascii="Times New Roman" w:hAnsi="Times New Roman"/>
                <w:sz w:val="19"/>
              </w:rPr>
              <w:t>Assumptions</w:t>
            </w:r>
          </w:p>
        </w:tc>
        <w:tc>
          <w:tcPr>
            <w:tcW w:type="dxa" w:w="5112"/>
            <w:vAlign w:val="center"/>
          </w:tcPr>
          <w:p>
            <w:pPr>
              <w:spacing w:after="40" w:before="40"/>
            </w:pPr>
            <w:r>
              <w:rPr>
                <w:rFonts w:ascii="Times New Roman" w:hAnsi="Times New Roman"/>
                <w:sz w:val="19"/>
              </w:rPr>
              <w:t>Internet connectivity is available; payment gateway sandbox and map/test services can be used; project uses sample data</w:t>
            </w:r>
          </w:p>
        </w:tc>
      </w:tr>
      <w:tr>
        <w:tc>
          <w:tcPr>
            <w:tcW w:type="dxa" w:w="5112"/>
            <w:vAlign w:val="center"/>
          </w:tcPr>
          <w:p>
            <w:pPr>
              <w:spacing w:after="40" w:before="40"/>
            </w:pPr>
            <w:r>
              <w:rPr>
                <w:rFonts w:ascii="Times New Roman" w:hAnsi="Times New Roman"/>
                <w:sz w:val="19"/>
              </w:rPr>
              <w:t>Constraints</w:t>
            </w:r>
          </w:p>
        </w:tc>
        <w:tc>
          <w:tcPr>
            <w:tcW w:type="dxa" w:w="5112"/>
            <w:vAlign w:val="center"/>
          </w:tcPr>
          <w:p>
            <w:pPr>
              <w:spacing w:after="40" w:before="40"/>
            </w:pPr>
            <w:r>
              <w:rPr>
                <w:rFonts w:ascii="Times New Roman" w:hAnsi="Times New Roman"/>
                <w:sz w:val="19"/>
              </w:rPr>
              <w:t>Fixed academic deadline, limited student team, no production financial transactions, and limited test devices</w:t>
            </w:r>
          </w:p>
        </w:tc>
      </w:tr>
    </w:tbl>
    <w:p/>
    <w:p>
      <w:pPr>
        <w:spacing w:before="140" w:after="60"/>
      </w:pPr>
      <w:r>
        <w:rPr>
          <w:rFonts w:ascii="Times New Roman" w:hAnsi="Times New Roman"/>
          <w:b/>
          <w:sz w:val="24"/>
        </w:rPr>
        <w:t>Work Breakdown Structure (WBS)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before="40"/>
            </w:pPr>
            <w:r>
              <w:rPr>
                <w:rFonts w:ascii="Times New Roman" w:hAnsi="Times New Roman"/>
                <w:b/>
                <w:sz w:val="19"/>
              </w:rPr>
              <w:t>WBS ID</w:t>
            </w:r>
          </w:p>
        </w:tc>
        <w:tc>
          <w:tcPr>
            <w:tcW w:type="dxa" w:w="3408"/>
            <w:vAlign w:val="center"/>
          </w:tcPr>
          <w:p>
            <w:pPr>
              <w:spacing w:after="40" w:before="40"/>
            </w:pPr>
            <w:r>
              <w:rPr>
                <w:rFonts w:ascii="Times New Roman" w:hAnsi="Times New Roman"/>
                <w:b/>
                <w:sz w:val="19"/>
              </w:rPr>
              <w:t>Task</w:t>
            </w:r>
          </w:p>
        </w:tc>
        <w:tc>
          <w:tcPr>
            <w:tcW w:type="dxa" w:w="3408"/>
            <w:vAlign w:val="center"/>
          </w:tcPr>
          <w:p>
            <w:pPr>
              <w:spacing w:after="40" w:before="40"/>
            </w:pPr>
            <w:r>
              <w:rPr>
                <w:rFonts w:ascii="Times New Roman" w:hAnsi="Times New Roman"/>
                <w:b/>
                <w:sz w:val="19"/>
              </w:rPr>
              <w:t>Deliverable</w:t>
            </w:r>
          </w:p>
        </w:tc>
      </w:tr>
      <w:tr>
        <w:tc>
          <w:tcPr>
            <w:tcW w:type="dxa" w:w="3408"/>
            <w:vAlign w:val="center"/>
          </w:tcPr>
          <w:p>
            <w:pPr>
              <w:spacing w:after="40" w:before="40"/>
            </w:pPr>
            <w:r>
              <w:rPr>
                <w:rFonts w:ascii="Times New Roman" w:hAnsi="Times New Roman"/>
                <w:sz w:val="19"/>
              </w:rPr>
              <w:t>1.0</w:t>
            </w:r>
          </w:p>
        </w:tc>
        <w:tc>
          <w:tcPr>
            <w:tcW w:type="dxa" w:w="3408"/>
            <w:vAlign w:val="center"/>
          </w:tcPr>
          <w:p>
            <w:pPr>
              <w:spacing w:after="40" w:before="40"/>
            </w:pPr>
            <w:r>
              <w:rPr>
                <w:rFonts w:ascii="Times New Roman" w:hAnsi="Times New Roman"/>
                <w:sz w:val="19"/>
              </w:rPr>
              <w:t>Project initiation and requirement gathering</w:t>
            </w:r>
          </w:p>
        </w:tc>
        <w:tc>
          <w:tcPr>
            <w:tcW w:type="dxa" w:w="3408"/>
            <w:vAlign w:val="center"/>
          </w:tcPr>
          <w:p>
            <w:pPr>
              <w:spacing w:after="40" w:before="40"/>
            </w:pPr>
            <w:r>
              <w:rPr>
                <w:rFonts w:ascii="Times New Roman" w:hAnsi="Times New Roman"/>
                <w:sz w:val="19"/>
              </w:rPr>
              <w:t>Project brief and requirement list</w:t>
            </w:r>
          </w:p>
        </w:tc>
      </w:tr>
      <w:tr>
        <w:tc>
          <w:tcPr>
            <w:tcW w:type="dxa" w:w="3408"/>
            <w:vAlign w:val="center"/>
          </w:tcPr>
          <w:p>
            <w:pPr>
              <w:spacing w:after="40" w:before="40"/>
            </w:pPr>
            <w:r>
              <w:rPr>
                <w:rFonts w:ascii="Times New Roman" w:hAnsi="Times New Roman"/>
                <w:sz w:val="19"/>
              </w:rPr>
              <w:t>2.0</w:t>
            </w:r>
          </w:p>
        </w:tc>
        <w:tc>
          <w:tcPr>
            <w:tcW w:type="dxa" w:w="3408"/>
            <w:vAlign w:val="center"/>
          </w:tcPr>
          <w:p>
            <w:pPr>
              <w:spacing w:after="40" w:before="40"/>
            </w:pPr>
            <w:r>
              <w:rPr>
                <w:rFonts w:ascii="Times New Roman" w:hAnsi="Times New Roman"/>
                <w:sz w:val="19"/>
              </w:rPr>
              <w:t>Scope and project planning</w:t>
            </w:r>
          </w:p>
        </w:tc>
        <w:tc>
          <w:tcPr>
            <w:tcW w:type="dxa" w:w="3408"/>
            <w:vAlign w:val="center"/>
          </w:tcPr>
          <w:p>
            <w:pPr>
              <w:spacing w:after="40" w:before="40"/>
            </w:pPr>
            <w:r>
              <w:rPr>
                <w:rFonts w:ascii="Times New Roman" w:hAnsi="Times New Roman"/>
                <w:sz w:val="19"/>
              </w:rPr>
              <w:t>Scope statement, schedule, risk register</w:t>
            </w:r>
          </w:p>
        </w:tc>
      </w:tr>
      <w:tr>
        <w:tc>
          <w:tcPr>
            <w:tcW w:type="dxa" w:w="3408"/>
            <w:vAlign w:val="center"/>
          </w:tcPr>
          <w:p>
            <w:pPr>
              <w:spacing w:after="40" w:before="40"/>
            </w:pPr>
            <w:r>
              <w:rPr>
                <w:rFonts w:ascii="Times New Roman" w:hAnsi="Times New Roman"/>
                <w:sz w:val="19"/>
              </w:rPr>
              <w:t>3.0</w:t>
            </w:r>
          </w:p>
        </w:tc>
        <w:tc>
          <w:tcPr>
            <w:tcW w:type="dxa" w:w="3408"/>
            <w:vAlign w:val="center"/>
          </w:tcPr>
          <w:p>
            <w:pPr>
              <w:spacing w:after="40" w:before="40"/>
            </w:pPr>
            <w:r>
              <w:rPr>
                <w:rFonts w:ascii="Times New Roman" w:hAnsi="Times New Roman"/>
                <w:sz w:val="19"/>
              </w:rPr>
              <w:t>UI and system design</w:t>
            </w:r>
          </w:p>
        </w:tc>
        <w:tc>
          <w:tcPr>
            <w:tcW w:type="dxa" w:w="3408"/>
            <w:vAlign w:val="center"/>
          </w:tcPr>
          <w:p>
            <w:pPr>
              <w:spacing w:after="40" w:before="40"/>
            </w:pPr>
            <w:r>
              <w:rPr>
                <w:rFonts w:ascii="Times New Roman" w:hAnsi="Times New Roman"/>
                <w:sz w:val="19"/>
              </w:rPr>
              <w:t>Wireframes, database design, architecture sketch</w:t>
            </w:r>
          </w:p>
        </w:tc>
      </w:tr>
      <w:tr>
        <w:tc>
          <w:tcPr>
            <w:tcW w:type="dxa" w:w="3408"/>
            <w:vAlign w:val="center"/>
          </w:tcPr>
          <w:p>
            <w:pPr>
              <w:spacing w:after="40" w:before="40"/>
            </w:pPr>
            <w:r>
              <w:rPr>
                <w:rFonts w:ascii="Times New Roman" w:hAnsi="Times New Roman"/>
                <w:sz w:val="19"/>
              </w:rPr>
              <w:t>4.0</w:t>
            </w:r>
          </w:p>
        </w:tc>
        <w:tc>
          <w:tcPr>
            <w:tcW w:type="dxa" w:w="3408"/>
            <w:vAlign w:val="center"/>
          </w:tcPr>
          <w:p>
            <w:pPr>
              <w:spacing w:after="40" w:before="40"/>
            </w:pPr>
            <w:r>
              <w:rPr>
                <w:rFonts w:ascii="Times New Roman" w:hAnsi="Times New Roman"/>
                <w:sz w:val="19"/>
              </w:rPr>
              <w:t>Customer and restaurant modules</w:t>
            </w:r>
          </w:p>
        </w:tc>
        <w:tc>
          <w:tcPr>
            <w:tcW w:type="dxa" w:w="3408"/>
            <w:vAlign w:val="center"/>
          </w:tcPr>
          <w:p>
            <w:pPr>
              <w:spacing w:after="40" w:before="40"/>
            </w:pPr>
            <w:r>
              <w:rPr>
                <w:rFonts w:ascii="Times New Roman" w:hAnsi="Times New Roman"/>
                <w:sz w:val="19"/>
              </w:rPr>
              <w:t>Registration, menu, cart, order screens</w:t>
            </w:r>
          </w:p>
        </w:tc>
      </w:tr>
      <w:tr>
        <w:tc>
          <w:tcPr>
            <w:tcW w:type="dxa" w:w="3408"/>
            <w:vAlign w:val="center"/>
          </w:tcPr>
          <w:p>
            <w:pPr>
              <w:spacing w:after="40" w:before="40"/>
            </w:pPr>
            <w:r>
              <w:rPr>
                <w:rFonts w:ascii="Times New Roman" w:hAnsi="Times New Roman"/>
                <w:sz w:val="19"/>
              </w:rPr>
              <w:t>5.0</w:t>
            </w:r>
          </w:p>
        </w:tc>
        <w:tc>
          <w:tcPr>
            <w:tcW w:type="dxa" w:w="3408"/>
            <w:vAlign w:val="center"/>
          </w:tcPr>
          <w:p>
            <w:pPr>
              <w:spacing w:after="40" w:before="40"/>
            </w:pPr>
            <w:r>
              <w:rPr>
                <w:rFonts w:ascii="Times New Roman" w:hAnsi="Times New Roman"/>
                <w:sz w:val="19"/>
              </w:rPr>
              <w:t>Payment and delivery workflow</w:t>
            </w:r>
          </w:p>
        </w:tc>
        <w:tc>
          <w:tcPr>
            <w:tcW w:type="dxa" w:w="3408"/>
            <w:vAlign w:val="center"/>
          </w:tcPr>
          <w:p>
            <w:pPr>
              <w:spacing w:after="40" w:before="40"/>
            </w:pPr>
            <w:r>
              <w:rPr>
                <w:rFonts w:ascii="Times New Roman" w:hAnsi="Times New Roman"/>
                <w:sz w:val="19"/>
              </w:rPr>
              <w:t>Sandbox payment flow and delivery status</w:t>
            </w:r>
          </w:p>
        </w:tc>
      </w:tr>
      <w:tr>
        <w:tc>
          <w:tcPr>
            <w:tcW w:type="dxa" w:w="3408"/>
            <w:vAlign w:val="center"/>
          </w:tcPr>
          <w:p>
            <w:pPr>
              <w:spacing w:after="40" w:before="40"/>
            </w:pPr>
            <w:r>
              <w:rPr>
                <w:rFonts w:ascii="Times New Roman" w:hAnsi="Times New Roman"/>
                <w:sz w:val="19"/>
              </w:rPr>
              <w:t>6.0</w:t>
            </w:r>
          </w:p>
        </w:tc>
        <w:tc>
          <w:tcPr>
            <w:tcW w:type="dxa" w:w="3408"/>
            <w:vAlign w:val="center"/>
          </w:tcPr>
          <w:p>
            <w:pPr>
              <w:spacing w:after="40" w:before="40"/>
            </w:pPr>
            <w:r>
              <w:rPr>
                <w:rFonts w:ascii="Times New Roman" w:hAnsi="Times New Roman"/>
                <w:sz w:val="19"/>
              </w:rPr>
              <w:t>Admin module</w:t>
            </w:r>
          </w:p>
        </w:tc>
        <w:tc>
          <w:tcPr>
            <w:tcW w:type="dxa" w:w="3408"/>
            <w:vAlign w:val="center"/>
          </w:tcPr>
          <w:p>
            <w:pPr>
              <w:spacing w:after="40" w:before="40"/>
            </w:pPr>
            <w:r>
              <w:rPr>
                <w:rFonts w:ascii="Times New Roman" w:hAnsi="Times New Roman"/>
                <w:sz w:val="19"/>
              </w:rPr>
              <w:t>Basic management and reports</w:t>
            </w:r>
          </w:p>
        </w:tc>
      </w:tr>
      <w:tr>
        <w:tc>
          <w:tcPr>
            <w:tcW w:type="dxa" w:w="3408"/>
            <w:vAlign w:val="center"/>
          </w:tcPr>
          <w:p>
            <w:pPr>
              <w:spacing w:after="40" w:before="40"/>
            </w:pPr>
            <w:r>
              <w:rPr>
                <w:rFonts w:ascii="Times New Roman" w:hAnsi="Times New Roman"/>
                <w:sz w:val="19"/>
              </w:rPr>
              <w:t>7.0</w:t>
            </w:r>
          </w:p>
        </w:tc>
        <w:tc>
          <w:tcPr>
            <w:tcW w:type="dxa" w:w="3408"/>
            <w:vAlign w:val="center"/>
          </w:tcPr>
          <w:p>
            <w:pPr>
              <w:spacing w:after="40" w:before="40"/>
            </w:pPr>
            <w:r>
              <w:rPr>
                <w:rFonts w:ascii="Times New Roman" w:hAnsi="Times New Roman"/>
                <w:sz w:val="19"/>
              </w:rPr>
              <w:t>Testing and defect fixing</w:t>
            </w:r>
          </w:p>
        </w:tc>
        <w:tc>
          <w:tcPr>
            <w:tcW w:type="dxa" w:w="3408"/>
            <w:vAlign w:val="center"/>
          </w:tcPr>
          <w:p>
            <w:pPr>
              <w:spacing w:after="40" w:before="40"/>
            </w:pPr>
            <w:r>
              <w:rPr>
                <w:rFonts w:ascii="Times New Roman" w:hAnsi="Times New Roman"/>
                <w:sz w:val="19"/>
              </w:rPr>
              <w:t>Test cases and test report</w:t>
            </w:r>
          </w:p>
        </w:tc>
      </w:tr>
      <w:tr>
        <w:tc>
          <w:tcPr>
            <w:tcW w:type="dxa" w:w="3408"/>
            <w:vAlign w:val="center"/>
          </w:tcPr>
          <w:p>
            <w:pPr>
              <w:spacing w:after="40" w:before="40"/>
            </w:pPr>
            <w:r>
              <w:rPr>
                <w:rFonts w:ascii="Times New Roman" w:hAnsi="Times New Roman"/>
                <w:sz w:val="19"/>
              </w:rPr>
              <w:t>8.0</w:t>
            </w:r>
          </w:p>
        </w:tc>
        <w:tc>
          <w:tcPr>
            <w:tcW w:type="dxa" w:w="3408"/>
            <w:vAlign w:val="center"/>
          </w:tcPr>
          <w:p>
            <w:pPr>
              <w:spacing w:after="40" w:before="40"/>
            </w:pPr>
            <w:r>
              <w:rPr>
                <w:rFonts w:ascii="Times New Roman" w:hAnsi="Times New Roman"/>
                <w:sz w:val="19"/>
              </w:rPr>
              <w:t>Deployment and documentation</w:t>
            </w:r>
          </w:p>
        </w:tc>
        <w:tc>
          <w:tcPr>
            <w:tcW w:type="dxa" w:w="3408"/>
            <w:vAlign w:val="center"/>
          </w:tcPr>
          <w:p>
            <w:pPr>
              <w:spacing w:after="40" w:before="40"/>
            </w:pPr>
            <w:r>
              <w:rPr>
                <w:rFonts w:ascii="Times New Roman" w:hAnsi="Times New Roman"/>
                <w:sz w:val="19"/>
              </w:rPr>
              <w:t>Demo deployment, user guide, final report</w:t>
            </w:r>
          </w:p>
        </w:tc>
      </w:tr>
    </w:tbl>
    <w:p/>
    <w:p>
      <w:pPr>
        <w:spacing w:before="140" w:after="60"/>
      </w:pPr>
      <w:r>
        <w:rPr>
          <w:rFonts w:ascii="Times New Roman" w:hAnsi="Times New Roman"/>
          <w:b/>
          <w:sz w:val="24"/>
        </w:rPr>
        <w:t>Project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before="40"/>
            </w:pPr>
            <w:r>
              <w:rPr>
                <w:rFonts w:ascii="Times New Roman" w:hAnsi="Times New Roman"/>
                <w:b/>
                <w:sz w:val="19"/>
              </w:rPr>
              <w:t>Week</w:t>
            </w:r>
          </w:p>
        </w:tc>
        <w:tc>
          <w:tcPr>
            <w:tcW w:type="dxa" w:w="3408"/>
            <w:vAlign w:val="center"/>
          </w:tcPr>
          <w:p>
            <w:pPr>
              <w:spacing w:after="40" w:before="40"/>
            </w:pPr>
            <w:r>
              <w:rPr>
                <w:rFonts w:ascii="Times New Roman" w:hAnsi="Times New Roman"/>
                <w:b/>
                <w:sz w:val="19"/>
              </w:rPr>
              <w:t>Planned Activities</w:t>
            </w:r>
          </w:p>
        </w:tc>
        <w:tc>
          <w:tcPr>
            <w:tcW w:type="dxa" w:w="3408"/>
            <w:vAlign w:val="center"/>
          </w:tcPr>
          <w:p>
            <w:pPr>
              <w:spacing w:after="40" w:before="40"/>
            </w:pPr>
            <w:r>
              <w:rPr>
                <w:rFonts w:ascii="Times New Roman" w:hAnsi="Times New Roman"/>
                <w:b/>
                <w:sz w:val="19"/>
              </w:rPr>
              <w:t>Milestone / Output</w:t>
            </w:r>
          </w:p>
        </w:tc>
      </w:tr>
      <w:tr>
        <w:tc>
          <w:tcPr>
            <w:tcW w:type="dxa" w:w="3408"/>
            <w:vAlign w:val="center"/>
          </w:tcPr>
          <w:p>
            <w:pPr>
              <w:spacing w:after="40" w:before="40"/>
            </w:pPr>
            <w:r>
              <w:rPr>
                <w:rFonts w:ascii="Times New Roman" w:hAnsi="Times New Roman"/>
                <w:sz w:val="19"/>
              </w:rPr>
              <w:t>1</w:t>
            </w:r>
          </w:p>
        </w:tc>
        <w:tc>
          <w:tcPr>
            <w:tcW w:type="dxa" w:w="3408"/>
            <w:vAlign w:val="center"/>
          </w:tcPr>
          <w:p>
            <w:pPr>
              <w:spacing w:after="40" w:before="40"/>
            </w:pPr>
            <w:r>
              <w:rPr>
                <w:rFonts w:ascii="Times New Roman" w:hAnsi="Times New Roman"/>
                <w:sz w:val="19"/>
              </w:rPr>
              <w:t>Gather requirements; identify users and use cases</w:t>
            </w:r>
          </w:p>
        </w:tc>
        <w:tc>
          <w:tcPr>
            <w:tcW w:type="dxa" w:w="3408"/>
            <w:vAlign w:val="center"/>
          </w:tcPr>
          <w:p>
            <w:pPr>
              <w:spacing w:after="40" w:before="40"/>
            </w:pPr>
            <w:r>
              <w:rPr>
                <w:rFonts w:ascii="Times New Roman" w:hAnsi="Times New Roman"/>
                <w:sz w:val="19"/>
              </w:rPr>
              <w:t>Approved project brief and requirements</w:t>
            </w:r>
          </w:p>
        </w:tc>
      </w:tr>
      <w:tr>
        <w:tc>
          <w:tcPr>
            <w:tcW w:type="dxa" w:w="3408"/>
            <w:vAlign w:val="center"/>
          </w:tcPr>
          <w:p>
            <w:pPr>
              <w:spacing w:after="40" w:before="40"/>
            </w:pPr>
            <w:r>
              <w:rPr>
                <w:rFonts w:ascii="Times New Roman" w:hAnsi="Times New Roman"/>
                <w:sz w:val="19"/>
              </w:rPr>
              <w:t>2</w:t>
            </w:r>
          </w:p>
        </w:tc>
        <w:tc>
          <w:tcPr>
            <w:tcW w:type="dxa" w:w="3408"/>
            <w:vAlign w:val="center"/>
          </w:tcPr>
          <w:p>
            <w:pPr>
              <w:spacing w:after="40" w:before="40"/>
            </w:pPr>
            <w:r>
              <w:rPr>
                <w:rFonts w:ascii="Times New Roman" w:hAnsi="Times New Roman"/>
                <w:sz w:val="19"/>
              </w:rPr>
              <w:t>Define scope, risks, and database/UI design</w:t>
            </w:r>
          </w:p>
        </w:tc>
        <w:tc>
          <w:tcPr>
            <w:tcW w:type="dxa" w:w="3408"/>
            <w:vAlign w:val="center"/>
          </w:tcPr>
          <w:p>
            <w:pPr>
              <w:spacing w:after="40" w:before="40"/>
            </w:pPr>
            <w:r>
              <w:rPr>
                <w:rFonts w:ascii="Times New Roman" w:hAnsi="Times New Roman"/>
                <w:sz w:val="19"/>
              </w:rPr>
              <w:t>Scope baseline and design draft</w:t>
            </w:r>
          </w:p>
        </w:tc>
      </w:tr>
      <w:tr>
        <w:tc>
          <w:tcPr>
            <w:tcW w:type="dxa" w:w="3408"/>
            <w:vAlign w:val="center"/>
          </w:tcPr>
          <w:p>
            <w:pPr>
              <w:spacing w:after="40" w:before="40"/>
            </w:pPr>
            <w:r>
              <w:rPr>
                <w:rFonts w:ascii="Times New Roman" w:hAnsi="Times New Roman"/>
                <w:sz w:val="19"/>
              </w:rPr>
              <w:t>3–4</w:t>
            </w:r>
          </w:p>
        </w:tc>
        <w:tc>
          <w:tcPr>
            <w:tcW w:type="dxa" w:w="3408"/>
            <w:vAlign w:val="center"/>
          </w:tcPr>
          <w:p>
            <w:pPr>
              <w:spacing w:after="40" w:before="40"/>
            </w:pPr>
            <w:r>
              <w:rPr>
                <w:rFonts w:ascii="Times New Roman" w:hAnsi="Times New Roman"/>
                <w:sz w:val="19"/>
              </w:rPr>
              <w:t>Develop registration, restaurant listing, and menu</w:t>
            </w:r>
          </w:p>
        </w:tc>
        <w:tc>
          <w:tcPr>
            <w:tcW w:type="dxa" w:w="3408"/>
            <w:vAlign w:val="center"/>
          </w:tcPr>
          <w:p>
            <w:pPr>
              <w:spacing w:after="40" w:before="40"/>
            </w:pPr>
            <w:r>
              <w:rPr>
                <w:rFonts w:ascii="Times New Roman" w:hAnsi="Times New Roman"/>
                <w:sz w:val="19"/>
              </w:rPr>
              <w:t>Core browsing modules</w:t>
            </w:r>
          </w:p>
        </w:tc>
      </w:tr>
      <w:tr>
        <w:tc>
          <w:tcPr>
            <w:tcW w:type="dxa" w:w="3408"/>
            <w:vAlign w:val="center"/>
          </w:tcPr>
          <w:p>
            <w:pPr>
              <w:spacing w:after="40" w:before="40"/>
            </w:pPr>
            <w:r>
              <w:rPr>
                <w:rFonts w:ascii="Times New Roman" w:hAnsi="Times New Roman"/>
                <w:sz w:val="19"/>
              </w:rPr>
              <w:t>5</w:t>
            </w:r>
          </w:p>
        </w:tc>
        <w:tc>
          <w:tcPr>
            <w:tcW w:type="dxa" w:w="3408"/>
            <w:vAlign w:val="center"/>
          </w:tcPr>
          <w:p>
            <w:pPr>
              <w:spacing w:after="40" w:before="40"/>
            </w:pPr>
            <w:r>
              <w:rPr>
                <w:rFonts w:ascii="Times New Roman" w:hAnsi="Times New Roman"/>
                <w:sz w:val="19"/>
              </w:rPr>
              <w:t>Develop cart and order placement</w:t>
            </w:r>
          </w:p>
        </w:tc>
        <w:tc>
          <w:tcPr>
            <w:tcW w:type="dxa" w:w="3408"/>
            <w:vAlign w:val="center"/>
          </w:tcPr>
          <w:p>
            <w:pPr>
              <w:spacing w:after="40" w:before="40"/>
            </w:pPr>
            <w:r>
              <w:rPr>
                <w:rFonts w:ascii="Times New Roman" w:hAnsi="Times New Roman"/>
                <w:sz w:val="19"/>
              </w:rPr>
              <w:t>Order workflow completed</w:t>
            </w:r>
          </w:p>
        </w:tc>
      </w:tr>
      <w:tr>
        <w:tc>
          <w:tcPr>
            <w:tcW w:type="dxa" w:w="3408"/>
            <w:vAlign w:val="center"/>
          </w:tcPr>
          <w:p>
            <w:pPr>
              <w:spacing w:after="40" w:before="40"/>
            </w:pPr>
            <w:r>
              <w:rPr>
                <w:rFonts w:ascii="Times New Roman" w:hAnsi="Times New Roman"/>
                <w:sz w:val="19"/>
              </w:rPr>
              <w:t>6</w:t>
            </w:r>
          </w:p>
        </w:tc>
        <w:tc>
          <w:tcPr>
            <w:tcW w:type="dxa" w:w="3408"/>
            <w:vAlign w:val="center"/>
          </w:tcPr>
          <w:p>
            <w:pPr>
              <w:spacing w:after="40" w:before="40"/>
            </w:pPr>
            <w:r>
              <w:rPr>
                <w:rFonts w:ascii="Times New Roman" w:hAnsi="Times New Roman"/>
                <w:sz w:val="19"/>
              </w:rPr>
              <w:t>Integrate payment sandbox and order status updates</w:t>
            </w:r>
          </w:p>
        </w:tc>
        <w:tc>
          <w:tcPr>
            <w:tcW w:type="dxa" w:w="3408"/>
            <w:vAlign w:val="center"/>
          </w:tcPr>
          <w:p>
            <w:pPr>
              <w:spacing w:after="40" w:before="40"/>
            </w:pPr>
            <w:r>
              <w:rPr>
                <w:rFonts w:ascii="Times New Roman" w:hAnsi="Times New Roman"/>
                <w:sz w:val="19"/>
              </w:rPr>
              <w:t>Payment and restaurant workflow demo</w:t>
            </w:r>
          </w:p>
        </w:tc>
      </w:tr>
      <w:tr>
        <w:tc>
          <w:tcPr>
            <w:tcW w:type="dxa" w:w="3408"/>
            <w:vAlign w:val="center"/>
          </w:tcPr>
          <w:p>
            <w:pPr>
              <w:spacing w:after="40" w:before="40"/>
            </w:pPr>
            <w:r>
              <w:rPr>
                <w:rFonts w:ascii="Times New Roman" w:hAnsi="Times New Roman"/>
                <w:sz w:val="19"/>
              </w:rPr>
              <w:t>7</w:t>
            </w:r>
          </w:p>
        </w:tc>
        <w:tc>
          <w:tcPr>
            <w:tcW w:type="dxa" w:w="3408"/>
            <w:vAlign w:val="center"/>
          </w:tcPr>
          <w:p>
            <w:pPr>
              <w:spacing w:after="40" w:before="40"/>
            </w:pPr>
            <w:r>
              <w:rPr>
                <w:rFonts w:ascii="Times New Roman" w:hAnsi="Times New Roman"/>
                <w:sz w:val="19"/>
              </w:rPr>
              <w:t>Build basic delivery tracking and admin reports</w:t>
            </w:r>
          </w:p>
        </w:tc>
        <w:tc>
          <w:tcPr>
            <w:tcW w:type="dxa" w:w="3408"/>
            <w:vAlign w:val="center"/>
          </w:tcPr>
          <w:p>
            <w:pPr>
              <w:spacing w:after="40" w:before="40"/>
            </w:pPr>
            <w:r>
              <w:rPr>
                <w:rFonts w:ascii="Times New Roman" w:hAnsi="Times New Roman"/>
                <w:sz w:val="19"/>
              </w:rPr>
              <w:t>End-to-end feature-complete build</w:t>
            </w:r>
          </w:p>
        </w:tc>
      </w:tr>
      <w:tr>
        <w:tc>
          <w:tcPr>
            <w:tcW w:type="dxa" w:w="3408"/>
            <w:vAlign w:val="center"/>
          </w:tcPr>
          <w:p>
            <w:pPr>
              <w:spacing w:after="40" w:before="40"/>
            </w:pPr>
            <w:r>
              <w:rPr>
                <w:rFonts w:ascii="Times New Roman" w:hAnsi="Times New Roman"/>
                <w:sz w:val="19"/>
              </w:rPr>
              <w:t>8</w:t>
            </w:r>
          </w:p>
        </w:tc>
        <w:tc>
          <w:tcPr>
            <w:tcW w:type="dxa" w:w="3408"/>
            <w:vAlign w:val="center"/>
          </w:tcPr>
          <w:p>
            <w:pPr>
              <w:spacing w:after="40" w:before="40"/>
            </w:pPr>
            <w:r>
              <w:rPr>
                <w:rFonts w:ascii="Times New Roman" w:hAnsi="Times New Roman"/>
                <w:sz w:val="19"/>
              </w:rPr>
              <w:t>Testing, corrections, deployment, and documentation</w:t>
            </w:r>
          </w:p>
        </w:tc>
        <w:tc>
          <w:tcPr>
            <w:tcW w:type="dxa" w:w="3408"/>
            <w:vAlign w:val="center"/>
          </w:tcPr>
          <w:p>
            <w:pPr>
              <w:spacing w:after="40" w:before="40"/>
            </w:pPr>
            <w:r>
              <w:rPr>
                <w:rFonts w:ascii="Times New Roman" w:hAnsi="Times New Roman"/>
                <w:sz w:val="19"/>
              </w:rPr>
              <w:t>Final demonstration and submission</w:t>
            </w:r>
          </w:p>
        </w:tc>
      </w:tr>
    </w:tbl>
    <w:p/>
    <w:p>
      <w:pPr>
        <w:spacing w:before="140" w:after="60"/>
      </w:pPr>
      <w:r>
        <w:rPr>
          <w:rFonts w:ascii="Times New Roman" w:hAnsi="Times New Roman"/>
          <w:b/>
          <w:sz w:val="24"/>
        </w:rPr>
        <w:t>Team Roles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before="40"/>
            </w:pPr>
            <w:r>
              <w:rPr>
                <w:rFonts w:ascii="Times New Roman" w:hAnsi="Times New Roman"/>
                <w:b/>
                <w:sz w:val="19"/>
              </w:rPr>
              <w:t>Role</w:t>
            </w:r>
          </w:p>
        </w:tc>
        <w:tc>
          <w:tcPr>
            <w:tcW w:type="dxa" w:w="3408"/>
            <w:vAlign w:val="center"/>
          </w:tcPr>
          <w:p>
            <w:pPr>
              <w:spacing w:after="40" w:before="40"/>
            </w:pPr>
            <w:r>
              <w:rPr>
                <w:rFonts w:ascii="Times New Roman" w:hAnsi="Times New Roman"/>
                <w:b/>
                <w:sz w:val="19"/>
              </w:rPr>
              <w:t>Responsibilities</w:t>
            </w:r>
          </w:p>
        </w:tc>
        <w:tc>
          <w:tcPr>
            <w:tcW w:type="dxa" w:w="3408"/>
            <w:vAlign w:val="center"/>
          </w:tcPr>
          <w:p>
            <w:pPr>
              <w:spacing w:after="40" w:before="40"/>
            </w:pPr>
            <w:r>
              <w:rPr>
                <w:rFonts w:ascii="Times New Roman" w:hAnsi="Times New Roman"/>
                <w:b/>
                <w:sz w:val="19"/>
              </w:rPr>
              <w:t>Main Deliverables</w:t>
            </w:r>
          </w:p>
        </w:tc>
      </w:tr>
      <w:tr>
        <w:tc>
          <w:tcPr>
            <w:tcW w:type="dxa" w:w="3408"/>
            <w:vAlign w:val="center"/>
          </w:tcPr>
          <w:p>
            <w:pPr>
              <w:spacing w:after="40" w:before="40"/>
            </w:pPr>
            <w:r>
              <w:rPr>
                <w:rFonts w:ascii="Times New Roman" w:hAnsi="Times New Roman"/>
                <w:sz w:val="19"/>
              </w:rPr>
              <w:t>Project Manager / Analyst</w:t>
            </w:r>
          </w:p>
        </w:tc>
        <w:tc>
          <w:tcPr>
            <w:tcW w:type="dxa" w:w="3408"/>
            <w:vAlign w:val="center"/>
          </w:tcPr>
          <w:p>
            <w:pPr>
              <w:spacing w:after="40" w:before="40"/>
            </w:pPr>
            <w:r>
              <w:rPr>
                <w:rFonts w:ascii="Times New Roman" w:hAnsi="Times New Roman"/>
                <w:sz w:val="19"/>
              </w:rPr>
              <w:t>Plan tasks, track progress, gather requirements, manage risks</w:t>
            </w:r>
          </w:p>
        </w:tc>
        <w:tc>
          <w:tcPr>
            <w:tcW w:type="dxa" w:w="3408"/>
            <w:vAlign w:val="center"/>
          </w:tcPr>
          <w:p>
            <w:pPr>
              <w:spacing w:after="40" w:before="40"/>
            </w:pPr>
            <w:r>
              <w:rPr>
                <w:rFonts w:ascii="Times New Roman" w:hAnsi="Times New Roman"/>
                <w:sz w:val="19"/>
              </w:rPr>
              <w:t>Project plan, meeting notes, status report</w:t>
            </w:r>
          </w:p>
        </w:tc>
      </w:tr>
      <w:tr>
        <w:tc>
          <w:tcPr>
            <w:tcW w:type="dxa" w:w="3408"/>
            <w:vAlign w:val="center"/>
          </w:tcPr>
          <w:p>
            <w:pPr>
              <w:spacing w:after="40" w:before="40"/>
            </w:pPr>
            <w:r>
              <w:rPr>
                <w:rFonts w:ascii="Times New Roman" w:hAnsi="Times New Roman"/>
                <w:sz w:val="19"/>
              </w:rPr>
              <w:t>UI/UX Designer</w:t>
            </w:r>
          </w:p>
        </w:tc>
        <w:tc>
          <w:tcPr>
            <w:tcW w:type="dxa" w:w="3408"/>
            <w:vAlign w:val="center"/>
          </w:tcPr>
          <w:p>
            <w:pPr>
              <w:spacing w:after="40" w:before="40"/>
            </w:pPr>
            <w:r>
              <w:rPr>
                <w:rFonts w:ascii="Times New Roman" w:hAnsi="Times New Roman"/>
                <w:sz w:val="19"/>
              </w:rPr>
              <w:t>Design user journeys, page layouts, and navigation</w:t>
            </w:r>
          </w:p>
        </w:tc>
        <w:tc>
          <w:tcPr>
            <w:tcW w:type="dxa" w:w="3408"/>
            <w:vAlign w:val="center"/>
          </w:tcPr>
          <w:p>
            <w:pPr>
              <w:spacing w:after="40" w:before="40"/>
            </w:pPr>
            <w:r>
              <w:rPr>
                <w:rFonts w:ascii="Times New Roman" w:hAnsi="Times New Roman"/>
                <w:sz w:val="19"/>
              </w:rPr>
              <w:t>Wireframes and screen designs</w:t>
            </w:r>
          </w:p>
        </w:tc>
      </w:tr>
      <w:tr>
        <w:tc>
          <w:tcPr>
            <w:tcW w:type="dxa" w:w="3408"/>
            <w:vAlign w:val="center"/>
          </w:tcPr>
          <w:p>
            <w:pPr>
              <w:spacing w:after="40" w:before="40"/>
            </w:pPr>
            <w:r>
              <w:rPr>
                <w:rFonts w:ascii="Times New Roman" w:hAnsi="Times New Roman"/>
                <w:sz w:val="19"/>
              </w:rPr>
              <w:t>Frontend Developer</w:t>
            </w:r>
          </w:p>
        </w:tc>
        <w:tc>
          <w:tcPr>
            <w:tcW w:type="dxa" w:w="3408"/>
            <w:vAlign w:val="center"/>
          </w:tcPr>
          <w:p>
            <w:pPr>
              <w:spacing w:after="40" w:before="40"/>
            </w:pPr>
            <w:r>
              <w:rPr>
                <w:rFonts w:ascii="Times New Roman" w:hAnsi="Times New Roman"/>
                <w:sz w:val="19"/>
              </w:rPr>
              <w:t>Implement customer and restaurant-facing screens</w:t>
            </w:r>
          </w:p>
        </w:tc>
        <w:tc>
          <w:tcPr>
            <w:tcW w:type="dxa" w:w="3408"/>
            <w:vAlign w:val="center"/>
          </w:tcPr>
          <w:p>
            <w:pPr>
              <w:spacing w:after="40" w:before="40"/>
            </w:pPr>
            <w:r>
              <w:rPr>
                <w:rFonts w:ascii="Times New Roman" w:hAnsi="Times New Roman"/>
                <w:sz w:val="19"/>
              </w:rPr>
              <w:t>Working user interface</w:t>
            </w:r>
          </w:p>
        </w:tc>
      </w:tr>
      <w:tr>
        <w:tc>
          <w:tcPr>
            <w:tcW w:type="dxa" w:w="3408"/>
            <w:vAlign w:val="center"/>
          </w:tcPr>
          <w:p>
            <w:pPr>
              <w:spacing w:after="40" w:before="40"/>
            </w:pPr>
            <w:r>
              <w:rPr>
                <w:rFonts w:ascii="Times New Roman" w:hAnsi="Times New Roman"/>
                <w:sz w:val="19"/>
              </w:rPr>
              <w:t>Backend Developer</w:t>
            </w:r>
          </w:p>
        </w:tc>
        <w:tc>
          <w:tcPr>
            <w:tcW w:type="dxa" w:w="3408"/>
            <w:vAlign w:val="center"/>
          </w:tcPr>
          <w:p>
            <w:pPr>
              <w:spacing w:after="40" w:before="40"/>
            </w:pPr>
            <w:r>
              <w:rPr>
                <w:rFonts w:ascii="Times New Roman" w:hAnsi="Times New Roman"/>
                <w:sz w:val="19"/>
              </w:rPr>
              <w:t>Implement APIs, business logic, authentication, and order handling</w:t>
            </w:r>
          </w:p>
        </w:tc>
        <w:tc>
          <w:tcPr>
            <w:tcW w:type="dxa" w:w="3408"/>
            <w:vAlign w:val="center"/>
          </w:tcPr>
          <w:p>
            <w:pPr>
              <w:spacing w:after="40" w:before="40"/>
            </w:pPr>
            <w:r>
              <w:rPr>
                <w:rFonts w:ascii="Times New Roman" w:hAnsi="Times New Roman"/>
                <w:sz w:val="19"/>
              </w:rPr>
              <w:t>Backend services and API documentation</w:t>
            </w:r>
          </w:p>
        </w:tc>
      </w:tr>
      <w:tr>
        <w:tc>
          <w:tcPr>
            <w:tcW w:type="dxa" w:w="3408"/>
            <w:vAlign w:val="center"/>
          </w:tcPr>
          <w:p>
            <w:pPr>
              <w:spacing w:after="40" w:before="40"/>
            </w:pPr>
            <w:r>
              <w:rPr>
                <w:rFonts w:ascii="Times New Roman" w:hAnsi="Times New Roman"/>
                <w:sz w:val="19"/>
              </w:rPr>
              <w:t>Database / Integration Engineer</w:t>
            </w:r>
          </w:p>
        </w:tc>
        <w:tc>
          <w:tcPr>
            <w:tcW w:type="dxa" w:w="3408"/>
            <w:vAlign w:val="center"/>
          </w:tcPr>
          <w:p>
            <w:pPr>
              <w:spacing w:after="40" w:before="40"/>
            </w:pPr>
            <w:r>
              <w:rPr>
                <w:rFonts w:ascii="Times New Roman" w:hAnsi="Times New Roman"/>
                <w:sz w:val="19"/>
              </w:rPr>
              <w:t>Design data structure and integrate sandbox payment/map services</w:t>
            </w:r>
          </w:p>
        </w:tc>
        <w:tc>
          <w:tcPr>
            <w:tcW w:type="dxa" w:w="3408"/>
            <w:vAlign w:val="center"/>
          </w:tcPr>
          <w:p>
            <w:pPr>
              <w:spacing w:after="40" w:before="40"/>
            </w:pPr>
            <w:r>
              <w:rPr>
                <w:rFonts w:ascii="Times New Roman" w:hAnsi="Times New Roman"/>
                <w:sz w:val="19"/>
              </w:rPr>
              <w:t>Database schema and integration tests</w:t>
            </w:r>
          </w:p>
        </w:tc>
      </w:tr>
      <w:tr>
        <w:tc>
          <w:tcPr>
            <w:tcW w:type="dxa" w:w="3408"/>
            <w:vAlign w:val="center"/>
          </w:tcPr>
          <w:p>
            <w:pPr>
              <w:spacing w:after="40" w:before="40"/>
            </w:pPr>
            <w:r>
              <w:rPr>
                <w:rFonts w:ascii="Times New Roman" w:hAnsi="Times New Roman"/>
                <w:sz w:val="19"/>
              </w:rPr>
              <w:t>QA Tester</w:t>
            </w:r>
          </w:p>
        </w:tc>
        <w:tc>
          <w:tcPr>
            <w:tcW w:type="dxa" w:w="3408"/>
            <w:vAlign w:val="center"/>
          </w:tcPr>
          <w:p>
            <w:pPr>
              <w:spacing w:after="40" w:before="40"/>
            </w:pPr>
            <w:r>
              <w:rPr>
                <w:rFonts w:ascii="Times New Roman" w:hAnsi="Times New Roman"/>
                <w:sz w:val="19"/>
              </w:rPr>
              <w:t>Prepare test cases, execute tests, report defects, retest fixes</w:t>
            </w:r>
          </w:p>
        </w:tc>
        <w:tc>
          <w:tcPr>
            <w:tcW w:type="dxa" w:w="3408"/>
            <w:vAlign w:val="center"/>
          </w:tcPr>
          <w:p>
            <w:pPr>
              <w:spacing w:after="40" w:before="40"/>
            </w:pPr>
            <w:r>
              <w:rPr>
                <w:rFonts w:ascii="Times New Roman" w:hAnsi="Times New Roman"/>
                <w:sz w:val="19"/>
              </w:rPr>
              <w:t>Test plan and test report</w:t>
            </w:r>
          </w:p>
        </w:tc>
      </w:tr>
    </w:tbl>
    <w:p/>
    <w:p>
      <w:pPr>
        <w:spacing w:before="140" w:after="60"/>
      </w:pPr>
      <w:r>
        <w:rPr>
          <w:rFonts w:ascii="Times New Roman" w:hAnsi="Times New Roman"/>
          <w:b/>
          <w:sz w:val="24"/>
        </w:rPr>
        <w:t>Milestones and Monitoring</w:t>
      </w:r>
    </w:p>
    <w:p>
      <w:pPr>
        <w:pStyle w:val="ListBullet"/>
        <w:spacing w:after="20"/>
      </w:pPr>
      <w:r>
        <w:t>End of Week 1: requirements reviewed.</w:t>
      </w:r>
    </w:p>
    <w:p>
      <w:pPr>
        <w:pStyle w:val="ListBullet"/>
        <w:spacing w:after="20"/>
      </w:pPr>
      <w:r>
        <w:t>End of Week 2: scope and design baseline agreed.</w:t>
      </w:r>
    </w:p>
    <w:p>
      <w:pPr>
        <w:pStyle w:val="ListBullet"/>
        <w:spacing w:after="20"/>
      </w:pPr>
      <w:r>
        <w:t>End of Week 5: core ordering workflow demonstrated.</w:t>
      </w:r>
    </w:p>
    <w:p>
      <w:pPr>
        <w:pStyle w:val="ListBullet"/>
        <w:spacing w:after="20"/>
      </w:pPr>
      <w:r>
        <w:t>End of Week 7: feature-complete build available for testing.</w:t>
      </w:r>
    </w:p>
    <w:p>
      <w:pPr>
        <w:pStyle w:val="ListBullet"/>
        <w:spacing w:after="20"/>
      </w:pPr>
      <w:r>
        <w:t>End of Week 8: final testing, documentation, and presentation completed.</w:t>
      </w:r>
    </w:p>
    <w:p>
      <w:pPr>
        <w:pStyle w:val="ListBullet"/>
        <w:spacing w:after="20"/>
      </w:pPr>
      <w:r>
        <w:t>Review progress weekly and record completed tasks, blockers, defects, and schedule changes.</w:t>
      </w:r>
    </w:p>
    <w:p>
      <w:pPr>
        <w:spacing w:before="140" w:after="60"/>
      </w:pPr>
      <w:r>
        <w:rPr>
          <w:rFonts w:ascii="Times New Roman" w:hAnsi="Times New Roman"/>
          <w:b/>
          <w:sz w:val="24"/>
        </w:rPr>
        <w:t>Risk Analysis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40" w:before="40"/>
            </w:pPr>
            <w:r>
              <w:rPr>
                <w:rFonts w:ascii="Times New Roman" w:hAnsi="Times New Roman"/>
                <w:b/>
                <w:sz w:val="19"/>
              </w:rPr>
              <w:t>Risk</w:t>
            </w:r>
          </w:p>
        </w:tc>
        <w:tc>
          <w:tcPr>
            <w:tcW w:type="dxa" w:w="3408"/>
            <w:vAlign w:val="center"/>
          </w:tcPr>
          <w:p>
            <w:pPr>
              <w:spacing w:after="40" w:before="40"/>
            </w:pPr>
            <w:r>
              <w:rPr>
                <w:rFonts w:ascii="Times New Roman" w:hAnsi="Times New Roman"/>
                <w:b/>
                <w:sz w:val="19"/>
              </w:rPr>
              <w:t>Impact</w:t>
            </w:r>
          </w:p>
        </w:tc>
        <w:tc>
          <w:tcPr>
            <w:tcW w:type="dxa" w:w="3408"/>
            <w:vAlign w:val="center"/>
          </w:tcPr>
          <w:p>
            <w:pPr>
              <w:spacing w:after="40" w:before="40"/>
            </w:pPr>
            <w:r>
              <w:rPr>
                <w:rFonts w:ascii="Times New Roman" w:hAnsi="Times New Roman"/>
                <w:b/>
                <w:sz w:val="19"/>
              </w:rPr>
              <w:t>Mitigation</w:t>
            </w:r>
          </w:p>
        </w:tc>
      </w:tr>
      <w:tr>
        <w:tc>
          <w:tcPr>
            <w:tcW w:type="dxa" w:w="3408"/>
            <w:vAlign w:val="center"/>
          </w:tcPr>
          <w:p>
            <w:pPr>
              <w:spacing w:after="40" w:before="40"/>
            </w:pPr>
            <w:r>
              <w:rPr>
                <w:rFonts w:ascii="Times New Roman" w:hAnsi="Times New Roman"/>
                <w:sz w:val="19"/>
              </w:rPr>
              <w:t>Requirements change late</w:t>
            </w:r>
          </w:p>
        </w:tc>
        <w:tc>
          <w:tcPr>
            <w:tcW w:type="dxa" w:w="3408"/>
            <w:vAlign w:val="center"/>
          </w:tcPr>
          <w:p>
            <w:pPr>
              <w:spacing w:after="40" w:before="40"/>
            </w:pPr>
            <w:r>
              <w:rPr>
                <w:rFonts w:ascii="Times New Roman" w:hAnsi="Times New Roman"/>
                <w:sz w:val="19"/>
              </w:rPr>
              <w:t>Schedule delay and rework</w:t>
            </w:r>
          </w:p>
        </w:tc>
        <w:tc>
          <w:tcPr>
            <w:tcW w:type="dxa" w:w="3408"/>
            <w:vAlign w:val="center"/>
          </w:tcPr>
          <w:p>
            <w:pPr>
              <w:spacing w:after="40" w:before="40"/>
            </w:pPr>
            <w:r>
              <w:rPr>
                <w:rFonts w:ascii="Times New Roman" w:hAnsi="Times New Roman"/>
                <w:sz w:val="19"/>
              </w:rPr>
              <w:t>Confirm scope early; record and prioritize change requests</w:t>
            </w:r>
          </w:p>
        </w:tc>
      </w:tr>
      <w:tr>
        <w:tc>
          <w:tcPr>
            <w:tcW w:type="dxa" w:w="3408"/>
            <w:vAlign w:val="center"/>
          </w:tcPr>
          <w:p>
            <w:pPr>
              <w:spacing w:after="40" w:before="40"/>
            </w:pPr>
            <w:r>
              <w:rPr>
                <w:rFonts w:ascii="Times New Roman" w:hAnsi="Times New Roman"/>
                <w:sz w:val="19"/>
              </w:rPr>
              <w:t>Payment integration fails</w:t>
            </w:r>
          </w:p>
        </w:tc>
        <w:tc>
          <w:tcPr>
            <w:tcW w:type="dxa" w:w="3408"/>
            <w:vAlign w:val="center"/>
          </w:tcPr>
          <w:p>
            <w:pPr>
              <w:spacing w:after="40" w:before="40"/>
            </w:pPr>
            <w:r>
              <w:rPr>
                <w:rFonts w:ascii="Times New Roman" w:hAnsi="Times New Roman"/>
                <w:sz w:val="19"/>
              </w:rPr>
              <w:t>Checkout cannot be demonstrated</w:t>
            </w:r>
          </w:p>
        </w:tc>
        <w:tc>
          <w:tcPr>
            <w:tcW w:type="dxa" w:w="3408"/>
            <w:vAlign w:val="center"/>
          </w:tcPr>
          <w:p>
            <w:pPr>
              <w:spacing w:after="40" w:before="40"/>
            </w:pPr>
            <w:r>
              <w:rPr>
                <w:rFonts w:ascii="Times New Roman" w:hAnsi="Times New Roman"/>
                <w:sz w:val="19"/>
              </w:rPr>
              <w:t>Use sandbox mode and prepare a simulated payment fallback</w:t>
            </w:r>
          </w:p>
        </w:tc>
      </w:tr>
      <w:tr>
        <w:tc>
          <w:tcPr>
            <w:tcW w:type="dxa" w:w="3408"/>
            <w:vAlign w:val="center"/>
          </w:tcPr>
          <w:p>
            <w:pPr>
              <w:spacing w:after="40" w:before="40"/>
            </w:pPr>
            <w:r>
              <w:rPr>
                <w:rFonts w:ascii="Times New Roman" w:hAnsi="Times New Roman"/>
                <w:sz w:val="19"/>
              </w:rPr>
              <w:t>Data loss or incorrect orders</w:t>
            </w:r>
          </w:p>
        </w:tc>
        <w:tc>
          <w:tcPr>
            <w:tcW w:type="dxa" w:w="3408"/>
            <w:vAlign w:val="center"/>
          </w:tcPr>
          <w:p>
            <w:pPr>
              <w:spacing w:after="40" w:before="40"/>
            </w:pPr>
            <w:r>
              <w:rPr>
                <w:rFonts w:ascii="Times New Roman" w:hAnsi="Times New Roman"/>
                <w:sz w:val="19"/>
              </w:rPr>
              <w:t>Unreliable demonstration</w:t>
            </w:r>
          </w:p>
        </w:tc>
        <w:tc>
          <w:tcPr>
            <w:tcW w:type="dxa" w:w="3408"/>
            <w:vAlign w:val="center"/>
          </w:tcPr>
          <w:p>
            <w:pPr>
              <w:spacing w:after="40" w:before="40"/>
            </w:pPr>
            <w:r>
              <w:rPr>
                <w:rFonts w:ascii="Times New Roman" w:hAnsi="Times New Roman"/>
                <w:sz w:val="19"/>
              </w:rPr>
              <w:t>Validate inputs, back up test data, and test order state transitions</w:t>
            </w:r>
          </w:p>
        </w:tc>
      </w:tr>
      <w:tr>
        <w:tc>
          <w:tcPr>
            <w:tcW w:type="dxa" w:w="3408"/>
            <w:vAlign w:val="center"/>
          </w:tcPr>
          <w:p>
            <w:pPr>
              <w:spacing w:after="40" w:before="40"/>
            </w:pPr>
            <w:r>
              <w:rPr>
                <w:rFonts w:ascii="Times New Roman" w:hAnsi="Times New Roman"/>
                <w:sz w:val="19"/>
              </w:rPr>
              <w:t>Team member unavailable</w:t>
            </w:r>
          </w:p>
        </w:tc>
        <w:tc>
          <w:tcPr>
            <w:tcW w:type="dxa" w:w="3408"/>
            <w:vAlign w:val="center"/>
          </w:tcPr>
          <w:p>
            <w:pPr>
              <w:spacing w:after="40" w:before="40"/>
            </w:pPr>
            <w:r>
              <w:rPr>
                <w:rFonts w:ascii="Times New Roman" w:hAnsi="Times New Roman"/>
                <w:sz w:val="19"/>
              </w:rPr>
              <w:t>Tasks delayed</w:t>
            </w:r>
          </w:p>
        </w:tc>
        <w:tc>
          <w:tcPr>
            <w:tcW w:type="dxa" w:w="3408"/>
            <w:vAlign w:val="center"/>
          </w:tcPr>
          <w:p>
            <w:pPr>
              <w:spacing w:after="40" w:before="40"/>
            </w:pPr>
            <w:r>
              <w:rPr>
                <w:rFonts w:ascii="Times New Roman" w:hAnsi="Times New Roman"/>
                <w:sz w:val="19"/>
              </w:rPr>
              <w:t>Document work, share knowledge, and assign a backup owner</w:t>
            </w:r>
          </w:p>
        </w:tc>
      </w:tr>
      <w:tr>
        <w:tc>
          <w:tcPr>
            <w:tcW w:type="dxa" w:w="3408"/>
            <w:vAlign w:val="center"/>
          </w:tcPr>
          <w:p>
            <w:pPr>
              <w:spacing w:after="40" w:before="40"/>
            </w:pPr>
            <w:r>
              <w:rPr>
                <w:rFonts w:ascii="Times New Roman" w:hAnsi="Times New Roman"/>
                <w:sz w:val="19"/>
              </w:rPr>
              <w:t>Insufficient testing time</w:t>
            </w:r>
          </w:p>
        </w:tc>
        <w:tc>
          <w:tcPr>
            <w:tcW w:type="dxa" w:w="3408"/>
            <w:vAlign w:val="center"/>
          </w:tcPr>
          <w:p>
            <w:pPr>
              <w:spacing w:after="40" w:before="40"/>
            </w:pPr>
            <w:r>
              <w:rPr>
                <w:rFonts w:ascii="Times New Roman" w:hAnsi="Times New Roman"/>
                <w:sz w:val="19"/>
              </w:rPr>
              <w:t>Defects remain unnoticed</w:t>
            </w:r>
          </w:p>
        </w:tc>
        <w:tc>
          <w:tcPr>
            <w:tcW w:type="dxa" w:w="3408"/>
            <w:vAlign w:val="center"/>
          </w:tcPr>
          <w:p>
            <w:pPr>
              <w:spacing w:after="40" w:before="40"/>
            </w:pPr>
            <w:r>
              <w:rPr>
                <w:rFonts w:ascii="Times New Roman" w:hAnsi="Times New Roman"/>
                <w:sz w:val="19"/>
              </w:rPr>
              <w:t>Reserve Week 8 for testing and avoid adding features near submission</w:t>
            </w:r>
          </w:p>
        </w:tc>
      </w:tr>
    </w:tbl>
    <w:p/>
    <w:p>
      <w:pPr>
        <w:spacing w:before="140" w:after="60"/>
      </w:pPr>
      <w:r>
        <w:rPr>
          <w:rFonts w:ascii="Times New Roman" w:hAnsi="Times New Roman"/>
          <w:b/>
          <w:sz w:val="24"/>
        </w:rPr>
        <w:t>Testing and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40" w:before="40"/>
            </w:pPr>
            <w:r>
              <w:rPr>
                <w:rFonts w:ascii="Times New Roman" w:hAnsi="Times New Roman"/>
                <w:b/>
                <w:sz w:val="19"/>
              </w:rPr>
              <w:t>Test Area</w:t>
            </w:r>
          </w:p>
        </w:tc>
        <w:tc>
          <w:tcPr>
            <w:tcW w:type="dxa" w:w="5112"/>
            <w:vAlign w:val="center"/>
          </w:tcPr>
          <w:p>
            <w:pPr>
              <w:spacing w:after="40" w:before="40"/>
            </w:pPr>
            <w:r>
              <w:rPr>
                <w:rFonts w:ascii="Times New Roman" w:hAnsi="Times New Roman"/>
                <w:b/>
                <w:sz w:val="19"/>
              </w:rPr>
              <w:t>Acceptance Criteria</w:t>
            </w:r>
          </w:p>
        </w:tc>
      </w:tr>
      <w:tr>
        <w:tc>
          <w:tcPr>
            <w:tcW w:type="dxa" w:w="5112"/>
            <w:vAlign w:val="center"/>
          </w:tcPr>
          <w:p>
            <w:pPr>
              <w:spacing w:after="40" w:before="40"/>
            </w:pPr>
            <w:r>
              <w:rPr>
                <w:rFonts w:ascii="Times New Roman" w:hAnsi="Times New Roman"/>
                <w:sz w:val="19"/>
              </w:rPr>
              <w:t>Registration/login</w:t>
            </w:r>
          </w:p>
        </w:tc>
        <w:tc>
          <w:tcPr>
            <w:tcW w:type="dxa" w:w="5112"/>
            <w:vAlign w:val="center"/>
          </w:tcPr>
          <w:p>
            <w:pPr>
              <w:spacing w:after="40" w:before="40"/>
            </w:pPr>
            <w:r>
              <w:rPr>
                <w:rFonts w:ascii="Times New Roman" w:hAnsi="Times New Roman"/>
                <w:sz w:val="19"/>
              </w:rPr>
              <w:t>Valid users can sign in; invalid credentials are rejected</w:t>
            </w:r>
          </w:p>
        </w:tc>
      </w:tr>
      <w:tr>
        <w:tc>
          <w:tcPr>
            <w:tcW w:type="dxa" w:w="5112"/>
            <w:vAlign w:val="center"/>
          </w:tcPr>
          <w:p>
            <w:pPr>
              <w:spacing w:after="40" w:before="40"/>
            </w:pPr>
            <w:r>
              <w:rPr>
                <w:rFonts w:ascii="Times New Roman" w:hAnsi="Times New Roman"/>
                <w:sz w:val="19"/>
              </w:rPr>
              <w:t>Search and menu</w:t>
            </w:r>
          </w:p>
        </w:tc>
        <w:tc>
          <w:tcPr>
            <w:tcW w:type="dxa" w:w="5112"/>
            <w:vAlign w:val="center"/>
          </w:tcPr>
          <w:p>
            <w:pPr>
              <w:spacing w:after="40" w:before="40"/>
            </w:pPr>
            <w:r>
              <w:rPr>
                <w:rFonts w:ascii="Times New Roman" w:hAnsi="Times New Roman"/>
                <w:sz w:val="19"/>
              </w:rPr>
              <w:t>Users can find restaurants and view available menu items</w:t>
            </w:r>
          </w:p>
        </w:tc>
      </w:tr>
      <w:tr>
        <w:tc>
          <w:tcPr>
            <w:tcW w:type="dxa" w:w="5112"/>
            <w:vAlign w:val="center"/>
          </w:tcPr>
          <w:p>
            <w:pPr>
              <w:spacing w:after="40" w:before="40"/>
            </w:pPr>
            <w:r>
              <w:rPr>
                <w:rFonts w:ascii="Times New Roman" w:hAnsi="Times New Roman"/>
                <w:sz w:val="19"/>
              </w:rPr>
              <w:t>Cart and order</w:t>
            </w:r>
          </w:p>
        </w:tc>
        <w:tc>
          <w:tcPr>
            <w:tcW w:type="dxa" w:w="5112"/>
            <w:vAlign w:val="center"/>
          </w:tcPr>
          <w:p>
            <w:pPr>
              <w:spacing w:after="40" w:before="40"/>
            </w:pPr>
            <w:r>
              <w:rPr>
                <w:rFonts w:ascii="Times New Roman" w:hAnsi="Times New Roman"/>
                <w:sz w:val="19"/>
              </w:rPr>
              <w:t>Selected items and totals are correct; order is saved once</w:t>
            </w:r>
          </w:p>
        </w:tc>
      </w:tr>
      <w:tr>
        <w:tc>
          <w:tcPr>
            <w:tcW w:type="dxa" w:w="5112"/>
            <w:vAlign w:val="center"/>
          </w:tcPr>
          <w:p>
            <w:pPr>
              <w:spacing w:after="40" w:before="40"/>
            </w:pPr>
            <w:r>
              <w:rPr>
                <w:rFonts w:ascii="Times New Roman" w:hAnsi="Times New Roman"/>
                <w:sz w:val="19"/>
              </w:rPr>
              <w:t>Payment status</w:t>
            </w:r>
          </w:p>
        </w:tc>
        <w:tc>
          <w:tcPr>
            <w:tcW w:type="dxa" w:w="5112"/>
            <w:vAlign w:val="center"/>
          </w:tcPr>
          <w:p>
            <w:pPr>
              <w:spacing w:after="40" w:before="40"/>
            </w:pPr>
            <w:r>
              <w:rPr>
                <w:rFonts w:ascii="Times New Roman" w:hAnsi="Times New Roman"/>
                <w:sz w:val="19"/>
              </w:rPr>
              <w:t>Sandbox success/failure outcomes are reflected correctly</w:t>
            </w:r>
          </w:p>
        </w:tc>
      </w:tr>
      <w:tr>
        <w:tc>
          <w:tcPr>
            <w:tcW w:type="dxa" w:w="5112"/>
            <w:vAlign w:val="center"/>
          </w:tcPr>
          <w:p>
            <w:pPr>
              <w:spacing w:after="40" w:before="40"/>
            </w:pPr>
            <w:r>
              <w:rPr>
                <w:rFonts w:ascii="Times New Roman" w:hAnsi="Times New Roman"/>
                <w:sz w:val="19"/>
              </w:rPr>
              <w:t>Order tracking</w:t>
            </w:r>
          </w:p>
        </w:tc>
        <w:tc>
          <w:tcPr>
            <w:tcW w:type="dxa" w:w="5112"/>
            <w:vAlign w:val="center"/>
          </w:tcPr>
          <w:p>
            <w:pPr>
              <w:spacing w:after="40" w:before="40"/>
            </w:pPr>
            <w:r>
              <w:rPr>
                <w:rFonts w:ascii="Times New Roman" w:hAnsi="Times New Roman"/>
                <w:sz w:val="19"/>
              </w:rPr>
              <w:t>Order status progresses through defined stages</w:t>
            </w:r>
          </w:p>
        </w:tc>
      </w:tr>
      <w:tr>
        <w:tc>
          <w:tcPr>
            <w:tcW w:type="dxa" w:w="5112"/>
            <w:vAlign w:val="center"/>
          </w:tcPr>
          <w:p>
            <w:pPr>
              <w:spacing w:after="40" w:before="40"/>
            </w:pPr>
            <w:r>
              <w:rPr>
                <w:rFonts w:ascii="Times New Roman" w:hAnsi="Times New Roman"/>
                <w:sz w:val="19"/>
              </w:rPr>
              <w:t>Admin reports</w:t>
            </w:r>
          </w:p>
        </w:tc>
        <w:tc>
          <w:tcPr>
            <w:tcW w:type="dxa" w:w="5112"/>
            <w:vAlign w:val="center"/>
          </w:tcPr>
          <w:p>
            <w:pPr>
              <w:spacing w:after="40" w:before="40"/>
            </w:pPr>
            <w:r>
              <w:rPr>
                <w:rFonts w:ascii="Times New Roman" w:hAnsi="Times New Roman"/>
                <w:sz w:val="19"/>
              </w:rPr>
              <w:t>Authorized administrator can view basic order summaries</w:t>
            </w:r>
          </w:p>
        </w:tc>
      </w:tr>
    </w:tbl>
    <w:p/>
    <w:p>
      <w:pPr>
        <w:spacing w:before="140" w:after="60"/>
      </w:pPr>
      <w:r>
        <w:rPr>
          <w:rFonts w:ascii="Times New Roman" w:hAnsi="Times New Roman"/>
          <w:b/>
          <w:sz w:val="24"/>
        </w:rPr>
        <w:t>Results</w:t>
      </w:r>
    </w:p>
    <w:p>
      <w:pPr>
        <w:pStyle w:val="ListBullet"/>
        <w:spacing w:after="20"/>
      </w:pPr>
      <w:r>
        <w:t>The project scope separates essential functions from optional enhancements.</w:t>
      </w:r>
    </w:p>
    <w:p>
      <w:pPr>
        <w:pStyle w:val="ListBullet"/>
        <w:spacing w:after="20"/>
      </w:pPr>
      <w:r>
        <w:t>The eight-week schedule provides milestones for design, development, integration, testing, and delivery.</w:t>
      </w:r>
    </w:p>
    <w:p>
      <w:pPr>
        <w:pStyle w:val="ListBullet"/>
        <w:spacing w:after="20"/>
      </w:pPr>
      <w:r>
        <w:t>Defined team roles make ownership and expected outputs clear.</w:t>
      </w:r>
    </w:p>
    <w:p>
      <w:pPr>
        <w:pStyle w:val="ListBullet"/>
        <w:spacing w:after="20"/>
      </w:pPr>
      <w:r>
        <w:t>Risk planning and acceptance criteria help control delays and verify that the application meets its objectives.</w:t>
      </w:r>
    </w:p>
    <w:p>
      <w:pPr>
        <w:spacing w:before="140" w:after="60"/>
      </w:pPr>
      <w:r>
        <w:rPr>
          <w:rFonts w:ascii="Times New Roman" w:hAnsi="Times New Roman"/>
          <w:b/>
          <w:sz w:val="24"/>
        </w:rPr>
        <w:t>Conclusion</w:t>
      </w:r>
    </w:p>
    <w:p>
      <w:r>
        <w:t>A software project plan provides a practical baseline for delivering an Online Food Delivery System within a defined academic schedule. Clear scope, a work breakdown structure, an eight-week timeline, assigned responsibilities, risk controls, and testable acceptance criteria help the team coordinate its work and measure completion. The plan should be reviewed regularly so that changes are assessed without compromising essential features or final testing.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