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2F4" w:rsidRDefault="008630C4" w:rsidP="008630C4">
      <w:pPr>
        <w:pStyle w:val="Title"/>
      </w:pPr>
      <w:r>
        <w:t>Difference Between compiler &amp; interpreter:</w:t>
      </w:r>
    </w:p>
    <w:p w:rsidR="008630C4" w:rsidRDefault="008630C4" w:rsidP="008630C4">
      <w:pPr>
        <w:pStyle w:val="Title"/>
      </w:pPr>
    </w:p>
    <w:p w:rsidR="008630C4" w:rsidRPr="008630C4" w:rsidRDefault="008630C4" w:rsidP="008630C4">
      <w:pPr>
        <w:pStyle w:val="Title"/>
      </w:pPr>
      <w:r>
        <w:t>Compiler:</w:t>
      </w:r>
    </w:p>
    <w:p w:rsidR="008630C4" w:rsidRPr="008630C4" w:rsidRDefault="008630C4" w:rsidP="008630C4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32"/>
          <w:szCs w:val="32"/>
        </w:rPr>
      </w:pPr>
      <w:r w:rsidRPr="008630C4">
        <w:rPr>
          <w:rFonts w:ascii="Arial" w:eastAsia="Times New Roman" w:hAnsi="Arial" w:cs="Arial"/>
          <w:color w:val="6C6C6C"/>
          <w:sz w:val="32"/>
          <w:szCs w:val="32"/>
        </w:rPr>
        <w:t>A compiler is a special program that processes statements written in a particular programming language and turns them into machine language or "code" that a computer's </w:t>
      </w:r>
      <w:hyperlink r:id="rId5" w:history="1">
        <w:r w:rsidRPr="008630C4">
          <w:rPr>
            <w:rFonts w:ascii="Arial" w:eastAsia="Times New Roman" w:hAnsi="Arial" w:cs="Arial"/>
            <w:color w:val="00B3AC"/>
            <w:sz w:val="32"/>
            <w:u w:val="single"/>
          </w:rPr>
          <w:t>processor</w:t>
        </w:r>
      </w:hyperlink>
      <w:r w:rsidRPr="008630C4">
        <w:rPr>
          <w:rFonts w:ascii="Arial" w:eastAsia="Times New Roman" w:hAnsi="Arial" w:cs="Arial"/>
          <w:color w:val="6C6C6C"/>
          <w:sz w:val="32"/>
          <w:szCs w:val="32"/>
        </w:rPr>
        <w:t> uses. Typically, a programmer writes language statements in a language such as </w:t>
      </w:r>
      <w:hyperlink r:id="rId6" w:history="1">
        <w:r w:rsidRPr="008630C4">
          <w:rPr>
            <w:rFonts w:ascii="Arial" w:eastAsia="Times New Roman" w:hAnsi="Arial" w:cs="Arial"/>
            <w:color w:val="00B3AC"/>
            <w:sz w:val="32"/>
            <w:u w:val="single"/>
          </w:rPr>
          <w:t>Pascal</w:t>
        </w:r>
      </w:hyperlink>
      <w:r w:rsidRPr="008630C4">
        <w:rPr>
          <w:rFonts w:ascii="Arial" w:eastAsia="Times New Roman" w:hAnsi="Arial" w:cs="Arial"/>
          <w:color w:val="6C6C6C"/>
          <w:sz w:val="32"/>
          <w:szCs w:val="32"/>
        </w:rPr>
        <w:t> or </w:t>
      </w:r>
      <w:hyperlink r:id="rId7" w:history="1">
        <w:r w:rsidRPr="008630C4">
          <w:rPr>
            <w:rFonts w:ascii="Arial" w:eastAsia="Times New Roman" w:hAnsi="Arial" w:cs="Arial"/>
            <w:color w:val="00B3AC"/>
            <w:sz w:val="32"/>
            <w:u w:val="single"/>
          </w:rPr>
          <w:t>C</w:t>
        </w:r>
      </w:hyperlink>
      <w:r w:rsidRPr="008630C4">
        <w:rPr>
          <w:rFonts w:ascii="Arial" w:eastAsia="Times New Roman" w:hAnsi="Arial" w:cs="Arial"/>
          <w:color w:val="6C6C6C"/>
          <w:sz w:val="32"/>
          <w:szCs w:val="32"/>
        </w:rPr>
        <w:t> one line at a time using an </w:t>
      </w:r>
      <w:r w:rsidRPr="008630C4">
        <w:rPr>
          <w:rFonts w:ascii="Arial" w:eastAsia="Times New Roman" w:hAnsi="Arial" w:cs="Arial"/>
          <w:i/>
          <w:iCs/>
          <w:color w:val="6C6C6C"/>
          <w:sz w:val="32"/>
          <w:szCs w:val="32"/>
        </w:rPr>
        <w:t>editor</w:t>
      </w:r>
      <w:r w:rsidRPr="008630C4">
        <w:rPr>
          <w:rFonts w:ascii="Arial" w:eastAsia="Times New Roman" w:hAnsi="Arial" w:cs="Arial"/>
          <w:color w:val="6C6C6C"/>
          <w:sz w:val="32"/>
          <w:szCs w:val="32"/>
        </w:rPr>
        <w:t>. The file that is created contains what are called the </w:t>
      </w:r>
      <w:r w:rsidRPr="008630C4">
        <w:rPr>
          <w:rFonts w:ascii="Arial" w:eastAsia="Times New Roman" w:hAnsi="Arial" w:cs="Arial"/>
          <w:i/>
          <w:iCs/>
          <w:color w:val="6C6C6C"/>
          <w:sz w:val="32"/>
          <w:szCs w:val="32"/>
        </w:rPr>
        <w:t>source statements</w:t>
      </w:r>
      <w:r w:rsidRPr="008630C4">
        <w:rPr>
          <w:rFonts w:ascii="Arial" w:eastAsia="Times New Roman" w:hAnsi="Arial" w:cs="Arial"/>
          <w:color w:val="6C6C6C"/>
          <w:sz w:val="32"/>
          <w:szCs w:val="32"/>
        </w:rPr>
        <w:t>. The programmer then runs the appropriate language compiler, specifying the name of the file that contains the source statements.</w:t>
      </w:r>
    </w:p>
    <w:p w:rsidR="008630C4" w:rsidRPr="008630C4" w:rsidRDefault="008630C4" w:rsidP="008630C4">
      <w:pPr>
        <w:shd w:val="clear" w:color="auto" w:fill="FFFFFF"/>
        <w:spacing w:before="360" w:after="360" w:line="401" w:lineRule="atLeast"/>
        <w:rPr>
          <w:rFonts w:ascii="Arial" w:eastAsia="Times New Roman" w:hAnsi="Arial" w:cs="Arial"/>
          <w:color w:val="6C6C6C"/>
          <w:sz w:val="32"/>
          <w:szCs w:val="32"/>
        </w:rPr>
      </w:pPr>
      <w:r w:rsidRPr="008630C4">
        <w:rPr>
          <w:rFonts w:ascii="Arial" w:eastAsia="Times New Roman" w:hAnsi="Arial" w:cs="Arial"/>
          <w:color w:val="6C6C6C"/>
          <w:sz w:val="32"/>
          <w:szCs w:val="32"/>
        </w:rPr>
        <w:t>The </w:t>
      </w:r>
      <w:hyperlink r:id="rId8" w:history="1">
        <w:r w:rsidRPr="008630C4">
          <w:rPr>
            <w:rFonts w:ascii="Arial" w:eastAsia="Times New Roman" w:hAnsi="Arial" w:cs="Arial"/>
            <w:color w:val="00B3AC"/>
            <w:sz w:val="32"/>
            <w:u w:val="single"/>
          </w:rPr>
          <w:t>Java</w:t>
        </w:r>
      </w:hyperlink>
      <w:r w:rsidRPr="008630C4">
        <w:rPr>
          <w:rFonts w:ascii="Arial" w:eastAsia="Times New Roman" w:hAnsi="Arial" w:cs="Arial"/>
          <w:color w:val="6C6C6C"/>
          <w:sz w:val="32"/>
          <w:szCs w:val="32"/>
        </w:rPr>
        <w:t> programming language, a language used in </w:t>
      </w:r>
      <w:hyperlink r:id="rId9" w:history="1">
        <w:r w:rsidRPr="008630C4">
          <w:rPr>
            <w:rFonts w:ascii="Arial" w:eastAsia="Times New Roman" w:hAnsi="Arial" w:cs="Arial"/>
            <w:color w:val="00B3AC"/>
            <w:sz w:val="32"/>
            <w:u w:val="single"/>
          </w:rPr>
          <w:t>object-oriented programming</w:t>
        </w:r>
      </w:hyperlink>
      <w:r w:rsidRPr="008630C4">
        <w:rPr>
          <w:rFonts w:ascii="Arial" w:eastAsia="Times New Roman" w:hAnsi="Arial" w:cs="Arial"/>
          <w:color w:val="6C6C6C"/>
          <w:sz w:val="32"/>
          <w:szCs w:val="32"/>
        </w:rPr>
        <w:t>, introduced the possibility of compiling output (called </w:t>
      </w:r>
      <w:proofErr w:type="spellStart"/>
      <w:r w:rsidRPr="008630C4">
        <w:rPr>
          <w:rFonts w:ascii="Arial" w:eastAsia="Times New Roman" w:hAnsi="Arial" w:cs="Arial"/>
          <w:color w:val="6C6C6C"/>
          <w:sz w:val="32"/>
          <w:szCs w:val="32"/>
        </w:rPr>
        <w:fldChar w:fldCharType="begin"/>
      </w:r>
      <w:r w:rsidRPr="008630C4">
        <w:rPr>
          <w:rFonts w:ascii="Arial" w:eastAsia="Times New Roman" w:hAnsi="Arial" w:cs="Arial"/>
          <w:color w:val="6C6C6C"/>
          <w:sz w:val="32"/>
          <w:szCs w:val="32"/>
        </w:rPr>
        <w:instrText xml:space="preserve"> HYPERLINK "https://whatis.techtarget.com/definition/bytecode" </w:instrText>
      </w:r>
      <w:r w:rsidRPr="008630C4">
        <w:rPr>
          <w:rFonts w:ascii="Arial" w:eastAsia="Times New Roman" w:hAnsi="Arial" w:cs="Arial"/>
          <w:color w:val="6C6C6C"/>
          <w:sz w:val="32"/>
          <w:szCs w:val="32"/>
        </w:rPr>
        <w:fldChar w:fldCharType="separate"/>
      </w:r>
      <w:r w:rsidRPr="008630C4">
        <w:rPr>
          <w:rFonts w:ascii="Arial" w:eastAsia="Times New Roman" w:hAnsi="Arial" w:cs="Arial"/>
          <w:color w:val="00B3AC"/>
          <w:sz w:val="32"/>
          <w:u w:val="single"/>
        </w:rPr>
        <w:t>bytecode</w:t>
      </w:r>
      <w:proofErr w:type="spellEnd"/>
      <w:r w:rsidRPr="008630C4">
        <w:rPr>
          <w:rFonts w:ascii="Arial" w:eastAsia="Times New Roman" w:hAnsi="Arial" w:cs="Arial"/>
          <w:color w:val="6C6C6C"/>
          <w:sz w:val="32"/>
          <w:szCs w:val="32"/>
        </w:rPr>
        <w:fldChar w:fldCharType="end"/>
      </w:r>
      <w:r w:rsidRPr="008630C4">
        <w:rPr>
          <w:rFonts w:ascii="Arial" w:eastAsia="Times New Roman" w:hAnsi="Arial" w:cs="Arial"/>
          <w:color w:val="6C6C6C"/>
          <w:sz w:val="32"/>
          <w:szCs w:val="32"/>
        </w:rPr>
        <w:t> ) that can run on any computer system platform for which a Java </w:t>
      </w:r>
      <w:hyperlink r:id="rId10" w:history="1">
        <w:r w:rsidRPr="008630C4">
          <w:rPr>
            <w:rFonts w:ascii="Arial" w:eastAsia="Times New Roman" w:hAnsi="Arial" w:cs="Arial"/>
            <w:color w:val="00B3AC"/>
            <w:sz w:val="32"/>
            <w:u w:val="single"/>
          </w:rPr>
          <w:t>virtual machine</w:t>
        </w:r>
      </w:hyperlink>
      <w:r w:rsidRPr="008630C4">
        <w:rPr>
          <w:rFonts w:ascii="Arial" w:eastAsia="Times New Roman" w:hAnsi="Arial" w:cs="Arial"/>
          <w:color w:val="6C6C6C"/>
          <w:sz w:val="32"/>
          <w:szCs w:val="32"/>
        </w:rPr>
        <w:t xml:space="preserve"> or </w:t>
      </w:r>
      <w:proofErr w:type="spellStart"/>
      <w:r w:rsidRPr="008630C4">
        <w:rPr>
          <w:rFonts w:ascii="Arial" w:eastAsia="Times New Roman" w:hAnsi="Arial" w:cs="Arial"/>
          <w:color w:val="6C6C6C"/>
          <w:sz w:val="32"/>
          <w:szCs w:val="32"/>
        </w:rPr>
        <w:t>bytecode</w:t>
      </w:r>
      <w:proofErr w:type="spellEnd"/>
      <w:r w:rsidRPr="008630C4">
        <w:rPr>
          <w:rFonts w:ascii="Arial" w:eastAsia="Times New Roman" w:hAnsi="Arial" w:cs="Arial"/>
          <w:color w:val="6C6C6C"/>
          <w:sz w:val="32"/>
          <w:szCs w:val="32"/>
        </w:rPr>
        <w:t xml:space="preserve"> interpreter is provided to convert the </w:t>
      </w:r>
      <w:proofErr w:type="spellStart"/>
      <w:r w:rsidRPr="008630C4">
        <w:rPr>
          <w:rFonts w:ascii="Arial" w:eastAsia="Times New Roman" w:hAnsi="Arial" w:cs="Arial"/>
          <w:color w:val="6C6C6C"/>
          <w:sz w:val="32"/>
          <w:szCs w:val="32"/>
        </w:rPr>
        <w:t>bytecode</w:t>
      </w:r>
      <w:proofErr w:type="spellEnd"/>
      <w:r w:rsidRPr="008630C4">
        <w:rPr>
          <w:rFonts w:ascii="Arial" w:eastAsia="Times New Roman" w:hAnsi="Arial" w:cs="Arial"/>
          <w:color w:val="6C6C6C"/>
          <w:sz w:val="32"/>
          <w:szCs w:val="32"/>
        </w:rPr>
        <w:t xml:space="preserve"> into instructions that can be executed by the actual hardware processor. Using this virtual machine, the </w:t>
      </w:r>
      <w:proofErr w:type="spellStart"/>
      <w:r w:rsidRPr="008630C4">
        <w:rPr>
          <w:rFonts w:ascii="Arial" w:eastAsia="Times New Roman" w:hAnsi="Arial" w:cs="Arial"/>
          <w:color w:val="6C6C6C"/>
          <w:sz w:val="32"/>
          <w:szCs w:val="32"/>
        </w:rPr>
        <w:t>bytecode</w:t>
      </w:r>
      <w:proofErr w:type="spellEnd"/>
      <w:r w:rsidRPr="008630C4">
        <w:rPr>
          <w:rFonts w:ascii="Arial" w:eastAsia="Times New Roman" w:hAnsi="Arial" w:cs="Arial"/>
          <w:color w:val="6C6C6C"/>
          <w:sz w:val="32"/>
          <w:szCs w:val="32"/>
        </w:rPr>
        <w:t xml:space="preserve"> can optionally be recompiled at the execution platform by a </w:t>
      </w:r>
      <w:hyperlink r:id="rId11" w:history="1">
        <w:r w:rsidRPr="008630C4">
          <w:rPr>
            <w:rFonts w:ascii="Arial" w:eastAsia="Times New Roman" w:hAnsi="Arial" w:cs="Arial"/>
            <w:color w:val="00B3AC"/>
            <w:sz w:val="32"/>
            <w:u w:val="single"/>
          </w:rPr>
          <w:t>just-in-time compiler</w:t>
        </w:r>
      </w:hyperlink>
      <w:r w:rsidRPr="008630C4">
        <w:rPr>
          <w:rFonts w:ascii="Arial" w:eastAsia="Times New Roman" w:hAnsi="Arial" w:cs="Arial"/>
          <w:color w:val="6C6C6C"/>
          <w:sz w:val="32"/>
          <w:szCs w:val="32"/>
        </w:rPr>
        <w:t xml:space="preserve">. </w:t>
      </w:r>
    </w:p>
    <w:p w:rsidR="008630C4" w:rsidRPr="008630C4" w:rsidRDefault="008630C4" w:rsidP="008630C4">
      <w:pPr>
        <w:pStyle w:val="Title"/>
        <w:rPr>
          <w:rFonts w:eastAsia="Times New Roman"/>
        </w:rPr>
      </w:pPr>
      <w:r>
        <w:rPr>
          <w:rFonts w:eastAsia="Times New Roman"/>
        </w:rPr>
        <w:t>Interpreter:</w:t>
      </w:r>
    </w:p>
    <w:p w:rsidR="008630C4" w:rsidRDefault="008630C4" w:rsidP="008630C4">
      <w:pPr>
        <w:pStyle w:val="NormalWeb"/>
        <w:shd w:val="clear" w:color="auto" w:fill="FFFFFF"/>
        <w:spacing w:before="0" w:beforeAutospacing="0"/>
        <w:rPr>
          <w:rFonts w:ascii="Verdana" w:hAnsi="Verdana"/>
          <w:color w:val="424242"/>
          <w:sz w:val="28"/>
          <w:szCs w:val="28"/>
        </w:rPr>
      </w:pPr>
      <w:r>
        <w:rPr>
          <w:rFonts w:ascii="Verdana" w:hAnsi="Verdana"/>
          <w:color w:val="424242"/>
          <w:sz w:val="28"/>
          <w:szCs w:val="28"/>
        </w:rPr>
        <w:t>An interpreter is a computer program that is used to directly execute program instructions written using one of the many high-level programming languages.</w:t>
      </w:r>
    </w:p>
    <w:p w:rsidR="008630C4" w:rsidRDefault="008630C4" w:rsidP="008630C4">
      <w:pPr>
        <w:pStyle w:val="NormalWeb"/>
        <w:shd w:val="clear" w:color="auto" w:fill="FFFFFF"/>
        <w:spacing w:before="0" w:beforeAutospacing="0"/>
        <w:rPr>
          <w:rFonts w:ascii="Verdana" w:hAnsi="Verdana"/>
          <w:color w:val="424242"/>
          <w:sz w:val="28"/>
          <w:szCs w:val="28"/>
        </w:rPr>
      </w:pPr>
      <w:r>
        <w:rPr>
          <w:rFonts w:ascii="Verdana" w:hAnsi="Verdana"/>
          <w:color w:val="424242"/>
          <w:sz w:val="28"/>
          <w:szCs w:val="28"/>
        </w:rPr>
        <w:lastRenderedPageBreak/>
        <w:t>The interpreter transforms the high-level program into an intermediate language that it then executes, or it could parse the high-level source code and then performs the commands directly, which is done line by line or statement by statement.</w:t>
      </w:r>
    </w:p>
    <w:p w:rsidR="008630C4" w:rsidRPr="008630C4" w:rsidRDefault="008630C4" w:rsidP="008630C4"/>
    <w:sectPr w:rsidR="008630C4" w:rsidRPr="008630C4" w:rsidSect="00431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2817"/>
    <w:multiLevelType w:val="multilevel"/>
    <w:tmpl w:val="7BE0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A4F3A"/>
    <w:multiLevelType w:val="multilevel"/>
    <w:tmpl w:val="3CEA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F81BB3"/>
    <w:multiLevelType w:val="multilevel"/>
    <w:tmpl w:val="A15A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A57B85"/>
    <w:multiLevelType w:val="multilevel"/>
    <w:tmpl w:val="F4FE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FC73F3"/>
    <w:multiLevelType w:val="multilevel"/>
    <w:tmpl w:val="04B6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8630C4"/>
    <w:rsid w:val="004312F4"/>
    <w:rsid w:val="004518A3"/>
    <w:rsid w:val="00863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2F4"/>
  </w:style>
  <w:style w:type="paragraph" w:styleId="Heading1">
    <w:name w:val="heading 1"/>
    <w:basedOn w:val="Normal"/>
    <w:next w:val="Normal"/>
    <w:link w:val="Heading1Char"/>
    <w:uiPriority w:val="9"/>
    <w:qFormat/>
    <w:rsid w:val="00863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630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0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30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8630C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3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30C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3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1425">
              <w:marLeft w:val="0"/>
              <w:marRight w:val="0"/>
              <w:marTop w:val="0"/>
              <w:marBottom w:val="0"/>
              <w:divBdr>
                <w:top w:val="single" w:sz="6" w:space="4" w:color="E3E3E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erverside.com/definition/Ja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earchwindowsserver.techtarget.com/definition/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atis.techtarget.com/definition/Pascal" TargetMode="External"/><Relationship Id="rId11" Type="http://schemas.openxmlformats.org/officeDocument/2006/relationships/hyperlink" Target="https://www.theserverside.com/definition/just-in-time-compiler-JIT" TargetMode="External"/><Relationship Id="rId5" Type="http://schemas.openxmlformats.org/officeDocument/2006/relationships/hyperlink" Target="https://whatis.techtarget.com/definition/processor" TargetMode="External"/><Relationship Id="rId10" Type="http://schemas.openxmlformats.org/officeDocument/2006/relationships/hyperlink" Target="https://searchservervirtualization.techtarget.com/definition/virtual-mach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rchapparchitecture.techtarget.com/definition/object-oriented-programming-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2021-09-18T05:29:00Z</dcterms:created>
  <dcterms:modified xsi:type="dcterms:W3CDTF">2021-09-18T05:29:00Z</dcterms:modified>
</cp:coreProperties>
</file>