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537528" w:rsidRDefault="00000000" w:rsidP="000409ED">
      <w:pPr>
        <w:pStyle w:val="Heading1"/>
        <w:keepNext/>
        <w:keepLines/>
        <w:spacing w:before="360" w:beforeAutospacing="0" w:after="80" w:afterAutospacing="0"/>
        <w:divId w:val="1924559795"/>
        <w:rPr>
          <w:rFonts w:eastAsia="Times New Roman"/>
          <w:b w:val="0"/>
          <w:bCs w:val="0"/>
          <w:color w:val="auto"/>
          <w:kern w:val="0"/>
          <w:sz w:val="40"/>
          <w:szCs w:val="40"/>
          <w:lang w:val="en"/>
        </w:rPr>
      </w:pPr>
      <w:r w:rsidRPr="00537528">
        <w:rPr>
          <w:rFonts w:eastAsia="Times New Roman"/>
          <w:b w:val="0"/>
          <w:bCs w:val="0"/>
          <w:color w:val="auto"/>
          <w:kern w:val="0"/>
          <w:sz w:val="40"/>
          <w:szCs w:val="40"/>
          <w:lang w:val="en"/>
        </w:rPr>
        <w:t>Project: Summarizing and Analyzing Research Papers</w:t>
      </w:r>
    </w:p>
    <w:p w14:paraId="40D37749" w14:textId="20194544" w:rsidR="00234B39" w:rsidRPr="00537528" w:rsidRDefault="00000000" w:rsidP="000409ED">
      <w:pPr>
        <w:pStyle w:val="Heading2"/>
        <w:keepNext/>
        <w:keepLines/>
        <w:spacing w:before="160" w:beforeAutospacing="0" w:after="80" w:afterAutospacing="0"/>
        <w:divId w:val="465317432"/>
        <w:rPr>
          <w:rFonts w:eastAsia="Times New Roman"/>
          <w:b w:val="0"/>
          <w:bCs w:val="0"/>
          <w:color w:val="auto"/>
          <w:sz w:val="32"/>
          <w:szCs w:val="32"/>
          <w:lang w:val="en"/>
        </w:rPr>
      </w:pPr>
      <w:r w:rsidRPr="00537528">
        <w:rPr>
          <w:rFonts w:eastAsia="Times New Roman"/>
          <w:b w:val="0"/>
          <w:bCs w:val="0"/>
          <w:color w:val="auto"/>
          <w:sz w:val="32"/>
          <w:szCs w:val="32"/>
          <w:lang w:val="en"/>
        </w:rPr>
        <w:t>Submission Template</w:t>
      </w:r>
    </w:p>
    <w:p w14:paraId="4D458C55" w14:textId="1AD6FDEE" w:rsidR="00537528" w:rsidRPr="00537528" w:rsidRDefault="00537528" w:rsidP="00537528">
      <w:pPr>
        <w:pStyle w:val="NormalWeb"/>
        <w:divId w:val="465317432"/>
        <w:rPr>
          <w:b/>
          <w:bCs/>
        </w:rPr>
      </w:pPr>
      <w:r w:rsidRPr="00537528">
        <w:rPr>
          <w:b/>
          <w:bCs/>
        </w:rPr>
        <w:t xml:space="preserve">Learner Name: </w:t>
      </w:r>
      <w:r w:rsidRPr="00537528">
        <w:rPr>
          <w:b/>
          <w:bCs/>
        </w:rPr>
        <w:t>KRISHNA GOPAL V S</w:t>
      </w:r>
      <w:r w:rsidRPr="00537528">
        <w:rPr>
          <w:b/>
          <w:bCs/>
        </w:rPr>
        <w:br/>
        <w:t xml:space="preserve">Learner Email: </w:t>
      </w:r>
      <w:r w:rsidRPr="00537528">
        <w:rPr>
          <w:b/>
          <w:bCs/>
        </w:rPr>
        <w:t>krishnagopal.vs.it.2022@snsct.org</w:t>
      </w:r>
      <w:r w:rsidRPr="00537528">
        <w:rPr>
          <w:b/>
          <w:bCs/>
        </w:rPr>
        <w:br/>
        <w:t>Topic: Innovative Teaching Methods in Higher Education</w:t>
      </w:r>
      <w:r w:rsidRPr="00537528">
        <w:rPr>
          <w:b/>
          <w:bCs/>
        </w:rPr>
        <w:br/>
        <w:t xml:space="preserve">Research Paper: Innovative Teaching Methods in Higher Education by </w:t>
      </w:r>
      <w:proofErr w:type="spellStart"/>
      <w:r w:rsidRPr="00537528">
        <w:rPr>
          <w:b/>
          <w:bCs/>
        </w:rPr>
        <w:t>Dr.</w:t>
      </w:r>
      <w:proofErr w:type="spellEnd"/>
      <w:r w:rsidRPr="00537528">
        <w:rPr>
          <w:b/>
          <w:bCs/>
        </w:rPr>
        <w:t xml:space="preserve"> Shobhana Puranik</w:t>
      </w:r>
      <w:r w:rsidRPr="00537528">
        <w:rPr>
          <w:b/>
          <w:bCs/>
        </w:rPr>
        <w:t xml:space="preserve"> (</w:t>
      </w:r>
      <w:r w:rsidRPr="00537528">
        <w:rPr>
          <w:b/>
          <w:bCs/>
        </w:rPr>
        <w:t>https://bssspublications.com/PublishedPaper/Publish_245.pdf</w:t>
      </w:r>
      <w:r w:rsidRPr="00537528">
        <w:rPr>
          <w:b/>
          <w:bCs/>
        </w:rPr>
        <w:t>)</w:t>
      </w:r>
    </w:p>
    <w:p w14:paraId="00258501" w14:textId="09CB8990" w:rsidR="00537528" w:rsidRPr="00537528" w:rsidRDefault="00537528" w:rsidP="00537528">
      <w:pPr>
        <w:pStyle w:val="NormalWeb"/>
        <w:divId w:val="465317432"/>
        <w:rPr>
          <w:b/>
          <w:bCs/>
        </w:rPr>
      </w:pPr>
    </w:p>
    <w:p w14:paraId="3A6C2EF6" w14:textId="77777777" w:rsidR="00537528" w:rsidRPr="00537528" w:rsidRDefault="00537528" w:rsidP="00537528">
      <w:pPr>
        <w:pStyle w:val="NormalWeb"/>
        <w:divId w:val="465317432"/>
        <w:rPr>
          <w:b/>
          <w:bCs/>
        </w:rPr>
      </w:pPr>
      <w:r w:rsidRPr="00537528">
        <w:rPr>
          <w:b/>
          <w:bCs/>
        </w:rPr>
        <w:t>Initial Prompt</w:t>
      </w:r>
      <w:r w:rsidRPr="00537528">
        <w:rPr>
          <w:b/>
          <w:bCs/>
        </w:rPr>
        <w:br/>
        <w:t>Description (50 words max):</w:t>
      </w:r>
      <w:r w:rsidRPr="00537528">
        <w:rPr>
          <w:b/>
          <w:bCs/>
        </w:rPr>
        <w:br/>
      </w:r>
      <w:r w:rsidRPr="00537528">
        <w:t>Summarize the paper focusing on the overall importance of education in societal development and how innovative teaching methods are essential in higher education.</w:t>
      </w:r>
    </w:p>
    <w:p w14:paraId="635264AA" w14:textId="77777777" w:rsidR="00537528" w:rsidRPr="00537528" w:rsidRDefault="00537528" w:rsidP="00537528">
      <w:pPr>
        <w:pStyle w:val="NormalWeb"/>
        <w:divId w:val="465317432"/>
        <w:rPr>
          <w:b/>
          <w:bCs/>
        </w:rPr>
      </w:pPr>
      <w:r w:rsidRPr="00537528">
        <w:rPr>
          <w:b/>
          <w:bCs/>
        </w:rPr>
        <w:t>Generated Summary (100 words max):</w:t>
      </w:r>
      <w:r w:rsidRPr="00537528">
        <w:rPr>
          <w:b/>
          <w:bCs/>
        </w:rPr>
        <w:br/>
      </w:r>
      <w:r w:rsidRPr="00537528">
        <w:t>The paper highlights the critical role of education in developing a skilled workforce, emphasizing that innovative teaching methods are necessary for enhancing learning outcomes in higher education. Traditional methods, such as lecturing, are seen as insufficient for deep understanding. The paper discusses how modern teaching strategies like multimedia tools, role-playing, flipped classrooms, and active learning can better engage students, develop problem-solving skills, and connect theoretical knowledge with real-world applications.</w:t>
      </w:r>
    </w:p>
    <w:p w14:paraId="6AECB90E" w14:textId="60690E10" w:rsidR="00537528" w:rsidRPr="00537528" w:rsidRDefault="00537528" w:rsidP="00537528">
      <w:pPr>
        <w:pStyle w:val="NormalWeb"/>
        <w:divId w:val="465317432"/>
        <w:rPr>
          <w:b/>
          <w:bCs/>
        </w:rPr>
      </w:pPr>
    </w:p>
    <w:p w14:paraId="16842C20" w14:textId="77777777" w:rsidR="00537528" w:rsidRPr="00537528" w:rsidRDefault="00537528" w:rsidP="00537528">
      <w:pPr>
        <w:pStyle w:val="NormalWeb"/>
        <w:divId w:val="465317432"/>
      </w:pPr>
      <w:r w:rsidRPr="00537528">
        <w:rPr>
          <w:b/>
          <w:bCs/>
        </w:rPr>
        <w:t>Iteration 1</w:t>
      </w:r>
      <w:r w:rsidRPr="00537528">
        <w:rPr>
          <w:b/>
          <w:bCs/>
        </w:rPr>
        <w:br/>
        <w:t>Description (50 words max):</w:t>
      </w:r>
      <w:r w:rsidRPr="00537528">
        <w:rPr>
          <w:b/>
          <w:bCs/>
        </w:rPr>
        <w:br/>
      </w:r>
      <w:r w:rsidRPr="00537528">
        <w:t>Focus the summary on identifying gaps in traditional teaching methods and how innovative methods address these gaps.</w:t>
      </w:r>
    </w:p>
    <w:p w14:paraId="679D799A" w14:textId="77777777" w:rsidR="00537528" w:rsidRPr="00537528" w:rsidRDefault="00537528" w:rsidP="00537528">
      <w:pPr>
        <w:pStyle w:val="NormalWeb"/>
        <w:divId w:val="465317432"/>
      </w:pPr>
      <w:r w:rsidRPr="00537528">
        <w:rPr>
          <w:b/>
          <w:bCs/>
        </w:rPr>
        <w:t>Generated Summary (100 words max):</w:t>
      </w:r>
      <w:r w:rsidRPr="00537528">
        <w:rPr>
          <w:b/>
          <w:bCs/>
        </w:rPr>
        <w:br/>
      </w:r>
      <w:r w:rsidRPr="00537528">
        <w:t>The research identifies significant gaps in traditional teaching methods, particularly in their ability to engage students and facilitate deep understanding. The study advocates for innovative teaching methods that actively involve students in the learning process. Techniques like role-playing, flipped classrooms, and multimedia tools are highlighted as effective in bridging these gaps by promoting interactive learning, enhancing problem-solving skills, and ensuring that students retain knowledge more effectively.</w:t>
      </w:r>
    </w:p>
    <w:p w14:paraId="1F4EE8B5" w14:textId="394D5C5C" w:rsidR="00537528" w:rsidRPr="00537528" w:rsidRDefault="00537528" w:rsidP="00537528">
      <w:pPr>
        <w:pStyle w:val="NormalWeb"/>
        <w:divId w:val="465317432"/>
        <w:rPr>
          <w:b/>
          <w:bCs/>
        </w:rPr>
      </w:pPr>
    </w:p>
    <w:p w14:paraId="3142207A" w14:textId="77777777" w:rsidR="00537528" w:rsidRPr="00537528" w:rsidRDefault="00537528" w:rsidP="00537528">
      <w:pPr>
        <w:pStyle w:val="NormalWeb"/>
        <w:divId w:val="465317432"/>
      </w:pPr>
      <w:r w:rsidRPr="00537528">
        <w:rPr>
          <w:b/>
          <w:bCs/>
        </w:rPr>
        <w:t>Iteration 2</w:t>
      </w:r>
      <w:r w:rsidRPr="00537528">
        <w:rPr>
          <w:b/>
          <w:bCs/>
        </w:rPr>
        <w:br/>
        <w:t>Description (50 words max):</w:t>
      </w:r>
      <w:r w:rsidRPr="00537528">
        <w:rPr>
          <w:b/>
          <w:bCs/>
        </w:rPr>
        <w:br/>
      </w:r>
      <w:r w:rsidRPr="00537528">
        <w:lastRenderedPageBreak/>
        <w:t>Refine the summary to emphasize the practical implications of adopting innovative teaching methods in higher education.</w:t>
      </w:r>
    </w:p>
    <w:p w14:paraId="50E4AF0D" w14:textId="77777777" w:rsidR="00537528" w:rsidRPr="00537528" w:rsidRDefault="00537528" w:rsidP="00537528">
      <w:pPr>
        <w:pStyle w:val="NormalWeb"/>
        <w:divId w:val="465317432"/>
      </w:pPr>
      <w:r w:rsidRPr="00537528">
        <w:rPr>
          <w:b/>
          <w:bCs/>
        </w:rPr>
        <w:t>Generated Summary (100 words max):</w:t>
      </w:r>
      <w:r w:rsidRPr="00537528">
        <w:rPr>
          <w:b/>
          <w:bCs/>
        </w:rPr>
        <w:br/>
      </w:r>
      <w:r w:rsidRPr="00537528">
        <w:t>The paper underscores the practical necessity of adopting innovative teaching methods in higher education to keep pace with the rapid changes in technology and societal needs. By moving beyond traditional lecture-based approaches, educators can foster a more interactive and engaging learning environment. Techniques such as active learning, role-playing, and the flipped classroom model not only enhance students' understanding but also equip them with critical thinking and problem-solving skills necessary for the modern workforce.</w:t>
      </w:r>
    </w:p>
    <w:p w14:paraId="701C718B" w14:textId="67DCFDCD" w:rsidR="00537528" w:rsidRPr="00537528" w:rsidRDefault="00537528" w:rsidP="00537528">
      <w:pPr>
        <w:pStyle w:val="NormalWeb"/>
        <w:divId w:val="465317432"/>
        <w:rPr>
          <w:b/>
          <w:bCs/>
        </w:rPr>
      </w:pPr>
    </w:p>
    <w:p w14:paraId="0E3CC9F3" w14:textId="77777777" w:rsidR="00537528" w:rsidRPr="00537528" w:rsidRDefault="00537528" w:rsidP="00537528">
      <w:pPr>
        <w:pStyle w:val="NormalWeb"/>
        <w:divId w:val="465317432"/>
      </w:pPr>
      <w:r w:rsidRPr="00537528">
        <w:rPr>
          <w:b/>
          <w:bCs/>
        </w:rPr>
        <w:t>Final Prompt</w:t>
      </w:r>
      <w:r w:rsidRPr="00537528">
        <w:rPr>
          <w:b/>
          <w:bCs/>
        </w:rPr>
        <w:br/>
        <w:t>Description (50 words max):</w:t>
      </w:r>
      <w:r w:rsidRPr="00537528">
        <w:rPr>
          <w:b/>
          <w:bCs/>
        </w:rPr>
        <w:br/>
      </w:r>
      <w:r w:rsidRPr="00537528">
        <w:t>Combine insights from previous iterations to create a summary that captures both the significance of innovative teaching methods and their practical application in transforming education.</w:t>
      </w:r>
    </w:p>
    <w:p w14:paraId="4D1C2AD8" w14:textId="77777777" w:rsidR="00537528" w:rsidRPr="00537528" w:rsidRDefault="00537528" w:rsidP="00537528">
      <w:pPr>
        <w:pStyle w:val="NormalWeb"/>
        <w:divId w:val="465317432"/>
      </w:pPr>
      <w:r w:rsidRPr="00537528">
        <w:rPr>
          <w:b/>
          <w:bCs/>
        </w:rPr>
        <w:t>Generated Summary (100 words max):</w:t>
      </w:r>
      <w:r w:rsidRPr="00537528">
        <w:rPr>
          <w:b/>
          <w:bCs/>
        </w:rPr>
        <w:br/>
      </w:r>
      <w:r w:rsidRPr="00537528">
        <w:t>This research paper emphasizes the transformative impact of innovative teaching methods in higher education, advocating for a shift from traditional lecturing to more interactive approaches. It highlights how strategies like role-playing, multimedia tools, flipped classrooms, and active learning enhance student engagement, foster critical thinking, and improve problem-solving skills. These methods not only address the gaps in traditional teaching but also prepare students for the challenges of the modern world by linking theoretical knowledge to real-world applications.</w:t>
      </w:r>
    </w:p>
    <w:p w14:paraId="4CA489D1" w14:textId="24018D26" w:rsidR="00537528" w:rsidRPr="00537528" w:rsidRDefault="00537528" w:rsidP="00537528">
      <w:pPr>
        <w:pStyle w:val="NormalWeb"/>
        <w:divId w:val="465317432"/>
        <w:rPr>
          <w:b/>
          <w:bCs/>
        </w:rPr>
      </w:pPr>
    </w:p>
    <w:p w14:paraId="5F47FF99" w14:textId="77777777" w:rsidR="00537528" w:rsidRPr="00537528" w:rsidRDefault="00537528" w:rsidP="00537528">
      <w:pPr>
        <w:pStyle w:val="NormalWeb"/>
        <w:divId w:val="465317432"/>
      </w:pPr>
      <w:r w:rsidRPr="00537528">
        <w:rPr>
          <w:b/>
          <w:bCs/>
        </w:rPr>
        <w:t>Insights and Applications</w:t>
      </w:r>
      <w:r w:rsidRPr="00537528">
        <w:rPr>
          <w:b/>
          <w:bCs/>
        </w:rPr>
        <w:br/>
        <w:t>Key Insights (150 words max):</w:t>
      </w:r>
      <w:r w:rsidRPr="00537528">
        <w:rPr>
          <w:b/>
          <w:bCs/>
        </w:rPr>
        <w:br/>
      </w:r>
      <w:r w:rsidRPr="00537528">
        <w:t>The paper reveals that traditional lecturing, while effective for basic knowledge transfer, falls short in fostering deep understanding and practical application. Innovative teaching methods are crucial in bridging this gap, making education more interactive and aligned with real-world demands. Techniques like role-playing and flipped classrooms shift the focus from passive listening to active participation, encouraging students to engage more deeply with the material. The use of multimedia tools also enhances retention and understanding by catering to diverse learning styles. These insights suggest that a more dynamic and student-</w:t>
      </w:r>
      <w:proofErr w:type="spellStart"/>
      <w:r w:rsidRPr="00537528">
        <w:t>centered</w:t>
      </w:r>
      <w:proofErr w:type="spellEnd"/>
      <w:r w:rsidRPr="00537528">
        <w:t xml:space="preserve"> approach to teaching can significantly improve learning outcomes.</w:t>
      </w:r>
    </w:p>
    <w:p w14:paraId="68258744" w14:textId="77777777" w:rsidR="00537528" w:rsidRPr="00537528" w:rsidRDefault="00537528" w:rsidP="00537528">
      <w:pPr>
        <w:pStyle w:val="NormalWeb"/>
        <w:divId w:val="465317432"/>
      </w:pPr>
      <w:r w:rsidRPr="00537528">
        <w:rPr>
          <w:b/>
          <w:bCs/>
        </w:rPr>
        <w:t>Potential Applications (150 words max):</w:t>
      </w:r>
      <w:r w:rsidRPr="00537528">
        <w:rPr>
          <w:b/>
          <w:bCs/>
        </w:rPr>
        <w:br/>
      </w:r>
      <w:r w:rsidRPr="00537528">
        <w:t xml:space="preserve">The findings of this paper can be applied to reform educational practices at higher education institutions. By integrating innovative teaching methods, educators can create a more engaging and effective learning environment. This can be particularly beneficial in disciplines that require critical thinking and problem-solving skills. Moreover, these methods can be adapted for online learning platforms, where interactive content and active learning techniques are crucial for maintaining student </w:t>
      </w:r>
      <w:r w:rsidRPr="00537528">
        <w:lastRenderedPageBreak/>
        <w:t>engagement. Institutions can also use these insights to train educators in adopting these methods, ultimately enhancing the quality of education and better preparing students for the workforce.</w:t>
      </w:r>
    </w:p>
    <w:p w14:paraId="02C3311F" w14:textId="6A909EF4" w:rsidR="00537528" w:rsidRPr="00537528" w:rsidRDefault="00537528" w:rsidP="00537528">
      <w:pPr>
        <w:pStyle w:val="NormalWeb"/>
        <w:divId w:val="465317432"/>
        <w:rPr>
          <w:b/>
          <w:bCs/>
        </w:rPr>
      </w:pPr>
    </w:p>
    <w:p w14:paraId="15401794" w14:textId="77777777" w:rsidR="00537528" w:rsidRPr="00537528" w:rsidRDefault="00537528" w:rsidP="00537528">
      <w:pPr>
        <w:pStyle w:val="NormalWeb"/>
        <w:divId w:val="465317432"/>
        <w:rPr>
          <w:b/>
          <w:bCs/>
        </w:rPr>
      </w:pPr>
      <w:r w:rsidRPr="00537528">
        <w:rPr>
          <w:b/>
          <w:bCs/>
        </w:rPr>
        <w:t>Evaluation</w:t>
      </w:r>
      <w:r w:rsidRPr="00537528">
        <w:rPr>
          <w:b/>
          <w:bCs/>
        </w:rPr>
        <w:br/>
        <w:t>Clarity (50 words max):</w:t>
      </w:r>
      <w:r w:rsidRPr="00537528">
        <w:rPr>
          <w:b/>
          <w:bCs/>
        </w:rPr>
        <w:br/>
      </w:r>
      <w:r w:rsidRPr="00537528">
        <w:t>The final summary is clear and concise, effectively communicating the key points of the research paper. The insights are well-articulated, making the complex subject matter accessible.</w:t>
      </w:r>
    </w:p>
    <w:p w14:paraId="56D54DC7" w14:textId="77777777" w:rsidR="00537528" w:rsidRPr="00537528" w:rsidRDefault="00537528" w:rsidP="00537528">
      <w:pPr>
        <w:pStyle w:val="NormalWeb"/>
        <w:divId w:val="465317432"/>
      </w:pPr>
      <w:r w:rsidRPr="00537528">
        <w:rPr>
          <w:b/>
          <w:bCs/>
        </w:rPr>
        <w:t>Accuracy (50 words max):</w:t>
      </w:r>
      <w:r w:rsidRPr="00537528">
        <w:rPr>
          <w:b/>
          <w:bCs/>
        </w:rPr>
        <w:br/>
      </w:r>
      <w:r w:rsidRPr="00537528">
        <w:t>The summary accurately reflects the main arguments and findings of the paper, capturing the essence of the research without oversimplifying or omitting critical details.</w:t>
      </w:r>
    </w:p>
    <w:p w14:paraId="5015A0EF" w14:textId="77777777" w:rsidR="00537528" w:rsidRPr="00537528" w:rsidRDefault="00537528" w:rsidP="00537528">
      <w:pPr>
        <w:pStyle w:val="NormalWeb"/>
        <w:divId w:val="465317432"/>
      </w:pPr>
      <w:r w:rsidRPr="00537528">
        <w:rPr>
          <w:b/>
          <w:bCs/>
        </w:rPr>
        <w:t>Relevance (50 words max):</w:t>
      </w:r>
      <w:r w:rsidRPr="00537528">
        <w:rPr>
          <w:b/>
          <w:bCs/>
        </w:rPr>
        <w:br/>
      </w:r>
      <w:r w:rsidRPr="00537528">
        <w:t>The insights and potential applications are highly relevant, addressing current challenges in education and offering practical solutions for improving teaching and learning in higher education.</w:t>
      </w:r>
    </w:p>
    <w:p w14:paraId="68CBE243" w14:textId="492EE0AA" w:rsidR="00537528" w:rsidRPr="00537528" w:rsidRDefault="00537528" w:rsidP="00537528">
      <w:pPr>
        <w:pStyle w:val="NormalWeb"/>
        <w:divId w:val="465317432"/>
        <w:rPr>
          <w:b/>
          <w:bCs/>
        </w:rPr>
      </w:pPr>
    </w:p>
    <w:p w14:paraId="70B424B0" w14:textId="77777777" w:rsidR="00537528" w:rsidRPr="00537528" w:rsidRDefault="00537528" w:rsidP="00537528">
      <w:pPr>
        <w:pStyle w:val="NormalWeb"/>
        <w:divId w:val="465317432"/>
      </w:pPr>
      <w:r w:rsidRPr="00537528">
        <w:rPr>
          <w:b/>
          <w:bCs/>
        </w:rPr>
        <w:t>Reflection</w:t>
      </w:r>
      <w:r w:rsidRPr="00537528">
        <w:rPr>
          <w:b/>
          <w:bCs/>
        </w:rPr>
        <w:br/>
        <w:t>(250 words max):</w:t>
      </w:r>
      <w:r w:rsidRPr="00537528">
        <w:rPr>
          <w:b/>
          <w:bCs/>
        </w:rPr>
        <w:br/>
      </w:r>
      <w:r w:rsidRPr="00537528">
        <w:t>This project provided valuable insights into the importance of innovative teaching methods in higher education. The process of summarizing the paper helped me appreciate the need for interactive and student-</w:t>
      </w:r>
      <w:proofErr w:type="spellStart"/>
      <w:r w:rsidRPr="00537528">
        <w:t>centered</w:t>
      </w:r>
      <w:proofErr w:type="spellEnd"/>
      <w:r w:rsidRPr="00537528">
        <w:t xml:space="preserve"> learning approaches, especially in a rapidly changing world. One of the challenges I faced was condensing a complex and detailed paper into a concise summary that still captured the main ideas. However, this challenge also highlighted the importance of clarity and precision in academic writing. Through the iterations, I refined my understanding of how innovative methods can address the limitations of traditional lecturing and contribute to a more effective learning environment. This exercise also deepened my appreciation for the role of education in societal development and the need for continuous improvement in teaching practices. Overall, this project enhanced my skills in </w:t>
      </w:r>
      <w:proofErr w:type="spellStart"/>
      <w:r w:rsidRPr="00537528">
        <w:t>analyzing</w:t>
      </w:r>
      <w:proofErr w:type="spellEnd"/>
      <w:r w:rsidRPr="00537528">
        <w:t xml:space="preserve"> and summarizing research, and provided practical insights that I can apply in educational settings.</w:t>
      </w:r>
    </w:p>
    <w:p w14:paraId="1E1A6E14" w14:textId="6F854353" w:rsidR="0046607C" w:rsidRPr="00537528" w:rsidRDefault="0046607C" w:rsidP="00537528">
      <w:pPr>
        <w:pStyle w:val="NormalWeb"/>
        <w:divId w:val="465317432"/>
        <w:rPr>
          <w:lang w:val="en"/>
        </w:rPr>
      </w:pPr>
    </w:p>
    <w:sectPr w:rsidR="0046607C" w:rsidRPr="00537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37528"/>
    <w:rsid w:val="00A958D5"/>
    <w:rsid w:val="00B45D63"/>
    <w:rsid w:val="00C72CC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4398428">
                  <w:marLeft w:val="0"/>
                  <w:marRight w:val="0"/>
                  <w:marTop w:val="0"/>
                  <w:marBottom w:val="0"/>
                  <w:divBdr>
                    <w:top w:val="none" w:sz="0" w:space="0" w:color="auto"/>
                    <w:left w:val="none" w:sz="0" w:space="0" w:color="auto"/>
                    <w:bottom w:val="none" w:sz="0" w:space="0" w:color="auto"/>
                    <w:right w:val="none" w:sz="0" w:space="0" w:color="auto"/>
                  </w:divBdr>
                </w:div>
                <w:div w:id="176765265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krishna Gopal V.S</cp:lastModifiedBy>
  <cp:revision>2</cp:revision>
  <dcterms:created xsi:type="dcterms:W3CDTF">2024-08-28T16:50:00Z</dcterms:created>
  <dcterms:modified xsi:type="dcterms:W3CDTF">2024-08-28T16:50:00Z</dcterms:modified>
</cp:coreProperties>
</file>