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  <w:b/>
          <w:bCs/>
        </w:rPr>
        <w:t xml:space="preserve">Missing data handling </w:t>
      </w:r>
      <w:r w:rsidRPr="00572628">
        <w:rPr>
          <w:rFonts w:ascii="Calibri" w:eastAsia="Times New Roman" w:hAnsi="Calibri" w:cs="Calibri"/>
        </w:rPr>
        <w:t xml:space="preserve">-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for categorical data missing data is replaced by a new category called ‘absent</w:t>
      </w:r>
      <w:proofErr w:type="gramStart"/>
      <w:r w:rsidRPr="00572628">
        <w:rPr>
          <w:rFonts w:ascii="Calibri" w:eastAsia="Times New Roman" w:hAnsi="Calibri" w:cs="Calibri"/>
        </w:rPr>
        <w:t>’ .</w:t>
      </w:r>
      <w:proofErr w:type="gramEnd"/>
      <w:r w:rsidRPr="00572628">
        <w:rPr>
          <w:rFonts w:ascii="Calibri" w:eastAsia="Times New Roman" w:hAnsi="Calibri" w:cs="Calibri"/>
        </w:rPr>
        <w:t xml:space="preserve">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If any new category entered by user in future, that will be considered as ‘Others’ as well.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To bring linear relationship with input feature and output target feature did some transformation -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572628">
        <w:rPr>
          <w:rFonts w:ascii="Calibri" w:eastAsia="Times New Roman" w:hAnsi="Calibri" w:cs="Calibri"/>
        </w:rPr>
        <w:t>Minmax</w:t>
      </w:r>
      <w:proofErr w:type="spellEnd"/>
      <w:r w:rsidRPr="00572628">
        <w:rPr>
          <w:rFonts w:ascii="Calibri" w:eastAsia="Times New Roman" w:hAnsi="Calibri" w:cs="Calibri"/>
        </w:rPr>
        <w:t xml:space="preserve"> scaling on numerical attribute like budget and then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On </w:t>
      </w:r>
      <w:proofErr w:type="spellStart"/>
      <w:r w:rsidRPr="00572628">
        <w:rPr>
          <w:rFonts w:ascii="Calibri" w:eastAsia="Times New Roman" w:hAnsi="Calibri" w:cs="Calibri"/>
        </w:rPr>
        <w:t>minmax</w:t>
      </w:r>
      <w:proofErr w:type="spellEnd"/>
      <w:r w:rsidRPr="00572628">
        <w:rPr>
          <w:rFonts w:ascii="Calibri" w:eastAsia="Times New Roman" w:hAnsi="Calibri" w:cs="Calibri"/>
        </w:rPr>
        <w:t xml:space="preserve"> scaled data, did inverse exponential transformation.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Inverse exponential transformation on </w:t>
      </w:r>
      <w:proofErr w:type="gramStart"/>
      <w:r w:rsidRPr="00572628">
        <w:rPr>
          <w:rFonts w:ascii="Calibri" w:eastAsia="Times New Roman" w:hAnsi="Calibri" w:cs="Calibri"/>
        </w:rPr>
        <w:t>attributes  -</w:t>
      </w:r>
      <w:proofErr w:type="gramEnd"/>
      <w:r w:rsidRPr="00572628">
        <w:rPr>
          <w:rFonts w:ascii="Calibri" w:eastAsia="Times New Roman" w:hAnsi="Calibri" w:cs="Calibri"/>
        </w:rPr>
        <w:t xml:space="preserve"> target impression, campaign duration, segment size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Logarithmic transformation on attributes – copy length,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Target encoding on categorical attributes – like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  <w:proofErr w:type="gramStart"/>
      <w:r w:rsidRPr="00572628">
        <w:rPr>
          <w:rFonts w:ascii="Calibri" w:eastAsia="Times New Roman" w:hAnsi="Calibri" w:cs="Calibri"/>
        </w:rPr>
        <w:t>industry ,</w:t>
      </w:r>
      <w:proofErr w:type="gramEnd"/>
      <w:r w:rsidRPr="00572628">
        <w:rPr>
          <w:rFonts w:ascii="Calibri" w:eastAsia="Times New Roman" w:hAnsi="Calibri" w:cs="Calibri"/>
        </w:rPr>
        <w:t xml:space="preserve"> there are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computers, cosmetics &amp; toiletries, drinks, entertainment &amp; the media, finance, foods so, more than 30 </w:t>
      </w:r>
      <w:proofErr w:type="gramStart"/>
      <w:r w:rsidRPr="00572628">
        <w:rPr>
          <w:rFonts w:ascii="Calibri" w:eastAsia="Times New Roman" w:hAnsi="Calibri" w:cs="Calibri"/>
        </w:rPr>
        <w:t>industry</w:t>
      </w:r>
      <w:proofErr w:type="gramEnd"/>
      <w:r w:rsidRPr="00572628">
        <w:rPr>
          <w:rFonts w:ascii="Calibri" w:eastAsia="Times New Roman" w:hAnsi="Calibri" w:cs="Calibri"/>
        </w:rPr>
        <w:t xml:space="preserve"> there.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So, we can’t do one hot </w:t>
      </w:r>
      <w:proofErr w:type="gramStart"/>
      <w:r w:rsidRPr="00572628">
        <w:rPr>
          <w:rFonts w:ascii="Calibri" w:eastAsia="Times New Roman" w:hAnsi="Calibri" w:cs="Calibri"/>
        </w:rPr>
        <w:t>encoding ,</w:t>
      </w:r>
      <w:proofErr w:type="gramEnd"/>
      <w:r w:rsidRPr="00572628">
        <w:rPr>
          <w:rFonts w:ascii="Calibri" w:eastAsia="Times New Roman" w:hAnsi="Calibri" w:cs="Calibri"/>
        </w:rPr>
        <w:t xml:space="preserve"> because that will increase the feature /column number. That’s not good from curse of dimensionality perspective.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Ordinal encoding we can’t </w:t>
      </w:r>
      <w:proofErr w:type="gramStart"/>
      <w:r w:rsidRPr="00572628">
        <w:rPr>
          <w:rFonts w:ascii="Calibri" w:eastAsia="Times New Roman" w:hAnsi="Calibri" w:cs="Calibri"/>
        </w:rPr>
        <w:t>do ,</w:t>
      </w:r>
      <w:proofErr w:type="gramEnd"/>
      <w:r w:rsidRPr="00572628">
        <w:rPr>
          <w:rFonts w:ascii="Calibri" w:eastAsia="Times New Roman" w:hAnsi="Calibri" w:cs="Calibri"/>
        </w:rPr>
        <w:t xml:space="preserve"> as there is no specific order in industry, we can’t encode like computer industry as 1, media &amp; entertainment as 2 , that doesn’t make sense.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Label encoding also problem there, label encoding is done based on alphabet in ascending order, like category starting with A will get label as 1, starting with next alphabet ‘like’ C will get label as </w:t>
      </w:r>
      <w:proofErr w:type="gramStart"/>
      <w:r w:rsidRPr="00572628">
        <w:rPr>
          <w:rFonts w:ascii="Calibri" w:eastAsia="Times New Roman" w:hAnsi="Calibri" w:cs="Calibri"/>
        </w:rPr>
        <w:t>2 ,</w:t>
      </w:r>
      <w:proofErr w:type="gramEnd"/>
      <w:r w:rsidRPr="00572628">
        <w:rPr>
          <w:rFonts w:ascii="Calibri" w:eastAsia="Times New Roman" w:hAnsi="Calibri" w:cs="Calibri"/>
        </w:rPr>
        <w:t xml:space="preserve"> like this.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In this way who will get 30 as label, that will get more weightage during model training. That should not happen.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So in target encoding …………………………………………….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 xml:space="preserve">    Industry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572628">
        <w:rPr>
          <w:rFonts w:ascii="Calibri" w:eastAsia="Times New Roman" w:hAnsi="Calibri" w:cs="Calibri"/>
        </w:rPr>
        <w:t>affluence_band</w:t>
      </w:r>
      <w:proofErr w:type="spellEnd"/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572628">
        <w:rPr>
          <w:rFonts w:ascii="Calibri" w:eastAsia="Times New Roman" w:hAnsi="Calibri" w:cs="Calibri"/>
        </w:rPr>
        <w:t>youngest_adult_vb</w:t>
      </w:r>
      <w:proofErr w:type="spellEnd"/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572628">
        <w:rPr>
          <w:rFonts w:ascii="Calibri" w:eastAsia="Times New Roman" w:hAnsi="Calibri" w:cs="Calibri"/>
        </w:rPr>
        <w:t>barb_tv_regions</w:t>
      </w:r>
      <w:proofErr w:type="spellEnd"/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lastRenderedPageBreak/>
        <w:t xml:space="preserve">Inverse exponential transformation – 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(</w:t>
      </w:r>
      <w:proofErr w:type="gramStart"/>
      <w:r w:rsidRPr="00572628">
        <w:rPr>
          <w:rFonts w:ascii="Calibri" w:eastAsia="Times New Roman" w:hAnsi="Calibri" w:cs="Calibri"/>
        </w:rPr>
        <w:t>1-np.exp(</w:t>
      </w:r>
      <w:proofErr w:type="gramEnd"/>
      <w:r w:rsidRPr="00572628">
        <w:rPr>
          <w:rFonts w:ascii="Calibri" w:eastAsia="Times New Roman" w:hAnsi="Calibri" w:cs="Calibri"/>
        </w:rPr>
        <w:t>-1*B*pow(</w:t>
      </w:r>
      <w:proofErr w:type="spellStart"/>
      <w:r w:rsidRPr="00572628">
        <w:rPr>
          <w:rFonts w:ascii="Calibri" w:eastAsia="Times New Roman" w:hAnsi="Calibri" w:cs="Calibri"/>
        </w:rPr>
        <w:t>data_val</w:t>
      </w:r>
      <w:proofErr w:type="spellEnd"/>
      <w:r w:rsidRPr="00572628">
        <w:rPr>
          <w:rFonts w:ascii="Calibri" w:eastAsia="Times New Roman" w:hAnsi="Calibri" w:cs="Calibri"/>
        </w:rPr>
        <w:t>, C)))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B and C value taken after lot of trial and error method, finalizing curve coming saturated after a point of data.  </w:t>
      </w:r>
    </w:p>
    <w:p w:rsidR="00572628" w:rsidRPr="00572628" w:rsidRDefault="00572628" w:rsidP="00572628">
      <w:pPr>
        <w:spacing w:line="256" w:lineRule="auto"/>
        <w:rPr>
          <w:rFonts w:ascii="Calibri" w:eastAsia="Times New Roman" w:hAnsi="Calibri" w:cs="Calibri"/>
        </w:rPr>
      </w:pPr>
      <w:r w:rsidRPr="00572628">
        <w:rPr>
          <w:rFonts w:ascii="Calibri" w:eastAsia="Times New Roman" w:hAnsi="Calibri" w:cs="Calibri"/>
        </w:rPr>
        <w:t> </w:t>
      </w:r>
    </w:p>
    <w:p w:rsidR="00270859" w:rsidRDefault="00270859">
      <w:bookmarkStart w:id="0" w:name="_GoBack"/>
      <w:bookmarkEnd w:id="0"/>
    </w:p>
    <w:sectPr w:rsidR="002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28"/>
    <w:rsid w:val="00270859"/>
    <w:rsid w:val="0057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6CB99-6697-408E-B37A-88368CCB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2024-04-26T13:28:00Z</dcterms:created>
  <dcterms:modified xsi:type="dcterms:W3CDTF">2024-04-26T13:29:00Z</dcterms:modified>
</cp:coreProperties>
</file>