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AE430" w14:textId="345DBE98" w:rsidR="00136834" w:rsidRDefault="00591219" w:rsidP="00591219">
      <w:r>
        <w:t>General</w:t>
      </w:r>
      <w:r w:rsidR="0032090A">
        <w:t xml:space="preserve"> (104 Responses)</w:t>
      </w:r>
    </w:p>
    <w:p w14:paraId="1D75268E" w14:textId="77777777" w:rsidR="00591219" w:rsidRDefault="00591219" w:rsidP="00591219">
      <w:r>
        <w:rPr>
          <w:noProof/>
        </w:rPr>
        <w:drawing>
          <wp:inline distT="0" distB="0" distL="0" distR="0" wp14:anchorId="556D6E8A" wp14:editId="5C85F9D0">
            <wp:extent cx="5731510" cy="316903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A6E6" w14:textId="04D15B1C" w:rsidR="00591219" w:rsidRDefault="00591219" w:rsidP="00591219">
      <w:r>
        <w:rPr>
          <w:noProof/>
        </w:rPr>
        <w:drawing>
          <wp:inline distT="0" distB="0" distL="0" distR="0" wp14:anchorId="5B87909B" wp14:editId="423FE7D3">
            <wp:extent cx="5731510" cy="25971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E7FB" w14:textId="3A0310C1" w:rsidR="00591219" w:rsidRDefault="00591219" w:rsidP="00591219"/>
    <w:p w14:paraId="22A68E29" w14:textId="6AA890C3" w:rsidR="00591219" w:rsidRDefault="00591219" w:rsidP="00591219"/>
    <w:p w14:paraId="713E18FE" w14:textId="15716303" w:rsidR="00591219" w:rsidRPr="00591219" w:rsidRDefault="00591219" w:rsidP="00591219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591219">
        <w:rPr>
          <w:rFonts w:ascii="Arial" w:hAnsi="Arial" w:cs="Arial"/>
          <w:color w:val="202124"/>
          <w:spacing w:val="2"/>
          <w:shd w:val="clear" w:color="auto" w:fill="FFFFFF"/>
        </w:rPr>
        <w:t>Question 1</w:t>
      </w:r>
    </w:p>
    <w:p w14:paraId="39F01E77" w14:textId="7BBB3157" w:rsidR="00591219" w:rsidRDefault="00591219" w:rsidP="00591219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From the list of challenges below, please select up to five challenges that you have experienced or observed to be most adversely affected (WORSENED) by COVID-19 in your African innovation ecosystem:</w:t>
      </w:r>
    </w:p>
    <w:p w14:paraId="5760C63F" w14:textId="5F3EDAAF" w:rsidR="00591219" w:rsidRDefault="00591219" w:rsidP="00591219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Nb (Includes Other)</w:t>
      </w:r>
    </w:p>
    <w:p w14:paraId="79CC1295" w14:textId="24F1E91F" w:rsidR="00591219" w:rsidRDefault="00591219" w:rsidP="00591219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34A0005D" w14:textId="2D370B81" w:rsidR="00591219" w:rsidRDefault="004D75D7" w:rsidP="004D75D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2AF0A8" wp14:editId="267554A8">
            <wp:extent cx="5471770" cy="3973792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65" cy="398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1656" w14:textId="32BB7405" w:rsidR="00591219" w:rsidRDefault="00591219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From the list of challenges below, please select up to five African innovation ecosystem challenges that you have experienced or observed to have IMPROVED during or due to the COVID-19 pandemic response:</w:t>
      </w:r>
    </w:p>
    <w:p w14:paraId="5C5EB15E" w14:textId="37C73CEA" w:rsidR="00591219" w:rsidRDefault="00591219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7178A7B5" w14:textId="650F25BE" w:rsidR="00591219" w:rsidRDefault="004D75D7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noProof/>
          <w:color w:val="202124"/>
          <w:spacing w:val="2"/>
          <w:shd w:val="clear" w:color="auto" w:fill="FFFFFF"/>
        </w:rPr>
        <w:drawing>
          <wp:inline distT="0" distB="0" distL="0" distR="0" wp14:anchorId="1127DEB1" wp14:editId="7C33FCA2">
            <wp:extent cx="5237683" cy="3778954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08" cy="381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C457" w14:textId="77777777" w:rsidR="00591219" w:rsidRDefault="00591219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5D23DBF2" w14:textId="24AE7020" w:rsidR="00591219" w:rsidRDefault="00591219" w:rsidP="00591219">
      <w:pPr>
        <w:tabs>
          <w:tab w:val="left" w:pos="910"/>
        </w:tabs>
      </w:pPr>
    </w:p>
    <w:p w14:paraId="7797C7C5" w14:textId="53104414" w:rsidR="00591219" w:rsidRDefault="00591219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Please list and briefly describe your challenges / issues that have been the worst affected by the COVID-19 pandemic</w:t>
      </w:r>
    </w:p>
    <w:p w14:paraId="3210A5E8" w14:textId="50F4A331" w:rsidR="004D75D7" w:rsidRDefault="004D75D7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noProof/>
          <w:color w:val="202124"/>
          <w:spacing w:val="2"/>
          <w:shd w:val="clear" w:color="auto" w:fill="FFFFFF"/>
        </w:rPr>
        <w:drawing>
          <wp:inline distT="0" distB="0" distL="0" distR="0" wp14:anchorId="666D982E" wp14:editId="4021DE6E">
            <wp:extent cx="4710845" cy="3211372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07" cy="323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ADE6" w14:textId="4DE908DE" w:rsidR="00591219" w:rsidRDefault="00591219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6A34093A" w14:textId="6952DF7E" w:rsidR="00591219" w:rsidRDefault="00591219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2B54D46B" w14:textId="00060E95" w:rsidR="00591219" w:rsidRDefault="00591219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Please list and briefly describe your challenges / issues that have improved the most due to responses to the COVID-19 pandemic</w:t>
      </w:r>
    </w:p>
    <w:p w14:paraId="036A2D1E" w14:textId="25E2A204" w:rsidR="004D75D7" w:rsidRDefault="004D75D7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1CE9C175" w14:textId="77777777" w:rsidR="004D75D7" w:rsidRDefault="004D75D7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noProof/>
          <w:color w:val="202124"/>
          <w:spacing w:val="2"/>
          <w:shd w:val="clear" w:color="auto" w:fill="FFFFFF"/>
        </w:rPr>
        <w:drawing>
          <wp:inline distT="0" distB="0" distL="0" distR="0" wp14:anchorId="7B9EBAF0" wp14:editId="76FE02AE">
            <wp:extent cx="4732934" cy="32264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26" cy="324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6A93" w14:textId="1B4E10DD" w:rsidR="00591219" w:rsidRPr="004D75D7" w:rsidRDefault="00591219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lastRenderedPageBreak/>
        <w:t>Question 2</w:t>
      </w:r>
    </w:p>
    <w:p w14:paraId="409C0E74" w14:textId="28C0504E" w:rsidR="00591219" w:rsidRDefault="00591219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How has virtualisation affected the following issues in the African Innovation Ecosystem</w:t>
      </w:r>
    </w:p>
    <w:p w14:paraId="74D581F8" w14:textId="3DE80BCB" w:rsidR="00591219" w:rsidRDefault="00591219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0A19389A" w14:textId="6D956771" w:rsidR="00591219" w:rsidRDefault="00591219" w:rsidP="00591219">
      <w:pPr>
        <w:tabs>
          <w:tab w:val="left" w:pos="910"/>
        </w:tabs>
      </w:pPr>
      <w:r>
        <w:rPr>
          <w:noProof/>
        </w:rPr>
        <w:drawing>
          <wp:inline distT="0" distB="0" distL="0" distR="0" wp14:anchorId="61E3D71B" wp14:editId="6DD57E82">
            <wp:extent cx="4305895" cy="3196743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40" cy="320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3FF5" w14:textId="4AD93A1C" w:rsidR="00591219" w:rsidRPr="0032090A" w:rsidRDefault="0032090A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t xml:space="preserve">Question </w:t>
      </w:r>
      <w:r>
        <w:t>3</w:t>
      </w:r>
    </w:p>
    <w:p w14:paraId="69058304" w14:textId="64F15124" w:rsidR="00591219" w:rsidRDefault="00591219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Please give one or more examples of how your innovation practices (e.g. focus, activities, technologies, partnering, marketing, fundraising, etc.) have changed or evolved as a result of the COVID-19 pandemic. (Besides virtualisation)</w:t>
      </w:r>
    </w:p>
    <w:p w14:paraId="18C2B403" w14:textId="56839188" w:rsidR="004D75D7" w:rsidRDefault="00F312C4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noProof/>
          <w:color w:val="202124"/>
          <w:spacing w:val="2"/>
          <w:shd w:val="clear" w:color="auto" w:fill="FFFFFF"/>
        </w:rPr>
        <w:lastRenderedPageBreak/>
        <w:drawing>
          <wp:inline distT="0" distB="0" distL="0" distR="0" wp14:anchorId="1072EDCB" wp14:editId="41B25226">
            <wp:extent cx="5731510" cy="420774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6AE9" w14:textId="79BFCA62" w:rsidR="00591219" w:rsidRDefault="00591219" w:rsidP="00591219">
      <w:pPr>
        <w:tabs>
          <w:tab w:val="left" w:pos="910"/>
        </w:tabs>
      </w:pPr>
    </w:p>
    <w:p w14:paraId="5968EE82" w14:textId="0F3A62B7" w:rsidR="00591219" w:rsidRDefault="00591219" w:rsidP="00591219">
      <w:pPr>
        <w:tabs>
          <w:tab w:val="left" w:pos="910"/>
        </w:tabs>
      </w:pPr>
    </w:p>
    <w:p w14:paraId="657AC753" w14:textId="31521DE1" w:rsidR="0032090A" w:rsidRPr="0032090A" w:rsidRDefault="0032090A" w:rsidP="00591219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t xml:space="preserve">Question </w:t>
      </w:r>
      <w:r>
        <w:t>4</w:t>
      </w:r>
    </w:p>
    <w:p w14:paraId="4DE9BF33" w14:textId="0A97328B" w:rsidR="00591219" w:rsidRDefault="00591219" w:rsidP="00591219">
      <w:pPr>
        <w:tabs>
          <w:tab w:val="left" w:pos="910"/>
        </w:tabs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Please list and briefly describe two recent government interventions or changes to policy or regulations affecting your innovation ecosystem which you consider to have been more impactful, and why</w:t>
      </w:r>
    </w:p>
    <w:p w14:paraId="72F7DF85" w14:textId="54D60B74" w:rsidR="004D75D7" w:rsidRDefault="0032090A" w:rsidP="00591219">
      <w:pPr>
        <w:tabs>
          <w:tab w:val="left" w:pos="910"/>
        </w:tabs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noProof/>
          <w:color w:val="000000"/>
          <w:spacing w:val="2"/>
          <w:shd w:val="clear" w:color="auto" w:fill="FFFFFF"/>
        </w:rPr>
        <w:lastRenderedPageBreak/>
        <w:drawing>
          <wp:inline distT="0" distB="0" distL="0" distR="0" wp14:anchorId="41BF7F09" wp14:editId="09135698">
            <wp:extent cx="4209471" cy="3584448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520" cy="359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8295" w14:textId="6447E2EB" w:rsidR="00591219" w:rsidRDefault="00591219" w:rsidP="00591219">
      <w:pPr>
        <w:tabs>
          <w:tab w:val="left" w:pos="910"/>
        </w:tabs>
        <w:rPr>
          <w:noProof/>
        </w:rPr>
      </w:pPr>
    </w:p>
    <w:p w14:paraId="4F3C7635" w14:textId="1489F7FF" w:rsidR="004A014A" w:rsidRPr="0032090A" w:rsidRDefault="0032090A" w:rsidP="0032090A">
      <w:pPr>
        <w:tabs>
          <w:tab w:val="left" w:pos="910"/>
        </w:tabs>
        <w:rPr>
          <w:rFonts w:ascii="Arial" w:hAnsi="Arial" w:cs="Arial"/>
          <w:color w:val="202124"/>
          <w:spacing w:val="2"/>
          <w:shd w:val="clear" w:color="auto" w:fill="FFFFFF"/>
        </w:rPr>
      </w:pPr>
      <w:r>
        <w:t xml:space="preserve">Question </w:t>
      </w:r>
      <w:r>
        <w:t>5</w:t>
      </w:r>
    </w:p>
    <w:p w14:paraId="6E82DAD1" w14:textId="012BA037" w:rsidR="004A014A" w:rsidRDefault="004A014A" w:rsidP="004A014A">
      <w:pPr>
        <w:rPr>
          <w:rStyle w:val="freebirdanalyticsviewquestionresponsescount"/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</w:pPr>
      <w:r>
        <w:rPr>
          <w:rStyle w:val="freebirdanalyticsviewquestiontitle"/>
          <w:rFonts w:ascii="Arial" w:hAnsi="Arial" w:cs="Arial"/>
          <w:color w:val="202124"/>
          <w:spacing w:val="2"/>
          <w:shd w:val="clear" w:color="auto" w:fill="FFFFFF"/>
        </w:rPr>
        <w:t>Please discuss any policy recommendations, insights or comments that you may have that actors in the African innovation ecosystem may use to better adapt in the age of COVID-19.</w:t>
      </w:r>
    </w:p>
    <w:p w14:paraId="01AE053F" w14:textId="3339C469" w:rsidR="004A014A" w:rsidRDefault="004D75D7" w:rsidP="004A014A">
      <w:r>
        <w:rPr>
          <w:noProof/>
        </w:rPr>
        <w:drawing>
          <wp:inline distT="0" distB="0" distL="0" distR="0" wp14:anchorId="4A30BD8C" wp14:editId="3F313F40">
            <wp:extent cx="4220870" cy="3045332"/>
            <wp:effectExtent l="0" t="0" r="825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685" cy="308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5558" w14:textId="7F2AE836" w:rsidR="004A014A" w:rsidRDefault="004A014A" w:rsidP="004A014A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Please discuss any opportunities that you may have identified that can be leveraged by actors in the African innovation ecosystem in the age of COVID-19</w:t>
      </w:r>
      <w:r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2C1B61D8" w14:textId="1D4173F6" w:rsidR="004D75D7" w:rsidRDefault="004D75D7" w:rsidP="004A014A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1CFEC4BD" w14:textId="317B6274" w:rsidR="004A014A" w:rsidRPr="0056356E" w:rsidRDefault="004D75D7" w:rsidP="004A014A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noProof/>
          <w:color w:val="202124"/>
          <w:spacing w:val="2"/>
          <w:shd w:val="clear" w:color="auto" w:fill="FFFFFF"/>
        </w:rPr>
        <w:lastRenderedPageBreak/>
        <w:drawing>
          <wp:inline distT="0" distB="0" distL="0" distR="0" wp14:anchorId="6F892A55" wp14:editId="4B78E9C0">
            <wp:extent cx="4704521" cy="3994099"/>
            <wp:effectExtent l="0" t="0" r="127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370" cy="401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14A" w:rsidRPr="0056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ED"/>
    <w:rsid w:val="00136834"/>
    <w:rsid w:val="00206BED"/>
    <w:rsid w:val="002E5288"/>
    <w:rsid w:val="0032090A"/>
    <w:rsid w:val="003F0CE3"/>
    <w:rsid w:val="004A014A"/>
    <w:rsid w:val="004D75D7"/>
    <w:rsid w:val="0056356E"/>
    <w:rsid w:val="00591219"/>
    <w:rsid w:val="00BC3014"/>
    <w:rsid w:val="00BF4B2E"/>
    <w:rsid w:val="00F3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9C47A"/>
  <w15:chartTrackingRefBased/>
  <w15:docId w15:val="{30B1E6E4-D377-4EDB-89CE-F039A458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6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6BE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206BED"/>
    <w:rPr>
      <w:color w:val="0000FF"/>
      <w:u w:val="single"/>
    </w:rPr>
  </w:style>
  <w:style w:type="character" w:customStyle="1" w:styleId="freebirdanalyticsviewquestiontitle">
    <w:name w:val="freebirdanalyticsviewquestiontitle"/>
    <w:basedOn w:val="DefaultParagraphFont"/>
    <w:rsid w:val="004A014A"/>
  </w:style>
  <w:style w:type="character" w:customStyle="1" w:styleId="freebirdanalyticsviewquestionresponsescount">
    <w:name w:val="freebirdanalyticsviewquestionresponsescount"/>
    <w:basedOn w:val="DefaultParagraphFont"/>
    <w:rsid w:val="004A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22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5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7</Pages>
  <Words>244</Words>
  <Characters>1392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Krishnie Thaver</dc:creator>
  <cp:keywords/>
  <dc:description/>
  <cp:lastModifiedBy>Krishnie Thaver</cp:lastModifiedBy>
  <cp:revision>2</cp:revision>
  <dcterms:created xsi:type="dcterms:W3CDTF">2020-11-04T05:51:00Z</dcterms:created>
  <dcterms:modified xsi:type="dcterms:W3CDTF">2020-11-04T05:51:00Z</dcterms:modified>
</cp:coreProperties>
</file>