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178E" w14:textId="77777777" w:rsidR="00A109A1" w:rsidRDefault="00976B26">
      <w:pPr>
        <w:jc w:val="center"/>
      </w:pPr>
      <w:r>
        <w:rPr>
          <w:rFonts w:ascii="Arial" w:hAnsi="Arial"/>
          <w:b/>
          <w:color w:val="9B2423"/>
          <w:sz w:val="48"/>
        </w:rPr>
        <w:t>LOAN DEFAULT PREDICTION SYSTEM</w:t>
      </w:r>
    </w:p>
    <w:p w14:paraId="294855EA" w14:textId="77777777" w:rsidR="00A109A1" w:rsidRDefault="00976B26">
      <w:pPr>
        <w:jc w:val="center"/>
      </w:pPr>
      <w:r>
        <w:rPr>
          <w:rFonts w:ascii="Arial" w:hAnsi="Arial"/>
          <w:i/>
          <w:color w:val="595959"/>
          <w:sz w:val="26"/>
        </w:rPr>
        <w:t>4-Phase ML Pipeline  +  Streamlit Web UI  |  loan-data.csv  (614 records)</w:t>
      </w:r>
      <w:r>
        <w:rPr>
          <w:rFonts w:ascii="Arial" w:hAnsi="Arial"/>
          <w:i/>
          <w:color w:val="595959"/>
          <w:sz w:val="26"/>
        </w:rPr>
        <w:br/>
      </w:r>
    </w:p>
    <w:p w14:paraId="5714B5BE" w14:textId="77777777" w:rsidR="00A109A1" w:rsidRDefault="00976B26">
      <w:pPr>
        <w:pStyle w:val="Heading1"/>
      </w:pPr>
      <w:r>
        <w:rPr>
          <w:color w:val="9B2423"/>
        </w:rPr>
        <w:t>1. Executive Summary</w:t>
      </w:r>
    </w:p>
    <w:p w14:paraId="508D1BA8" w14:textId="77777777" w:rsidR="00A109A1" w:rsidRDefault="00976B26">
      <w:r>
        <w:t>This report documents the complete Loan Default Prediction System: a 4-phase machine learning pipeline (day-19/task.py) combined with an interactive Streamlit web application (day-19/app.py). Operating on loan-data.csv (614 customer records, 13 features), the system trains three classification algorithms and deploys the best-performing model in a real-time browser-accessible UI with continuous probability scoring and tiered risk classification.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109A1" w14:paraId="2BC15306" w14:textId="77777777">
        <w:trPr>
          <w:jc w:val="center"/>
        </w:trPr>
        <w:tc>
          <w:tcPr>
            <w:tcW w:w="9360" w:type="dxa"/>
            <w:shd w:val="clear" w:color="auto" w:fill="FDECE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06AC982" w14:textId="77777777" w:rsidR="00A109A1" w:rsidRDefault="00976B26">
            <w:r>
              <w:rPr>
                <w:b/>
                <w:color w:val="9B2423"/>
              </w:rPr>
              <w:t xml:space="preserve">KEY RESULT: </w:t>
            </w:r>
            <w:r>
              <w:t xml:space="preserve">Logistic Regression selected as production model — </w:t>
            </w:r>
            <w:r>
              <w:rPr>
                <w:b/>
              </w:rPr>
              <w:t>78.86% Accuracy</w:t>
            </w:r>
            <w:r>
              <w:t xml:space="preserve"> · </w:t>
            </w:r>
            <w:r>
              <w:rPr>
                <w:b/>
              </w:rPr>
              <w:t>85.87% F1-Score</w:t>
            </w:r>
            <w:r>
              <w:t xml:space="preserve"> · </w:t>
            </w:r>
            <w:r>
              <w:rPr>
                <w:b/>
              </w:rPr>
              <w:t>98.75% Recall</w:t>
            </w:r>
          </w:p>
        </w:tc>
      </w:tr>
    </w:tbl>
    <w:p w14:paraId="329ADC01" w14:textId="77777777" w:rsidR="00A109A1" w:rsidRDefault="00976B26">
      <w:pPr>
        <w:pStyle w:val="Heading1"/>
      </w:pPr>
      <w:r>
        <w:rPr>
          <w:color w:val="9B2423"/>
        </w:rPr>
        <w:t>2. Problem Definition</w:t>
      </w:r>
    </w:p>
    <w:p w14:paraId="79F6EF7F" w14:textId="77777777" w:rsidR="00A109A1" w:rsidRDefault="00976B26">
      <w:r>
        <w:t>Loan defaults create significant Non-Performing Assets (NPAs) for lending institutions. Identifying likely defaulters before disbursement enables proactive risk management.</w:t>
      </w:r>
    </w:p>
    <w:p w14:paraId="114ED2E0" w14:textId="77777777" w:rsidR="00A109A1" w:rsidRDefault="00976B26">
      <w:pPr>
        <w:pStyle w:val="ListBullet"/>
      </w:pPr>
      <w:r>
        <w:t>Business Goal: Minimize NPA losses by automatically flagging high-risk loan applications.</w:t>
      </w:r>
    </w:p>
    <w:p w14:paraId="17FC990B" w14:textId="77777777" w:rsidR="00A109A1" w:rsidRDefault="00976B26">
      <w:pPr>
        <w:pStyle w:val="ListBullet"/>
      </w:pPr>
      <w:r>
        <w:t>Target Variable: Loan_Status — Y (Approved = 1) / N (Rejected / Default = 0).</w:t>
      </w:r>
    </w:p>
    <w:p w14:paraId="50880147" w14:textId="77777777" w:rsidR="00A109A1" w:rsidRDefault="00976B26">
      <w:pPr>
        <w:pStyle w:val="ListBullet"/>
      </w:pPr>
      <w:r>
        <w:t>Dataset: loan-data.csv — 614 customer records, 13 columns including demographic &amp; financial features.</w:t>
      </w:r>
    </w:p>
    <w:p w14:paraId="0CA5E92C" w14:textId="77777777" w:rsidR="00A109A1" w:rsidRDefault="00976B26">
      <w:pPr>
        <w:pStyle w:val="Heading1"/>
      </w:pPr>
      <w:r>
        <w:rPr>
          <w:color w:val="9B2423"/>
        </w:rPr>
        <w:t>3. Dataset Overview &amp; Raw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109A1" w14:paraId="09D6308B" w14:textId="77777777">
        <w:trPr>
          <w:jc w:val="center"/>
        </w:trPr>
        <w:tc>
          <w:tcPr>
            <w:tcW w:w="3120" w:type="dxa"/>
            <w:shd w:val="clear" w:color="auto" w:fill="9B2423"/>
          </w:tcPr>
          <w:p w14:paraId="53EEF16F" w14:textId="77777777" w:rsidR="00A109A1" w:rsidRDefault="00976B26">
            <w:r>
              <w:rPr>
                <w:b/>
                <w:color w:val="FFFFFF"/>
              </w:rPr>
              <w:t>Feature</w:t>
            </w:r>
          </w:p>
        </w:tc>
        <w:tc>
          <w:tcPr>
            <w:tcW w:w="3120" w:type="dxa"/>
            <w:shd w:val="clear" w:color="auto" w:fill="9B2423"/>
          </w:tcPr>
          <w:p w14:paraId="10B10EDC" w14:textId="77777777" w:rsidR="00A109A1" w:rsidRDefault="00976B26">
            <w:r>
              <w:rPr>
                <w:b/>
                <w:color w:val="FFFFFF"/>
              </w:rPr>
              <w:t>Type / Missing</w:t>
            </w:r>
          </w:p>
        </w:tc>
        <w:tc>
          <w:tcPr>
            <w:tcW w:w="3120" w:type="dxa"/>
            <w:shd w:val="clear" w:color="auto" w:fill="9B2423"/>
          </w:tcPr>
          <w:p w14:paraId="7393D819" w14:textId="77777777" w:rsidR="00A109A1" w:rsidRDefault="00976B26">
            <w:r>
              <w:rPr>
                <w:b/>
                <w:color w:val="FFFFFF"/>
              </w:rPr>
              <w:t>Description &amp; Encoding</w:t>
            </w:r>
          </w:p>
        </w:tc>
      </w:tr>
      <w:tr w:rsidR="00A109A1" w14:paraId="6CD66949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1108E7" w14:textId="77777777" w:rsidR="00A109A1" w:rsidRDefault="00976B26">
            <w:r>
              <w:t>Loan_ID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F7FE7" w14:textId="77777777" w:rsidR="00A109A1" w:rsidRDefault="00976B26">
            <w:r>
              <w:t>String (Dropped)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A8FAB" w14:textId="77777777" w:rsidR="00A109A1" w:rsidRDefault="00976B26">
            <w:r>
              <w:t>Non-predictive unique ID — removed in Phase 1</w:t>
            </w:r>
          </w:p>
        </w:tc>
      </w:tr>
      <w:tr w:rsidR="00A109A1" w14:paraId="147A4E38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2115F" w14:textId="77777777" w:rsidR="00A109A1" w:rsidRDefault="00976B26">
            <w:r>
              <w:t>Gender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17375" w14:textId="77777777" w:rsidR="00A109A1" w:rsidRDefault="00976B26">
            <w:r>
              <w:t>Categorical (13 miss.)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7126B" w14:textId="77777777" w:rsidR="00A109A1" w:rsidRDefault="00976B26">
            <w:r>
              <w:t>Male=1, Female=0</w:t>
            </w:r>
          </w:p>
        </w:tc>
      </w:tr>
      <w:tr w:rsidR="00A109A1" w14:paraId="120DE21B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7686D" w14:textId="77777777" w:rsidR="00A109A1" w:rsidRDefault="00976B26">
            <w:r>
              <w:t>Married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DEC46" w14:textId="77777777" w:rsidR="00A109A1" w:rsidRDefault="00976B26">
            <w:r>
              <w:t>Categorical (3 miss.)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E08A1" w14:textId="77777777" w:rsidR="00A109A1" w:rsidRDefault="00976B26">
            <w:r>
              <w:t>Yes=1, No=0</w:t>
            </w:r>
          </w:p>
        </w:tc>
      </w:tr>
      <w:tr w:rsidR="00A109A1" w14:paraId="34575B3F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7E293" w14:textId="77777777" w:rsidR="00A109A1" w:rsidRDefault="00976B26">
            <w:r>
              <w:t>Dependents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C0727" w14:textId="77777777" w:rsidR="00A109A1" w:rsidRDefault="00976B26">
            <w:r>
              <w:t>Ordinal (15 miss.)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B56A1" w14:textId="77777777" w:rsidR="00A109A1" w:rsidRDefault="00976B26">
            <w:r>
              <w:t>0/1/2/3+ — 3+ mapped to integer 3</w:t>
            </w:r>
          </w:p>
        </w:tc>
      </w:tr>
      <w:tr w:rsidR="00A109A1" w14:paraId="1BC7716F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44400" w14:textId="77777777" w:rsidR="00A109A1" w:rsidRDefault="00976B26">
            <w:r>
              <w:lastRenderedPageBreak/>
              <w:t>Education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16BBF" w14:textId="77777777" w:rsidR="00A109A1" w:rsidRDefault="00976B26">
            <w:r>
              <w:t>Categorical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F5D9F" w14:textId="77777777" w:rsidR="00A109A1" w:rsidRDefault="00976B26">
            <w:r>
              <w:t>Graduate=1, Not Graduate=0</w:t>
            </w:r>
          </w:p>
        </w:tc>
      </w:tr>
      <w:tr w:rsidR="00A109A1" w14:paraId="55CA0BF6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76C8A" w14:textId="77777777" w:rsidR="00A109A1" w:rsidRDefault="00976B26">
            <w:r>
              <w:t>Self_Employed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BD355" w14:textId="77777777" w:rsidR="00A109A1" w:rsidRDefault="00976B26">
            <w:r>
              <w:t>Categorical (32 miss.)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73E9E" w14:textId="77777777" w:rsidR="00A109A1" w:rsidRDefault="00976B26">
            <w:r>
              <w:t>Yes=1, No=0</w:t>
            </w:r>
          </w:p>
        </w:tc>
      </w:tr>
      <w:tr w:rsidR="00A109A1" w14:paraId="030E5B3B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9D108" w14:textId="77777777" w:rsidR="00A109A1" w:rsidRDefault="00976B26">
            <w:r>
              <w:t>ApplicantIncome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4F2A1" w14:textId="77777777" w:rsidR="00A109A1" w:rsidRDefault="00976B26">
            <w:r>
              <w:t>Integer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CD258" w14:textId="77777777" w:rsidR="00A109A1" w:rsidRDefault="00976B26">
            <w:r>
              <w:t>Monthly income of the primary applicant (₹)</w:t>
            </w:r>
          </w:p>
        </w:tc>
      </w:tr>
      <w:tr w:rsidR="00A109A1" w14:paraId="3FC4C586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E9111" w14:textId="77777777" w:rsidR="00A109A1" w:rsidRDefault="00976B26">
            <w:r>
              <w:t>CoapplicantIncome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02095" w14:textId="77777777" w:rsidR="00A109A1" w:rsidRDefault="00976B26">
            <w:r>
              <w:t>Float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B1B9" w14:textId="77777777" w:rsidR="00A109A1" w:rsidRDefault="00976B26">
            <w:r>
              <w:t>Monthly income of co-applicant (₹)</w:t>
            </w:r>
          </w:p>
        </w:tc>
      </w:tr>
      <w:tr w:rsidR="00A109A1" w14:paraId="634D1BBD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A6BCF" w14:textId="77777777" w:rsidR="00A109A1" w:rsidRDefault="00976B26">
            <w:r>
              <w:t>LoanAmount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6E501" w14:textId="77777777" w:rsidR="00A109A1" w:rsidRDefault="00976B26">
            <w:r>
              <w:t>Float (22 miss.)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C1422" w14:textId="77777777" w:rsidR="00A109A1" w:rsidRDefault="00976B26">
            <w:r>
              <w:t>Loan principal in ₹ thousands — median imputed</w:t>
            </w:r>
          </w:p>
        </w:tc>
      </w:tr>
      <w:tr w:rsidR="00A109A1" w14:paraId="16024A73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1520" w14:textId="77777777" w:rsidR="00A109A1" w:rsidRDefault="00976B26">
            <w:r>
              <w:t>Loan_Amount_Term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D42F2" w14:textId="77777777" w:rsidR="00A109A1" w:rsidRDefault="00976B26">
            <w:r>
              <w:t>Float (14 miss.)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FAFC" w14:textId="77777777" w:rsidR="00A109A1" w:rsidRDefault="00976B26">
            <w:r>
              <w:t>Loan duration in months — median imputed</w:t>
            </w:r>
          </w:p>
        </w:tc>
      </w:tr>
      <w:tr w:rsidR="00A109A1" w14:paraId="73B72EE9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EDA65" w14:textId="77777777" w:rsidR="00A109A1" w:rsidRDefault="00976B26">
            <w:r>
              <w:t>Credit_History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D4383" w14:textId="77777777" w:rsidR="00A109A1" w:rsidRDefault="00976B26">
            <w:r>
              <w:t>Binary (50 miss.)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3C4F1" w14:textId="77777777" w:rsidR="00A109A1" w:rsidRDefault="00976B26">
            <w:r>
              <w:t>1=Good history, 0=Bad — mode imputed</w:t>
            </w:r>
          </w:p>
        </w:tc>
      </w:tr>
      <w:tr w:rsidR="00A109A1" w14:paraId="6FA1EB92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F86EC" w14:textId="77777777" w:rsidR="00A109A1" w:rsidRDefault="00976B26">
            <w:r>
              <w:t>Property_Area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7E352" w14:textId="77777777" w:rsidR="00A109A1" w:rsidRDefault="00976B26">
            <w:r>
              <w:t>Ordinal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8CDF4" w14:textId="77777777" w:rsidR="00A109A1" w:rsidRDefault="00976B26">
            <w:r>
              <w:t>Rural=0, Semiurban=1, Urban=2</w:t>
            </w:r>
          </w:p>
        </w:tc>
      </w:tr>
      <w:tr w:rsidR="00A109A1" w14:paraId="434D32C0" w14:textId="77777777"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72964" w14:textId="77777777" w:rsidR="00A109A1" w:rsidRDefault="00976B26">
            <w:r>
              <w:t>Loan_Status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BA3CB" w14:textId="77777777" w:rsidR="00A109A1" w:rsidRDefault="00976B26">
            <w:r>
              <w:t>Target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75AA5" w14:textId="77777777" w:rsidR="00A109A1" w:rsidRDefault="00976B26">
            <w:r>
              <w:t>Y=1 (Approved) / N=0 (Default/Rejected)</w:t>
            </w:r>
          </w:p>
        </w:tc>
      </w:tr>
    </w:tbl>
    <w:p w14:paraId="03A0BC2E" w14:textId="77777777" w:rsidR="00A109A1" w:rsidRDefault="00976B26">
      <w:pPr>
        <w:pStyle w:val="Heading1"/>
      </w:pPr>
      <w:r>
        <w:rPr>
          <w:color w:val="9B2423"/>
        </w:rPr>
        <w:t>4. Phase 1 — Data Preprocessing</w:t>
      </w:r>
    </w:p>
    <w:p w14:paraId="485FEEAD" w14:textId="77777777" w:rsidR="00A109A1" w:rsidRDefault="00976B26">
      <w:pPr>
        <w:pStyle w:val="Heading2"/>
      </w:pPr>
      <w:r>
        <w:rPr>
          <w:color w:val="9B2423"/>
        </w:rPr>
        <w:t>4.1 Column Removal</w:t>
      </w:r>
    </w:p>
    <w:p w14:paraId="23544501" w14:textId="77777777" w:rsidR="00A109A1" w:rsidRDefault="00976B26">
      <w:r>
        <w:t>Dropped Loan_ID (non-predictive unique identifier).</w:t>
      </w:r>
    </w:p>
    <w:p w14:paraId="72E80F40" w14:textId="77777777" w:rsidR="00A109A1" w:rsidRDefault="00976B26">
      <w:pPr>
        <w:pStyle w:val="Heading2"/>
      </w:pPr>
      <w:r>
        <w:rPr>
          <w:color w:val="9B2423"/>
        </w:rPr>
        <w:t>4.2 Missing Value Imputation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109A1" w14:paraId="35CB4694" w14:textId="77777777" w:rsidTr="005A13A1">
        <w:trPr>
          <w:jc w:val="center"/>
        </w:trPr>
        <w:tc>
          <w:tcPr>
            <w:tcW w:w="2340" w:type="dxa"/>
            <w:shd w:val="clear" w:color="auto" w:fill="9B2423"/>
          </w:tcPr>
          <w:p w14:paraId="4B9E0CED" w14:textId="77777777" w:rsidR="00A109A1" w:rsidRDefault="00976B26">
            <w:r>
              <w:rPr>
                <w:b/>
                <w:color w:val="FFFFFF"/>
              </w:rPr>
              <w:t>Column</w:t>
            </w:r>
          </w:p>
        </w:tc>
        <w:tc>
          <w:tcPr>
            <w:tcW w:w="2340" w:type="dxa"/>
            <w:shd w:val="clear" w:color="auto" w:fill="9B2423"/>
          </w:tcPr>
          <w:p w14:paraId="0962B18C" w14:textId="77777777" w:rsidR="00A109A1" w:rsidRDefault="00976B26">
            <w:r>
              <w:rPr>
                <w:b/>
                <w:color w:val="FFFFFF"/>
              </w:rPr>
              <w:t>Missing Count</w:t>
            </w:r>
          </w:p>
        </w:tc>
        <w:tc>
          <w:tcPr>
            <w:tcW w:w="2340" w:type="dxa"/>
            <w:shd w:val="clear" w:color="auto" w:fill="9B2423"/>
          </w:tcPr>
          <w:p w14:paraId="2A420C58" w14:textId="77777777" w:rsidR="00A109A1" w:rsidRDefault="00976B26">
            <w:r>
              <w:rPr>
                <w:b/>
                <w:color w:val="FFFFFF"/>
              </w:rPr>
              <w:t>Method</w:t>
            </w:r>
          </w:p>
        </w:tc>
        <w:tc>
          <w:tcPr>
            <w:tcW w:w="2340" w:type="dxa"/>
            <w:shd w:val="clear" w:color="auto" w:fill="9B2423"/>
          </w:tcPr>
          <w:p w14:paraId="42E0668F" w14:textId="77777777" w:rsidR="00A109A1" w:rsidRDefault="00976B26">
            <w:r>
              <w:rPr>
                <w:b/>
                <w:color w:val="FFFFFF"/>
              </w:rPr>
              <w:t>Rationale</w:t>
            </w:r>
          </w:p>
        </w:tc>
      </w:tr>
      <w:tr w:rsidR="00A109A1" w14:paraId="2DCFAB02" w14:textId="77777777" w:rsidTr="005A13A1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F724F" w14:textId="77777777" w:rsidR="00A109A1" w:rsidRDefault="00976B26">
            <w:r>
              <w:t>Gender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112AC" w14:textId="77777777" w:rsidR="00A109A1" w:rsidRDefault="00976B26">
            <w:r>
              <w:t>13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61F62" w14:textId="77777777" w:rsidR="00A109A1" w:rsidRDefault="00976B26">
            <w:r>
              <w:t>Mode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ED6B5" w14:textId="77777777" w:rsidR="00A109A1" w:rsidRDefault="00976B26">
            <w:r>
              <w:t>Preserves dominant category</w:t>
            </w:r>
          </w:p>
        </w:tc>
      </w:tr>
      <w:tr w:rsidR="00A109A1" w14:paraId="2FB0A471" w14:textId="77777777" w:rsidTr="005A13A1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0299F" w14:textId="77777777" w:rsidR="00A109A1" w:rsidRDefault="00976B26">
            <w:r>
              <w:t>Married / Dependents / Self_Employed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96D96" w14:textId="77777777" w:rsidR="00A109A1" w:rsidRDefault="00976B26">
            <w:r>
              <w:t>3 / 15 / 32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DEF81" w14:textId="77777777" w:rsidR="00A109A1" w:rsidRDefault="00976B26">
            <w:r>
              <w:t>Mode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A03CD" w14:textId="77777777" w:rsidR="00A109A1" w:rsidRDefault="00976B26">
            <w:r>
              <w:t>Most frequent value is the safe default</w:t>
            </w:r>
          </w:p>
        </w:tc>
      </w:tr>
      <w:tr w:rsidR="00A109A1" w14:paraId="42A87726" w14:textId="77777777" w:rsidTr="005A13A1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15C24" w14:textId="77777777" w:rsidR="00A109A1" w:rsidRDefault="00976B26">
            <w:r>
              <w:lastRenderedPageBreak/>
              <w:t>LoanAmount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8A9CC" w14:textId="77777777" w:rsidR="00A109A1" w:rsidRDefault="00976B26">
            <w:r>
              <w:t>22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6ACFC" w14:textId="77777777" w:rsidR="00A109A1" w:rsidRDefault="00976B26">
            <w:r>
              <w:t>Median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70A07" w14:textId="77777777" w:rsidR="00A109A1" w:rsidRDefault="00976B26">
            <w:r>
              <w:t>Right-skewed — median is robust to outliers</w:t>
            </w:r>
          </w:p>
        </w:tc>
      </w:tr>
      <w:tr w:rsidR="00A109A1" w14:paraId="60461340" w14:textId="77777777" w:rsidTr="005A13A1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FC704" w14:textId="77777777" w:rsidR="00A109A1" w:rsidRDefault="00976B26">
            <w:r>
              <w:t>Loan_Amount_Term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2D8F8" w14:textId="77777777" w:rsidR="00A109A1" w:rsidRDefault="00976B26">
            <w:r>
              <w:t>14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A66E0" w14:textId="77777777" w:rsidR="00A109A1" w:rsidRDefault="00976B26">
            <w:r>
              <w:t>Median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995D6" w14:textId="77777777" w:rsidR="00A109A1" w:rsidRDefault="00976B26">
            <w:r>
              <w:t>360 months dominates the distribution</w:t>
            </w:r>
          </w:p>
        </w:tc>
      </w:tr>
      <w:tr w:rsidR="00A109A1" w14:paraId="59D31D8D" w14:textId="77777777" w:rsidTr="005A13A1"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D564A" w14:textId="77777777" w:rsidR="00A109A1" w:rsidRDefault="00976B26">
            <w:r>
              <w:t>Credit_History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43F22" w14:textId="77777777" w:rsidR="00A109A1" w:rsidRDefault="00976B26">
            <w:r>
              <w:t>50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6C4B4" w14:textId="77777777" w:rsidR="00A109A1" w:rsidRDefault="00976B26">
            <w:r>
              <w:t>Mode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26EE" w14:textId="77777777" w:rsidR="00A109A1" w:rsidRDefault="00976B26">
            <w:r>
              <w:t>1.0 (Good) is the mode — safest assumption</w:t>
            </w:r>
          </w:p>
        </w:tc>
      </w:tr>
      <w:tr w:rsidR="00A109A1" w14:paraId="1A8DB428" w14:textId="77777777" w:rsidTr="005A13A1">
        <w:trPr>
          <w:jc w:val="center"/>
        </w:trPr>
        <w:tc>
          <w:tcPr>
            <w:tcW w:w="2340" w:type="dxa"/>
          </w:tcPr>
          <w:p w14:paraId="132180B1" w14:textId="77777777" w:rsidR="00A109A1" w:rsidRDefault="00A109A1"/>
        </w:tc>
        <w:tc>
          <w:tcPr>
            <w:tcW w:w="2340" w:type="dxa"/>
          </w:tcPr>
          <w:p w14:paraId="0752D14F" w14:textId="77777777" w:rsidR="00A109A1" w:rsidRDefault="00A109A1"/>
        </w:tc>
        <w:tc>
          <w:tcPr>
            <w:tcW w:w="2340" w:type="dxa"/>
          </w:tcPr>
          <w:p w14:paraId="0F34705C" w14:textId="77777777" w:rsidR="00A109A1" w:rsidRDefault="00A109A1"/>
        </w:tc>
        <w:tc>
          <w:tcPr>
            <w:tcW w:w="2340" w:type="dxa"/>
          </w:tcPr>
          <w:p w14:paraId="69C736C9" w14:textId="77777777" w:rsidR="00A109A1" w:rsidRDefault="00A109A1"/>
        </w:tc>
      </w:tr>
      <w:tr w:rsidR="00A109A1" w14:paraId="66F53EF7" w14:textId="77777777" w:rsidTr="005A13A1">
        <w:trPr>
          <w:jc w:val="center"/>
        </w:trPr>
        <w:tc>
          <w:tcPr>
            <w:tcW w:w="2340" w:type="dxa"/>
          </w:tcPr>
          <w:p w14:paraId="49453507" w14:textId="77777777" w:rsidR="00A109A1" w:rsidRDefault="00A109A1"/>
        </w:tc>
        <w:tc>
          <w:tcPr>
            <w:tcW w:w="2340" w:type="dxa"/>
          </w:tcPr>
          <w:p w14:paraId="7F1026DB" w14:textId="77777777" w:rsidR="00A109A1" w:rsidRDefault="00A109A1"/>
        </w:tc>
        <w:tc>
          <w:tcPr>
            <w:tcW w:w="2340" w:type="dxa"/>
          </w:tcPr>
          <w:p w14:paraId="29AF8D2E" w14:textId="77777777" w:rsidR="00A109A1" w:rsidRDefault="00A109A1"/>
        </w:tc>
        <w:tc>
          <w:tcPr>
            <w:tcW w:w="2340" w:type="dxa"/>
          </w:tcPr>
          <w:p w14:paraId="4EC7EDA9" w14:textId="77777777" w:rsidR="00A109A1" w:rsidRDefault="00A109A1"/>
        </w:tc>
      </w:tr>
    </w:tbl>
    <w:p w14:paraId="697D6A03" w14:textId="77777777" w:rsidR="00A109A1" w:rsidRDefault="00976B26">
      <w:pPr>
        <w:pStyle w:val="Heading2"/>
      </w:pPr>
      <w:r>
        <w:rPr>
          <w:color w:val="9B2423"/>
        </w:rPr>
        <w:t>4.3 Feature Scaling</w:t>
      </w:r>
    </w:p>
    <w:p w14:paraId="0B58DE98" w14:textId="77777777" w:rsidR="00A109A1" w:rsidRDefault="00976B26">
      <w:r>
        <w:t>StandardScaler applied to all 11 predictor features before model training.</w:t>
      </w:r>
    </w:p>
    <w:p w14:paraId="6B60171A" w14:textId="77777777" w:rsidR="00A109A1" w:rsidRDefault="00976B26">
      <w:pPr>
        <w:pStyle w:val="Heading1"/>
      </w:pPr>
      <w:r>
        <w:rPr>
          <w:color w:val="9B2423"/>
        </w:rPr>
        <w:t>5. Phase 2 — Exploratory Data Analysis</w:t>
      </w:r>
    </w:p>
    <w:p w14:paraId="60632EE3" w14:textId="77777777" w:rsidR="00A109A1" w:rsidRDefault="00976B26">
      <w:r>
        <w:t>Generated and saved to day-19 directory: eda_plots.png, correlation_heatmap.png, model_comparison.png</w:t>
      </w:r>
    </w:p>
    <w:p w14:paraId="580AB0C7" w14:textId="77777777" w:rsidR="00A109A1" w:rsidRDefault="00976B26">
      <w:pPr>
        <w:pStyle w:val="ListBullet"/>
      </w:pPr>
      <w:r>
        <w:t>Credit_History: Single strongest binary predictor — applicants with history=1 have &gt;80% approval rate.</w:t>
      </w:r>
    </w:p>
    <w:p w14:paraId="2D2C94DE" w14:textId="77777777" w:rsidR="00A109A1" w:rsidRDefault="00976B26">
      <w:pPr>
        <w:pStyle w:val="ListBullet"/>
      </w:pPr>
      <w:r>
        <w:t>Property_Area: Semiurban owners have highest approval; Rural applicants have lowest.</w:t>
      </w:r>
    </w:p>
    <w:p w14:paraId="2257C292" w14:textId="77777777" w:rsidR="00A109A1" w:rsidRDefault="00976B26">
      <w:pPr>
        <w:pStyle w:val="ListBullet"/>
      </w:pPr>
      <w:r>
        <w:t>ApplicantIncome: Moderate positive correlation with approval.</w:t>
      </w:r>
    </w:p>
    <w:p w14:paraId="1BD01E2D" w14:textId="77777777" w:rsidR="00A109A1" w:rsidRDefault="00976B26">
      <w:pPr>
        <w:pStyle w:val="ListBullet"/>
      </w:pPr>
      <w:r>
        <w:t>LoanAmount: Right-skewed distribution — confirms median imputation was the correct strategy.</w:t>
      </w:r>
    </w:p>
    <w:p w14:paraId="1A227499" w14:textId="77777777" w:rsidR="00A109A1" w:rsidRDefault="00976B26">
      <w:pPr>
        <w:pStyle w:val="Heading1"/>
      </w:pPr>
      <w:r>
        <w:rPr>
          <w:color w:val="9B2423"/>
        </w:rPr>
        <w:t>6. Phase 3 &amp; 4 — Model Training, Evaluation &amp; Comparison</w:t>
      </w:r>
    </w:p>
    <w:p w14:paraId="36DFD9AA" w14:textId="77777777" w:rsidR="00A109A1" w:rsidRDefault="00976B26">
      <w:r>
        <w:t>Train/Test Split: 80% training (491 samples) / 20% testing (123 samples), random_state=42.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711"/>
      </w:tblGrid>
      <w:tr w:rsidR="00A109A1" w14:paraId="7871BA7D" w14:textId="77777777">
        <w:trPr>
          <w:jc w:val="center"/>
        </w:trPr>
        <w:tc>
          <w:tcPr>
            <w:tcW w:w="1560" w:type="dxa"/>
            <w:shd w:val="clear" w:color="auto" w:fill="9B2423"/>
          </w:tcPr>
          <w:p w14:paraId="44AE1E8E" w14:textId="77777777" w:rsidR="00A109A1" w:rsidRDefault="00976B26">
            <w:pPr>
              <w:jc w:val="center"/>
            </w:pPr>
            <w:r>
              <w:rPr>
                <w:b/>
                <w:color w:val="FFFFFF"/>
              </w:rPr>
              <w:t>Model Algorithm</w:t>
            </w:r>
          </w:p>
        </w:tc>
        <w:tc>
          <w:tcPr>
            <w:tcW w:w="1560" w:type="dxa"/>
            <w:shd w:val="clear" w:color="auto" w:fill="9B2423"/>
          </w:tcPr>
          <w:p w14:paraId="66D71895" w14:textId="77777777" w:rsidR="00A109A1" w:rsidRDefault="00976B26"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w="1560" w:type="dxa"/>
            <w:shd w:val="clear" w:color="auto" w:fill="9B2423"/>
          </w:tcPr>
          <w:p w14:paraId="64D6F4A7" w14:textId="77777777" w:rsidR="00A109A1" w:rsidRDefault="00976B26"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w="1560" w:type="dxa"/>
            <w:shd w:val="clear" w:color="auto" w:fill="9B2423"/>
          </w:tcPr>
          <w:p w14:paraId="2574936B" w14:textId="77777777" w:rsidR="00A109A1" w:rsidRDefault="00976B26"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w="1560" w:type="dxa"/>
            <w:shd w:val="clear" w:color="auto" w:fill="9B2423"/>
          </w:tcPr>
          <w:p w14:paraId="0448472B" w14:textId="77777777" w:rsidR="00A109A1" w:rsidRDefault="00976B26">
            <w:pPr>
              <w:jc w:val="center"/>
            </w:pPr>
            <w:r>
              <w:rPr>
                <w:b/>
                <w:color w:val="FFFFFF"/>
              </w:rPr>
              <w:t>F1-Score</w:t>
            </w:r>
          </w:p>
        </w:tc>
        <w:tc>
          <w:tcPr>
            <w:tcW w:w="1560" w:type="dxa"/>
            <w:shd w:val="clear" w:color="auto" w:fill="9B2423"/>
          </w:tcPr>
          <w:p w14:paraId="63DEE12F" w14:textId="77777777" w:rsidR="00A109A1" w:rsidRDefault="00976B26">
            <w:pPr>
              <w:jc w:val="center"/>
            </w:pPr>
            <w:r>
              <w:rPr>
                <w:b/>
                <w:color w:val="FFFFFF"/>
              </w:rPr>
              <w:t>Confusion Matrix</w:t>
            </w:r>
          </w:p>
        </w:tc>
      </w:tr>
      <w:tr w:rsidR="00A109A1" w14:paraId="7EB46098" w14:textId="77777777">
        <w:trPr>
          <w:jc w:val="center"/>
        </w:trPr>
        <w:tc>
          <w:tcPr>
            <w:tcW w:w="1560" w:type="dxa"/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C3543" w14:textId="77777777" w:rsidR="00A109A1" w:rsidRDefault="00976B26">
            <w:r>
              <w:rPr>
                <w:b/>
              </w:rPr>
              <w:t>Logistic Regression (Selected)</w:t>
            </w:r>
          </w:p>
        </w:tc>
        <w:tc>
          <w:tcPr>
            <w:tcW w:w="1560" w:type="dxa"/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41BE3" w14:textId="77777777" w:rsidR="00A109A1" w:rsidRDefault="00976B26">
            <w:r>
              <w:rPr>
                <w:b/>
              </w:rPr>
              <w:t>78.86%</w:t>
            </w:r>
          </w:p>
        </w:tc>
        <w:tc>
          <w:tcPr>
            <w:tcW w:w="1560" w:type="dxa"/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8EB76C" w14:textId="77777777" w:rsidR="00A109A1" w:rsidRDefault="00976B26">
            <w:r>
              <w:rPr>
                <w:b/>
              </w:rPr>
              <w:t>75.96%</w:t>
            </w:r>
          </w:p>
        </w:tc>
        <w:tc>
          <w:tcPr>
            <w:tcW w:w="1560" w:type="dxa"/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F69B3" w14:textId="77777777" w:rsidR="00A109A1" w:rsidRDefault="00976B26">
            <w:r>
              <w:rPr>
                <w:b/>
              </w:rPr>
              <w:t>98.75%</w:t>
            </w:r>
          </w:p>
        </w:tc>
        <w:tc>
          <w:tcPr>
            <w:tcW w:w="1560" w:type="dxa"/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6CC1A" w14:textId="77777777" w:rsidR="00A109A1" w:rsidRDefault="00976B26">
            <w:r>
              <w:rPr>
                <w:b/>
              </w:rPr>
              <w:t>85.87%</w:t>
            </w:r>
          </w:p>
        </w:tc>
        <w:tc>
          <w:tcPr>
            <w:tcW w:w="1560" w:type="dxa"/>
            <w:shd w:val="clear" w:color="auto" w:fill="FDECE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0AD47" w14:textId="77777777" w:rsidR="00A109A1" w:rsidRDefault="00976B26">
            <w:r>
              <w:rPr>
                <w:b/>
              </w:rPr>
              <w:t>[[18,25],[1,79]]</w:t>
            </w:r>
          </w:p>
        </w:tc>
      </w:tr>
      <w:tr w:rsidR="00A109A1" w14:paraId="7002605F" w14:textId="77777777">
        <w:trPr>
          <w:jc w:val="center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AA552" w14:textId="77777777" w:rsidR="00A109A1" w:rsidRDefault="00976B26">
            <w:r>
              <w:t xml:space="preserve">Decision Tree </w:t>
            </w:r>
            <w:r>
              <w:lastRenderedPageBreak/>
              <w:t>Classifier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52F9B" w14:textId="77777777" w:rsidR="00A109A1" w:rsidRDefault="00976B26">
            <w:r>
              <w:lastRenderedPageBreak/>
              <w:t>74.80%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0079A" w14:textId="77777777" w:rsidR="00A109A1" w:rsidRDefault="00976B26">
            <w:r>
              <w:t>75.26%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8084EC" w14:textId="77777777" w:rsidR="00A109A1" w:rsidRDefault="00976B26">
            <w:r>
              <w:t>91.25%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833BE" w14:textId="77777777" w:rsidR="00A109A1" w:rsidRDefault="00976B26">
            <w:r>
              <w:t>82.49%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65C9FB" w14:textId="77777777" w:rsidR="00A109A1" w:rsidRDefault="00976B26">
            <w:r>
              <w:t>[[19,24],[7,73]]</w:t>
            </w:r>
          </w:p>
        </w:tc>
      </w:tr>
      <w:tr w:rsidR="00A109A1" w14:paraId="5E38362E" w14:textId="77777777">
        <w:trPr>
          <w:jc w:val="center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81393" w14:textId="77777777" w:rsidR="00A109A1" w:rsidRDefault="00976B26">
            <w:r>
              <w:t>Random Forest Classifier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3BA01" w14:textId="77777777" w:rsidR="00A109A1" w:rsidRDefault="00976B26">
            <w:r>
              <w:t>77.24%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39CC5" w14:textId="77777777" w:rsidR="00A109A1" w:rsidRDefault="00976B26">
            <w:r>
              <w:t>75.49%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1F455" w14:textId="77777777" w:rsidR="00A109A1" w:rsidRDefault="00976B26">
            <w:r>
              <w:t>96.25%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70E49" w14:textId="77777777" w:rsidR="00A109A1" w:rsidRDefault="00976B26">
            <w:r>
              <w:t>84.62%</w:t>
            </w:r>
          </w:p>
        </w:tc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BE334" w14:textId="77777777" w:rsidR="00A109A1" w:rsidRDefault="00976B26">
            <w:r>
              <w:t>[[18,25],[3,77]]</w:t>
            </w:r>
          </w:p>
        </w:tc>
      </w:tr>
    </w:tbl>
    <w:p w14:paraId="2D8358F4" w14:textId="77777777" w:rsidR="00A109A1" w:rsidRDefault="00976B26">
      <w:r>
        <w:br/>
        <w:t>Model Selection Rationale: Logistic Regression's 98.75% Recall minimizes missed defaulters (False Negatives = 1 only) — the most costly error in credit risk management.</w:t>
      </w:r>
    </w:p>
    <w:p w14:paraId="22F8651B" w14:textId="77777777" w:rsidR="00A109A1" w:rsidRDefault="00976B26">
      <w:pPr>
        <w:pStyle w:val="Heading1"/>
      </w:pPr>
      <w:r>
        <w:rPr>
          <w:color w:val="9B2423"/>
        </w:rPr>
        <w:t>7. Streamlit Interactive Web Application (app.py)</w:t>
      </w:r>
    </w:p>
    <w:p w14:paraId="2E4B75D5" w14:textId="77777777" w:rsidR="00A109A1" w:rsidRDefault="00976B26">
      <w:r>
        <w:t>An interactive Streamlit web dashboard (day-19/app.py) provides a browser-accessible interface for real-time loan default risk prediction. The UI loads the pre-trained Logistic Regression model (model.pkl) and StandardScaler (scaler.pkl) saved by task.py.</w:t>
      </w:r>
    </w:p>
    <w:p w14:paraId="1FF428A0" w14:textId="77777777" w:rsidR="00A109A1" w:rsidRDefault="00976B26">
      <w:pPr>
        <w:pStyle w:val="Heading2"/>
      </w:pPr>
      <w:r>
        <w:rPr>
          <w:color w:val="9B2423"/>
        </w:rPr>
        <w:t>7.1 How to Run</w:t>
      </w:r>
    </w:p>
    <w:p w14:paraId="74C73719" w14:textId="77777777" w:rsidR="00A109A1" w:rsidRDefault="00976B26">
      <w:r>
        <w:rPr>
          <w:rFonts w:ascii="Courier New" w:hAnsi="Courier New"/>
          <w:color w:val="1F4E78"/>
          <w:sz w:val="20"/>
        </w:rPr>
        <w:t># Step 1: Train model and save artifacts</w:t>
      </w:r>
      <w:r>
        <w:rPr>
          <w:rFonts w:ascii="Courier New" w:hAnsi="Courier New"/>
          <w:color w:val="1F4E78"/>
          <w:sz w:val="20"/>
        </w:rPr>
        <w:br/>
        <w:t>python task.py</w:t>
      </w:r>
      <w:r>
        <w:rPr>
          <w:rFonts w:ascii="Courier New" w:hAnsi="Courier New"/>
          <w:color w:val="1F4E78"/>
          <w:sz w:val="20"/>
        </w:rPr>
        <w:br/>
      </w:r>
      <w:r>
        <w:rPr>
          <w:rFonts w:ascii="Courier New" w:hAnsi="Courier New"/>
          <w:color w:val="1F4E78"/>
          <w:sz w:val="20"/>
        </w:rPr>
        <w:br/>
        <w:t># Step 2: Launch Streamlit UI</w:t>
      </w:r>
      <w:r>
        <w:rPr>
          <w:rFonts w:ascii="Courier New" w:hAnsi="Courier New"/>
          <w:color w:val="1F4E78"/>
          <w:sz w:val="20"/>
        </w:rPr>
        <w:br/>
        <w:t>streamlit run app.py</w:t>
      </w:r>
    </w:p>
    <w:p w14:paraId="1999A409" w14:textId="77777777" w:rsidR="00A109A1" w:rsidRDefault="00976B26">
      <w:pPr>
        <w:pStyle w:val="Heading2"/>
      </w:pPr>
      <w:r>
        <w:rPr>
          <w:color w:val="9B2423"/>
        </w:rPr>
        <w:t>7.2 UI Features</w:t>
      </w:r>
    </w:p>
    <w:p w14:paraId="36369AC0" w14:textId="77777777" w:rsidR="00A109A1" w:rsidRDefault="00976B26">
      <w:pPr>
        <w:pStyle w:val="ListBullet"/>
      </w:pPr>
      <w:r>
        <w:t>Personal Information inputs: Gender, Married, Dependents, Education, Self_Employed (dropdowns).</w:t>
      </w:r>
    </w:p>
    <w:p w14:paraId="67DB9B67" w14:textId="77777777" w:rsidR="00A109A1" w:rsidRDefault="00976B26">
      <w:pPr>
        <w:pStyle w:val="ListBullet"/>
      </w:pPr>
      <w:r>
        <w:t>Financial Detail inputs: ApplicantIncome, CoapplicantIncome, LoanAmount, Loan_Amount_Term, Credit_History, Property_Area.</w:t>
      </w:r>
    </w:p>
    <w:p w14:paraId="6EE5AE95" w14:textId="77777777" w:rsidR="00A109A1" w:rsidRDefault="00976B26">
      <w:pPr>
        <w:pStyle w:val="ListBullet"/>
      </w:pPr>
      <w:r>
        <w:t>Real-time Prediction: Approved/Rejected result card with color-coded visual feedback.</w:t>
      </w:r>
    </w:p>
    <w:p w14:paraId="7C67871B" w14:textId="77777777" w:rsidR="00A109A1" w:rsidRDefault="00976B26">
      <w:pPr>
        <w:pStyle w:val="ListBullet"/>
      </w:pPr>
      <w:r>
        <w:t>Continuous Probability Bars: Separate progress bars showing exact Repayment % and Default % probabilities.</w:t>
      </w:r>
    </w:p>
    <w:p w14:paraId="2AB7161D" w14:textId="77777777" w:rsidR="00A109A1" w:rsidRDefault="00976B26">
      <w:pPr>
        <w:pStyle w:val="ListBullet"/>
      </w:pPr>
      <w:r>
        <w:t>Tiered Risk Classification: Tier 1 (Low Risk &gt;= 75%), Tier 2 (Moderate 45–74%), Tier 3 (High Risk &lt; 45%).</w:t>
      </w:r>
    </w:p>
    <w:p w14:paraId="4CD82163" w14:textId="77777777" w:rsidR="00A109A1" w:rsidRDefault="00976B26">
      <w:pPr>
        <w:pStyle w:val="ListBullet"/>
      </w:pPr>
      <w:r>
        <w:t>Raw probability expander showing full floating-point probability values for audit purposes.</w:t>
      </w:r>
    </w:p>
    <w:p w14:paraId="1A85BE6A" w14:textId="77777777" w:rsidR="00A109A1" w:rsidRDefault="00976B26">
      <w:pPr>
        <w:pStyle w:val="Heading1"/>
      </w:pPr>
      <w:r>
        <w:rPr>
          <w:color w:val="9B2423"/>
        </w:rPr>
        <w:t>8. Business Recommendations</w:t>
      </w:r>
    </w:p>
    <w:p w14:paraId="17E6AE1E" w14:textId="77777777" w:rsidR="00A109A1" w:rsidRDefault="00976B26">
      <w:pPr>
        <w:pStyle w:val="ListNumber"/>
      </w:pPr>
      <w:r>
        <w:t>Maximize Recall: Logistic Regression's 98.75% Recall ensures near-zero missed defaulters — prioritize this metric over pure accuracy.</w:t>
      </w:r>
    </w:p>
    <w:p w14:paraId="07B284ED" w14:textId="77777777" w:rsidR="00A109A1" w:rsidRDefault="00976B26">
      <w:pPr>
        <w:pStyle w:val="ListNumber"/>
      </w:pPr>
      <w:r>
        <w:t>Credit History Enforcement: Mandate credit history documentation for all applicants — 50 missing records create scoring blind spots.</w:t>
      </w:r>
    </w:p>
    <w:p w14:paraId="66A22B46" w14:textId="77777777" w:rsidR="00A109A1" w:rsidRDefault="00976B26">
      <w:pPr>
        <w:pStyle w:val="ListNumber"/>
      </w:pPr>
      <w:r>
        <w:t>Semiurban Incentives: Semiurban applicants show the highest repayment rates — offer preferential interest rate tiers for this segment.</w:t>
      </w:r>
    </w:p>
    <w:p w14:paraId="7662F897" w14:textId="77777777" w:rsidR="00A109A1" w:rsidRDefault="00976B26">
      <w:pPr>
        <w:pStyle w:val="ListNumber"/>
      </w:pPr>
      <w:r>
        <w:lastRenderedPageBreak/>
        <w:t>Streamlit Integration: Deploy app.py on an internal corporate server or Streamlit Cloud for branch-level officer access.</w:t>
      </w:r>
    </w:p>
    <w:p w14:paraId="4DE7A2BB" w14:textId="77777777" w:rsidR="00A109A1" w:rsidRDefault="00976B26">
      <w:pPr>
        <w:pStyle w:val="ListNumber"/>
      </w:pPr>
      <w:r>
        <w:t>Scale Model Upgrade: When dataset exceeds 5,000 records, evaluate XGBoost or LightGBM for improved performance on imbalanced data.</w:t>
      </w:r>
    </w:p>
    <w:sectPr w:rsidR="00A109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1826520">
    <w:abstractNumId w:val="8"/>
  </w:num>
  <w:num w:numId="2" w16cid:durableId="536429821">
    <w:abstractNumId w:val="6"/>
  </w:num>
  <w:num w:numId="3" w16cid:durableId="1353409791">
    <w:abstractNumId w:val="5"/>
  </w:num>
  <w:num w:numId="4" w16cid:durableId="543906393">
    <w:abstractNumId w:val="4"/>
  </w:num>
  <w:num w:numId="5" w16cid:durableId="306905151">
    <w:abstractNumId w:val="7"/>
  </w:num>
  <w:num w:numId="6" w16cid:durableId="940527252">
    <w:abstractNumId w:val="3"/>
  </w:num>
  <w:num w:numId="7" w16cid:durableId="1679237833">
    <w:abstractNumId w:val="2"/>
  </w:num>
  <w:num w:numId="8" w16cid:durableId="1412434400">
    <w:abstractNumId w:val="1"/>
  </w:num>
  <w:num w:numId="9" w16cid:durableId="37535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0E05"/>
    <w:rsid w:val="005A13A1"/>
    <w:rsid w:val="00976B26"/>
    <w:rsid w:val="00A109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001A62-DA92-49D1-AF7B-0F78C4C1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 patel</cp:lastModifiedBy>
  <cp:revision>2</cp:revision>
  <dcterms:created xsi:type="dcterms:W3CDTF">2013-12-23T23:15:00Z</dcterms:created>
  <dcterms:modified xsi:type="dcterms:W3CDTF">2026-08-30T11:01:00Z</dcterms:modified>
  <cp:category/>
</cp:coreProperties>
</file>