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76A" w:rsidRDefault="0064645E" w:rsidP="0064645E">
      <w:pPr>
        <w:pStyle w:val="Title"/>
      </w:pPr>
      <w:bookmarkStart w:id="0" w:name="_GoBack"/>
      <w:bookmarkEnd w:id="0"/>
      <w:r>
        <w:t>Math Tutorial</w:t>
      </w:r>
    </w:p>
    <w:p w:rsidR="0064645E" w:rsidRPr="0064645E" w:rsidRDefault="0064645E" w:rsidP="0064645E">
      <w:pPr>
        <w:spacing w:line="720" w:lineRule="auto"/>
      </w:pPr>
    </w:p>
    <w:p w:rsidR="0064645E" w:rsidRPr="0064645E" w:rsidRDefault="0064645E" w:rsidP="0064645E">
      <w:pPr>
        <w:pStyle w:val="ListParagraph"/>
        <w:numPr>
          <w:ilvl w:val="0"/>
          <w:numId w:val="2"/>
        </w:numPr>
        <w:spacing w:line="72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±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÷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12.5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58</m:t>
            </m:r>
          </m:den>
        </m:f>
      </m:oMath>
    </w:p>
    <w:p w:rsidR="0064645E" w:rsidRPr="0064645E" w:rsidRDefault="00FD6D53" w:rsidP="0064645E">
      <w:pPr>
        <w:pStyle w:val="ListParagraph"/>
        <w:numPr>
          <w:ilvl w:val="0"/>
          <w:numId w:val="2"/>
        </w:numPr>
        <w:spacing w:line="72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sub>
        </m:sSub>
        <m:r>
          <w:rPr>
            <w:rFonts w:ascii="Cambria Math" w:hAnsi="Cambria Math"/>
            <w:sz w:val="28"/>
            <w:szCs w:val="28"/>
          </w:rPr>
          <m:t>±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×</m:t>
        </m:r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sPre>
      </m:oMath>
    </w:p>
    <w:p w:rsidR="0064645E" w:rsidRPr="0064645E" w:rsidRDefault="00FD6D53" w:rsidP="0064645E">
      <w:pPr>
        <w:pStyle w:val="ListParagraph"/>
        <w:numPr>
          <w:ilvl w:val="0"/>
          <w:numId w:val="2"/>
        </w:numPr>
        <w:spacing w:line="720" w:lineRule="auto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-4ac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</w:rPr>
              <m:t>2a</m:t>
            </m:r>
          </m:den>
        </m:f>
      </m:oMath>
    </w:p>
    <w:p w:rsidR="0064645E" w:rsidRPr="0064645E" w:rsidRDefault="00FD6D53" w:rsidP="0064645E">
      <w:pPr>
        <w:pStyle w:val="ListParagraph"/>
        <w:numPr>
          <w:ilvl w:val="0"/>
          <w:numId w:val="2"/>
        </w:numPr>
        <w:spacing w:line="720" w:lineRule="auto"/>
        <w:rPr>
          <w:sz w:val="28"/>
          <w:szCs w:val="28"/>
        </w:rPr>
      </w:pPr>
      <m:oMath>
        <m:nary>
          <m:naryPr>
            <m:chr m:val="⋃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m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</m:e>
        </m:nary>
      </m:oMath>
    </w:p>
    <w:p w:rsidR="0064645E" w:rsidRPr="0064645E" w:rsidRDefault="0064645E" w:rsidP="0064645E">
      <w:pPr>
        <w:pStyle w:val="ListParagraph"/>
        <w:numPr>
          <w:ilvl w:val="0"/>
          <w:numId w:val="2"/>
        </w:numPr>
        <w:spacing w:line="72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-x,  &amp;x&lt;0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x,  &amp;x≥0</m:t>
                </m:r>
              </m:e>
            </m:eqArr>
          </m:e>
        </m:d>
      </m:oMath>
    </w:p>
    <w:p w:rsidR="0064645E" w:rsidRPr="0064645E" w:rsidRDefault="00FD6D53" w:rsidP="0064645E">
      <w:pPr>
        <w:pStyle w:val="ListParagraph"/>
        <w:numPr>
          <w:ilvl w:val="0"/>
          <w:numId w:val="2"/>
        </w:numPr>
        <w:spacing w:line="720" w:lineRule="auto"/>
        <w:rPr>
          <w:rFonts w:eastAsiaTheme="minorEastAsia"/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tan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</m:fun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</m:func>
          </m:den>
        </m:f>
      </m:oMath>
    </w:p>
    <w:p w:rsidR="0064645E" w:rsidRPr="0064645E" w:rsidRDefault="00FD6D53" w:rsidP="0064645E">
      <w:pPr>
        <w:pStyle w:val="ListParagraph"/>
        <w:numPr>
          <w:ilvl w:val="0"/>
          <w:numId w:val="2"/>
        </w:numPr>
        <w:spacing w:line="720" w:lineRule="auto"/>
        <w:rPr>
          <w:rFonts w:eastAsiaTheme="minorEastAsia"/>
          <w:sz w:val="28"/>
          <w:szCs w:val="28"/>
        </w:rPr>
      </w:pPr>
      <m:oMath>
        <m:borderBox>
          <m:borderBox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borderBox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=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borderBox>
      </m:oMath>
    </w:p>
    <w:p w:rsidR="0064645E" w:rsidRPr="0064645E" w:rsidRDefault="00FD6D53" w:rsidP="0064645E">
      <w:pPr>
        <w:pStyle w:val="ListParagraph"/>
        <w:numPr>
          <w:ilvl w:val="0"/>
          <w:numId w:val="2"/>
        </w:numPr>
        <w:spacing w:line="720" w:lineRule="auto"/>
        <w:rPr>
          <w:rFonts w:eastAsiaTheme="minorEastAsia"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e>
        </m:func>
      </m:oMath>
    </w:p>
    <w:p w:rsidR="0064645E" w:rsidRPr="0064645E" w:rsidRDefault="00FD6D53" w:rsidP="0064645E">
      <w:pPr>
        <w:pStyle w:val="ListParagraph"/>
        <w:numPr>
          <w:ilvl w:val="0"/>
          <w:numId w:val="2"/>
        </w:numPr>
        <w:spacing w:line="720" w:lineRule="auto"/>
        <w:rPr>
          <w:rFonts w:eastAsiaTheme="minorEastAsia"/>
          <w:sz w:val="28"/>
          <w:szCs w:val="28"/>
        </w:rPr>
      </w:pP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groupCh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yields</m:t>
                </m:r>
              </m:e>
            </m:groupChr>
          </m:e>
        </m:box>
      </m:oMath>
    </w:p>
    <w:p w:rsidR="0064645E" w:rsidRDefault="00FD6D53" w:rsidP="0064645E">
      <w:pPr>
        <w:pStyle w:val="ListParagraph"/>
        <w:numPr>
          <w:ilvl w:val="0"/>
          <w:numId w:val="2"/>
        </w:numPr>
        <w:spacing w:line="720" w:lineRule="auto"/>
        <w:rPr>
          <w:rFonts w:eastAsiaTheme="minorEastAsia"/>
          <w:sz w:val="28"/>
          <w:szCs w:val="28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mPr>
          <m:m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</m:mr>
        </m:m>
      </m:oMath>
    </w:p>
    <w:p w:rsidR="0064645E" w:rsidRDefault="0064645E" w:rsidP="0064645E">
      <w:pPr>
        <w:pStyle w:val="ListParagraph"/>
        <w:numPr>
          <w:ilvl w:val="0"/>
          <w:numId w:val="2"/>
        </w:numPr>
        <w:spacing w:line="72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w:lastRenderedPageBreak/>
          <m:t>A=π</m:t>
        </m:r>
        <m:sSup>
          <m:sSup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</m:oMath>
    </w:p>
    <w:p w:rsidR="0064645E" w:rsidRDefault="00FD6D53" w:rsidP="0064645E">
      <w:pPr>
        <w:pStyle w:val="ListParagraph"/>
        <w:numPr>
          <w:ilvl w:val="0"/>
          <w:numId w:val="2"/>
        </w:numPr>
        <w:spacing w:line="720" w:lineRule="auto"/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x+a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nary>
          <m:naryPr>
            <m:chr m:val="∑"/>
            <m:grow m:val="1"/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k=0</m:t>
            </m:r>
          </m:sub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n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k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n-k</m:t>
                </m:r>
              </m:sup>
            </m:sSup>
          </m:e>
        </m:nary>
      </m:oMath>
    </w:p>
    <w:p w:rsidR="0064645E" w:rsidRDefault="00FD6D53" w:rsidP="0064645E">
      <w:pPr>
        <w:pStyle w:val="ListParagraph"/>
        <w:numPr>
          <w:ilvl w:val="0"/>
          <w:numId w:val="2"/>
        </w:numPr>
        <w:spacing w:line="720" w:lineRule="auto"/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1+x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=1+</m:t>
        </m:r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nx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1!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2!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</m:oMath>
    </w:p>
    <w:p w:rsidR="0064645E" w:rsidRDefault="0064645E" w:rsidP="0064645E">
      <w:pPr>
        <w:pStyle w:val="ListParagraph"/>
        <w:numPr>
          <w:ilvl w:val="0"/>
          <w:numId w:val="2"/>
        </w:numPr>
        <w:spacing w:line="72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</m:t>
        </m:r>
        <m:nary>
          <m:naryPr>
            <m:chr m:val="∑"/>
            <m:grow m:val="1"/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∞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L</m:t>
                        </m:r>
                      </m:den>
                    </m:f>
                  </m:e>
                </m:func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L</m:t>
                        </m:r>
                      </m:den>
                    </m:f>
                  </m:e>
                </m:func>
              </m:e>
            </m:d>
          </m:e>
        </m:nary>
      </m:oMath>
    </w:p>
    <w:p w:rsidR="0064645E" w:rsidRDefault="0064645E" w:rsidP="0064645E">
      <w:pPr>
        <w:pStyle w:val="ListParagraph"/>
        <w:numPr>
          <w:ilvl w:val="0"/>
          <w:numId w:val="2"/>
        </w:numPr>
        <w:spacing w:line="72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 w:cs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eastAsiaTheme="minorEastAsia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b</m:t>
            </m:r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  <w:szCs w:val="28"/>
              </w:rPr>
              <m:t>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mbria Math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-4</m:t>
                </m:r>
                <m: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  <w:szCs w:val="28"/>
              </w:rPr>
              <m:t>2</m:t>
            </m:r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a</m:t>
            </m:r>
          </m:den>
        </m:f>
      </m:oMath>
    </w:p>
    <w:p w:rsidR="0064645E" w:rsidRDefault="00FD6D53" w:rsidP="0064645E">
      <w:pPr>
        <w:pStyle w:val="ListParagraph"/>
        <w:numPr>
          <w:ilvl w:val="0"/>
          <w:numId w:val="2"/>
        </w:numPr>
        <w:spacing w:line="720" w:lineRule="auto"/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x</m:t>
            </m:r>
          </m:sup>
        </m:sSup>
        <m:r>
          <w:rPr>
            <w:rFonts w:ascii="Cambria Math" w:eastAsiaTheme="minorEastAsia" w:hAnsi="Cambria Math" w:cs="Cambria Math"/>
            <w:sz w:val="28"/>
            <w:szCs w:val="28"/>
          </w:rPr>
          <m:t>=1+</m:t>
        </m:r>
        <m:f>
          <m:fPr>
            <m:ctrlPr>
              <w:rPr>
                <w:rFonts w:ascii="Cambria Math" w:eastAsiaTheme="minorEastAsia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1</m:t>
            </m:r>
          </m:den>
        </m:f>
        <m:r>
          <w:rPr>
            <w:rFonts w:ascii="Cambria Math" w:eastAsiaTheme="minorEastAsia" w:hAnsi="Cambria Math" w:cs="Cambria Math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2</m:t>
            </m:r>
          </m:den>
        </m:f>
      </m:oMath>
    </w:p>
    <w:p w:rsidR="0064645E" w:rsidRDefault="00FD6D53" w:rsidP="0064645E">
      <w:pPr>
        <w:pStyle w:val="ListParagraph"/>
        <w:numPr>
          <w:ilvl w:val="0"/>
          <w:numId w:val="2"/>
        </w:numPr>
        <w:spacing w:line="720" w:lineRule="auto"/>
        <w:rPr>
          <w:rFonts w:eastAsiaTheme="minorEastAsia"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α</m:t>
            </m:r>
          </m:e>
        </m:func>
        <m:r>
          <w:rPr>
            <w:rFonts w:ascii="Cambria Math" w:eastAsia="Cambria Math" w:hAnsi="Cambria Math" w:cs="Cambria Math"/>
            <w:sz w:val="28"/>
            <w:szCs w:val="28"/>
          </w:rPr>
          <m:t>±</m:t>
        </m:r>
        <m:func>
          <m:func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β</m:t>
            </m:r>
          </m:e>
        </m:func>
        <m:r>
          <w:rPr>
            <w:rFonts w:ascii="Cambria Math" w:eastAsia="Cambria Math" w:hAnsi="Cambria Math" w:cs="Cambria Math"/>
            <w:sz w:val="28"/>
            <w:szCs w:val="28"/>
          </w:rPr>
          <m:t>=2</m:t>
        </m:r>
        <m:func>
          <m:func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sin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α±β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cos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α∓β</m:t>
                </m:r>
              </m:e>
            </m:d>
          </m:e>
        </m:func>
      </m:oMath>
    </w:p>
    <w:p w:rsidR="0064645E" w:rsidRDefault="00FD6D53" w:rsidP="0064645E">
      <w:pPr>
        <w:pStyle w:val="ListParagraph"/>
        <w:numPr>
          <w:ilvl w:val="0"/>
          <w:numId w:val="2"/>
        </w:numPr>
        <w:spacing w:line="720" w:lineRule="auto"/>
        <w:rPr>
          <w:rFonts w:eastAsiaTheme="minorEastAsia"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cos</m:t>
            </m:r>
          </m:fName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α</m:t>
            </m:r>
          </m:e>
        </m:func>
        <m:r>
          <w:rPr>
            <w:rFonts w:ascii="Cambria Math" w:eastAsia="Cambria Math" w:hAnsi="Cambria Math" w:cs="Cambria Math"/>
            <w:sz w:val="28"/>
            <w:szCs w:val="28"/>
          </w:rPr>
          <m:t>+</m:t>
        </m:r>
        <m:func>
          <m:func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cos</m:t>
            </m:r>
          </m:fName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β</m:t>
            </m:r>
          </m:e>
        </m:func>
        <m:r>
          <w:rPr>
            <w:rFonts w:ascii="Cambria Math" w:eastAsia="Cambria Math" w:hAnsi="Cambria Math" w:cs="Cambria Math"/>
            <w:sz w:val="28"/>
            <w:szCs w:val="28"/>
          </w:rPr>
          <m:t>=2</m:t>
        </m:r>
        <m:func>
          <m:func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cos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α+β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cos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α-β</m:t>
                </m:r>
              </m:e>
            </m:d>
          </m:e>
        </m:func>
      </m:oMath>
    </w:p>
    <w:p w:rsidR="0064645E" w:rsidRDefault="0064645E" w:rsidP="0064645E">
      <w:pPr>
        <w:pStyle w:val="ListParagraph"/>
        <w:numPr>
          <w:ilvl w:val="0"/>
          <w:numId w:val="2"/>
        </w:numPr>
        <w:spacing w:line="72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 w:cs="Cambria Math"/>
            <w:sz w:val="28"/>
            <w:szCs w:val="28"/>
          </w:rPr>
          <m:t>y</m:t>
        </m:r>
        <m:r>
          <m:rPr>
            <m:sty m:val="p"/>
          </m:rPr>
          <w:rPr>
            <w:rFonts w:ascii="Cambria Math" w:eastAsiaTheme="minorEastAsia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c</m:t>
            </m:r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  <w:szCs w:val="28"/>
              </w:rPr>
              <m:t>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mbria Math"/>
                        <w:sz w:val="28"/>
                        <w:szCs w:val="28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-2</m:t>
                </m:r>
                <m: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  <w:szCs w:val="28"/>
              </w:rPr>
              <m:t>2</m:t>
            </m:r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a</m:t>
            </m:r>
          </m:den>
        </m:f>
      </m:oMath>
    </w:p>
    <w:p w:rsidR="0064645E" w:rsidRDefault="00FD6D53" w:rsidP="0064645E">
      <w:pPr>
        <w:pStyle w:val="ListParagraph"/>
        <w:numPr>
          <w:ilvl w:val="0"/>
          <w:numId w:val="2"/>
        </w:numPr>
        <w:spacing w:line="720" w:lineRule="auto"/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Cambria Math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1+y</m:t>
                </m:r>
              </m:e>
            </m:d>
          </m:e>
          <m:sup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m</m:t>
            </m:r>
          </m:sup>
        </m:sSup>
        <m:r>
          <w:rPr>
            <w:rFonts w:ascii="Cambria Math" w:eastAsiaTheme="minorEastAsia" w:hAnsi="Cambria Math" w:cs="Cambria Math"/>
            <w:sz w:val="28"/>
            <w:szCs w:val="28"/>
          </w:rPr>
          <m:t>=1+</m:t>
        </m:r>
        <m:f>
          <m:fPr>
            <m:ctrlPr>
              <w:rPr>
                <w:rFonts w:ascii="Cambria Math" w:eastAsiaTheme="minorEastAsia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my</m:t>
            </m:r>
          </m:num>
          <m:den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1</m:t>
            </m:r>
          </m:den>
        </m:f>
        <m:r>
          <w:rPr>
            <w:rFonts w:ascii="Cambria Math" w:eastAsiaTheme="minorEastAsia" w:hAnsi="Cambria Math" w:cs="Cambria Math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m</m:t>
            </m:r>
            <m:d>
              <m:dPr>
                <m:ctrlP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m-1</m:t>
                </m:r>
              </m:e>
            </m:d>
            <m:sSup>
              <m:sSupPr>
                <m:ctrlP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2</m:t>
            </m:r>
          </m:den>
        </m:f>
      </m:oMath>
    </w:p>
    <w:p w:rsidR="0064645E" w:rsidRDefault="0064645E" w:rsidP="0064645E">
      <w:pPr>
        <w:spacing w:line="720" w:lineRule="auto"/>
        <w:rPr>
          <w:rFonts w:eastAsiaTheme="minorEastAsia"/>
          <w:sz w:val="28"/>
          <w:szCs w:val="28"/>
        </w:rPr>
      </w:pPr>
    </w:p>
    <w:p w:rsidR="0064645E" w:rsidRDefault="0064645E" w:rsidP="0064645E">
      <w:pPr>
        <w:pStyle w:val="Heading1"/>
        <w:rPr>
          <w:rFonts w:eastAsiaTheme="minorEastAsia"/>
        </w:rPr>
      </w:pPr>
      <w:r>
        <w:rPr>
          <w:rFonts w:eastAsiaTheme="minorEastAsia"/>
        </w:rPr>
        <w:lastRenderedPageBreak/>
        <w:t xml:space="preserve">Date </w:t>
      </w:r>
      <w:proofErr w:type="gramStart"/>
      <w:r>
        <w:rPr>
          <w:rFonts w:eastAsiaTheme="minorEastAsia"/>
        </w:rPr>
        <w:t>Time :</w:t>
      </w:r>
      <w:proofErr w:type="gramEnd"/>
    </w:p>
    <w:p w:rsidR="0064645E" w:rsidRDefault="0064645E" w:rsidP="0064645E"/>
    <w:p w:rsidR="0064645E" w:rsidRDefault="0064645E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"M/d/yyyy" </w:instrText>
      </w:r>
      <w:r>
        <w:fldChar w:fldCharType="separate"/>
      </w:r>
      <w:r w:rsidR="00FD6D53">
        <w:rPr>
          <w:noProof/>
        </w:rPr>
        <w:t>12/16/2025</w:t>
      </w:r>
      <w:r>
        <w:fldChar w:fldCharType="end"/>
      </w:r>
    </w:p>
    <w:p w:rsidR="0064645E" w:rsidRDefault="0064645E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"dddd, MMMM d, yyyy" </w:instrText>
      </w:r>
      <w:r>
        <w:fldChar w:fldCharType="separate"/>
      </w:r>
      <w:r w:rsidR="00FD6D53">
        <w:rPr>
          <w:noProof/>
        </w:rPr>
        <w:t>Tuesday, December 16, 2025</w:t>
      </w:r>
      <w:r>
        <w:fldChar w:fldCharType="end"/>
      </w:r>
    </w:p>
    <w:p w:rsidR="0064645E" w:rsidRDefault="0064645E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"MMMM d, yyyy" </w:instrText>
      </w:r>
      <w:r>
        <w:fldChar w:fldCharType="separate"/>
      </w:r>
      <w:r w:rsidR="00FD6D53">
        <w:rPr>
          <w:noProof/>
        </w:rPr>
        <w:t>December 16, 2025</w:t>
      </w:r>
      <w:r>
        <w:fldChar w:fldCharType="end"/>
      </w:r>
    </w:p>
    <w:p w:rsidR="0064645E" w:rsidRDefault="0064645E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"yyyy-MM-dd" </w:instrText>
      </w:r>
      <w:r>
        <w:fldChar w:fldCharType="separate"/>
      </w:r>
      <w:r w:rsidR="00FD6D53">
        <w:rPr>
          <w:noProof/>
        </w:rPr>
        <w:t>2025-12-16</w:t>
      </w:r>
      <w:r>
        <w:fldChar w:fldCharType="end"/>
      </w:r>
    </w:p>
    <w:p w:rsidR="00EC111D" w:rsidRDefault="00EC111D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"M/d/yy" </w:instrText>
      </w:r>
      <w:r>
        <w:fldChar w:fldCharType="separate"/>
      </w:r>
      <w:r w:rsidR="00FD6D53">
        <w:rPr>
          <w:noProof/>
        </w:rPr>
        <w:t>12/16/25</w:t>
      </w:r>
      <w:r>
        <w:fldChar w:fldCharType="end"/>
      </w:r>
    </w:p>
    <w:p w:rsidR="00EC111D" w:rsidRDefault="00EC111D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"d-MMM-yy" </w:instrText>
      </w:r>
      <w:r>
        <w:fldChar w:fldCharType="separate"/>
      </w:r>
      <w:r w:rsidR="00FD6D53">
        <w:rPr>
          <w:noProof/>
        </w:rPr>
        <w:t>16-Dec-25</w:t>
      </w:r>
      <w:r>
        <w:fldChar w:fldCharType="end"/>
      </w:r>
    </w:p>
    <w:p w:rsidR="00EC111D" w:rsidRDefault="00EC111D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"M.d.yyyy" </w:instrText>
      </w:r>
      <w:r>
        <w:fldChar w:fldCharType="separate"/>
      </w:r>
      <w:r w:rsidR="00FD6D53">
        <w:rPr>
          <w:noProof/>
        </w:rPr>
        <w:t>12.16.2025</w:t>
      </w:r>
      <w:r>
        <w:fldChar w:fldCharType="end"/>
      </w:r>
    </w:p>
    <w:p w:rsidR="00EC111D" w:rsidRDefault="00EC111D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"MMM. d, yy" </w:instrText>
      </w:r>
      <w:r>
        <w:fldChar w:fldCharType="separate"/>
      </w:r>
      <w:r w:rsidR="00FD6D53">
        <w:rPr>
          <w:noProof/>
        </w:rPr>
        <w:t>Dec. 16, 25</w:t>
      </w:r>
      <w:r>
        <w:fldChar w:fldCharType="end"/>
      </w:r>
    </w:p>
    <w:p w:rsidR="00EC111D" w:rsidRDefault="00EC111D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FD6D53">
        <w:rPr>
          <w:noProof/>
        </w:rPr>
        <w:t>16 December 2025</w:t>
      </w:r>
      <w:r>
        <w:fldChar w:fldCharType="end"/>
      </w:r>
    </w:p>
    <w:p w:rsidR="00EC111D" w:rsidRDefault="00EC111D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"MMMM yy" </w:instrText>
      </w:r>
      <w:r>
        <w:fldChar w:fldCharType="separate"/>
      </w:r>
      <w:r w:rsidR="00FD6D53">
        <w:rPr>
          <w:noProof/>
        </w:rPr>
        <w:t>December 25</w:t>
      </w:r>
      <w:r>
        <w:fldChar w:fldCharType="end"/>
      </w:r>
    </w:p>
    <w:p w:rsidR="00EC111D" w:rsidRDefault="00EC111D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"MMM-yy" </w:instrText>
      </w:r>
      <w:r>
        <w:fldChar w:fldCharType="separate"/>
      </w:r>
      <w:r w:rsidR="00FD6D53">
        <w:rPr>
          <w:noProof/>
        </w:rPr>
        <w:t>Dec-25</w:t>
      </w:r>
      <w:r>
        <w:fldChar w:fldCharType="end"/>
      </w:r>
    </w:p>
    <w:p w:rsidR="00EC111D" w:rsidRDefault="00EC111D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"M/d/yyyy h:mm am/pm" </w:instrText>
      </w:r>
      <w:r>
        <w:fldChar w:fldCharType="separate"/>
      </w:r>
      <w:r w:rsidR="00FD6D53">
        <w:rPr>
          <w:noProof/>
        </w:rPr>
        <w:t>12/16/2025 3:19 PM</w:t>
      </w:r>
      <w:r>
        <w:fldChar w:fldCharType="end"/>
      </w:r>
    </w:p>
    <w:p w:rsidR="00EC111D" w:rsidRDefault="00EC111D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"M/d/yyyy h:mm:ss am/pm" </w:instrText>
      </w:r>
      <w:r>
        <w:fldChar w:fldCharType="separate"/>
      </w:r>
      <w:r w:rsidR="00FD6D53">
        <w:rPr>
          <w:noProof/>
        </w:rPr>
        <w:t>12/16/2025 3:19:46 PM</w:t>
      </w:r>
      <w:r>
        <w:fldChar w:fldCharType="end"/>
      </w:r>
    </w:p>
    <w:p w:rsidR="00EC111D" w:rsidRDefault="00EC111D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"h:mm am/pm" </w:instrText>
      </w:r>
      <w:r>
        <w:fldChar w:fldCharType="separate"/>
      </w:r>
      <w:r w:rsidR="00FD6D53">
        <w:rPr>
          <w:noProof/>
        </w:rPr>
        <w:t>3:19 PM</w:t>
      </w:r>
      <w:r>
        <w:fldChar w:fldCharType="end"/>
      </w:r>
    </w:p>
    <w:p w:rsidR="00EC111D" w:rsidRDefault="00EC111D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"h:mm:ss am/pm" </w:instrText>
      </w:r>
      <w:r>
        <w:fldChar w:fldCharType="separate"/>
      </w:r>
      <w:r w:rsidR="00FD6D53">
        <w:rPr>
          <w:noProof/>
        </w:rPr>
        <w:t>3:19:46 PM</w:t>
      </w:r>
      <w:r>
        <w:fldChar w:fldCharType="end"/>
      </w:r>
    </w:p>
    <w:p w:rsidR="00EC111D" w:rsidRDefault="00EC111D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"HH:mm" </w:instrText>
      </w:r>
      <w:r>
        <w:fldChar w:fldCharType="separate"/>
      </w:r>
      <w:r w:rsidR="00FD6D53">
        <w:rPr>
          <w:noProof/>
        </w:rPr>
        <w:t>15:19</w:t>
      </w:r>
      <w:r>
        <w:fldChar w:fldCharType="end"/>
      </w:r>
    </w:p>
    <w:p w:rsidR="00EC111D" w:rsidRDefault="00EC111D" w:rsidP="00EC111D">
      <w:pPr>
        <w:pStyle w:val="ListParagraph"/>
        <w:numPr>
          <w:ilvl w:val="0"/>
          <w:numId w:val="3"/>
        </w:numPr>
        <w:spacing w:line="600" w:lineRule="auto"/>
      </w:pPr>
      <w:r>
        <w:fldChar w:fldCharType="begin"/>
      </w:r>
      <w:r>
        <w:instrText xml:space="preserve"> DATE \@ "HH:mm:ss" </w:instrText>
      </w:r>
      <w:r>
        <w:fldChar w:fldCharType="separate"/>
      </w:r>
      <w:r w:rsidR="00FD6D53">
        <w:rPr>
          <w:noProof/>
        </w:rPr>
        <w:t>15:19:46</w:t>
      </w:r>
      <w:r>
        <w:fldChar w:fldCharType="end"/>
      </w:r>
    </w:p>
    <w:p w:rsidR="00EC111D" w:rsidRDefault="00EC111D" w:rsidP="00EC111D">
      <w:pPr>
        <w:spacing w:line="600" w:lineRule="auto"/>
      </w:pPr>
    </w:p>
    <w:p w:rsidR="00EC111D" w:rsidRDefault="00EC111D" w:rsidP="00EC111D">
      <w:pPr>
        <w:pStyle w:val="Heading1"/>
      </w:pPr>
      <w:proofErr w:type="gramStart"/>
      <w:r>
        <w:lastRenderedPageBreak/>
        <w:t>Symbol :</w:t>
      </w:r>
      <w:proofErr w:type="gramEnd"/>
    </w:p>
    <w:p w:rsidR="00EC111D" w:rsidRDefault="00EC111D" w:rsidP="00EC111D"/>
    <w:p w:rsidR="00EC111D" w:rsidRPr="00EC111D" w:rsidRDefault="00EC111D" w:rsidP="00EC111D">
      <w:pPr>
        <w:pStyle w:val="ListParagraph"/>
        <w:numPr>
          <w:ilvl w:val="0"/>
          <w:numId w:val="4"/>
        </w:numPr>
        <w:spacing w:line="1200" w:lineRule="auto"/>
      </w:pPr>
      <w:r w:rsidRPr="00EC111D">
        <w:t xml:space="preserve">Π </w:t>
      </w:r>
      <w:r w:rsidRPr="00EC111D">
        <w:sym w:font="Wingdings" w:char="F0E0"/>
      </w:r>
      <w:r w:rsidRPr="00EC111D">
        <w:t xml:space="preserve"> PI</w:t>
      </w:r>
    </w:p>
    <w:p w:rsidR="00EC111D" w:rsidRPr="00EC111D" w:rsidRDefault="00EC111D" w:rsidP="00EC111D">
      <w:pPr>
        <w:pStyle w:val="ListParagraph"/>
        <w:numPr>
          <w:ilvl w:val="0"/>
          <w:numId w:val="4"/>
        </w:numPr>
        <w:spacing w:line="1200" w:lineRule="auto"/>
      </w:pPr>
      <w:r w:rsidRPr="00EC111D">
        <w:t xml:space="preserve">≠ </w:t>
      </w:r>
      <w:r w:rsidRPr="00EC111D">
        <w:sym w:font="Wingdings" w:char="F0E0"/>
      </w:r>
      <w:r w:rsidRPr="00EC111D">
        <w:t xml:space="preserve"> Not Equal</w:t>
      </w:r>
    </w:p>
    <w:p w:rsidR="00EC111D" w:rsidRPr="00EC111D" w:rsidRDefault="00EC111D" w:rsidP="00EC111D">
      <w:pPr>
        <w:pStyle w:val="ListParagraph"/>
        <w:numPr>
          <w:ilvl w:val="0"/>
          <w:numId w:val="4"/>
        </w:numPr>
        <w:spacing w:line="1200" w:lineRule="auto"/>
      </w:pPr>
      <w:r w:rsidRPr="00EC111D">
        <w:t xml:space="preserve">≥ </w:t>
      </w:r>
      <w:r w:rsidRPr="00EC111D">
        <w:sym w:font="Wingdings" w:char="F0E0"/>
      </w:r>
      <w:r w:rsidRPr="00EC111D">
        <w:t xml:space="preserve"> Greater than Equal to</w:t>
      </w:r>
    </w:p>
    <w:p w:rsidR="00EC111D" w:rsidRPr="00EC111D" w:rsidRDefault="00EC111D" w:rsidP="00EC111D">
      <w:pPr>
        <w:pStyle w:val="ListParagraph"/>
        <w:numPr>
          <w:ilvl w:val="0"/>
          <w:numId w:val="4"/>
        </w:numPr>
        <w:spacing w:line="1200" w:lineRule="auto"/>
      </w:pPr>
      <w:r w:rsidRPr="00EC111D">
        <w:t xml:space="preserve">* </w:t>
      </w:r>
      <w:r w:rsidRPr="00EC111D">
        <w:sym w:font="Wingdings" w:char="F0E0"/>
      </w:r>
      <w:r w:rsidRPr="00EC111D">
        <w:t xml:space="preserve"> Multiplication</w:t>
      </w:r>
    </w:p>
    <w:p w:rsidR="00EC111D" w:rsidRPr="00EC111D" w:rsidRDefault="00EC111D" w:rsidP="00EC111D">
      <w:pPr>
        <w:pStyle w:val="ListParagraph"/>
        <w:numPr>
          <w:ilvl w:val="0"/>
          <w:numId w:val="4"/>
        </w:numPr>
        <w:spacing w:line="1200" w:lineRule="auto"/>
      </w:pPr>
      <w:r w:rsidRPr="00EC111D">
        <w:t xml:space="preserve">+ </w:t>
      </w:r>
      <w:r w:rsidRPr="00EC111D">
        <w:sym w:font="Wingdings" w:char="F0E0"/>
      </w:r>
      <w:r w:rsidRPr="00EC111D">
        <w:t xml:space="preserve"> Addition</w:t>
      </w:r>
    </w:p>
    <w:p w:rsidR="00EC111D" w:rsidRPr="00EC111D" w:rsidRDefault="00EC111D" w:rsidP="00EC111D">
      <w:pPr>
        <w:pStyle w:val="ListParagraph"/>
        <w:numPr>
          <w:ilvl w:val="0"/>
          <w:numId w:val="4"/>
        </w:numPr>
        <w:spacing w:line="1200" w:lineRule="auto"/>
      </w:pPr>
      <w:r w:rsidRPr="00EC111D">
        <w:t xml:space="preserve">– </w:t>
      </w:r>
      <w:r w:rsidRPr="00EC111D">
        <w:sym w:font="Wingdings" w:char="F0E0"/>
      </w:r>
      <w:r w:rsidRPr="00EC111D">
        <w:t xml:space="preserve"> Subtraction</w:t>
      </w:r>
    </w:p>
    <w:p w:rsidR="00EC111D" w:rsidRPr="00EC111D" w:rsidRDefault="00EC111D" w:rsidP="00EC111D">
      <w:pPr>
        <w:pStyle w:val="ListParagraph"/>
        <w:numPr>
          <w:ilvl w:val="0"/>
          <w:numId w:val="4"/>
        </w:numPr>
        <w:spacing w:line="1200" w:lineRule="auto"/>
      </w:pPr>
      <w:r w:rsidRPr="00EC111D">
        <w:t>/ = Division</w:t>
      </w:r>
    </w:p>
    <w:p w:rsidR="00EC111D" w:rsidRPr="00EC111D" w:rsidRDefault="00EC111D" w:rsidP="00EC111D">
      <w:pPr>
        <w:pStyle w:val="ListParagraph"/>
        <w:numPr>
          <w:ilvl w:val="0"/>
          <w:numId w:val="4"/>
        </w:numPr>
        <w:spacing w:line="1200" w:lineRule="auto"/>
      </w:pPr>
      <w:r w:rsidRPr="00EC111D">
        <w:t xml:space="preserve">= </w:t>
      </w:r>
      <w:r w:rsidRPr="00EC111D">
        <w:sym w:font="Wingdings" w:char="F0E0"/>
      </w:r>
      <w:r w:rsidRPr="00EC111D">
        <w:t xml:space="preserve"> Equal to</w:t>
      </w:r>
    </w:p>
    <w:p w:rsidR="00EC111D" w:rsidRPr="00EC111D" w:rsidRDefault="00EC111D" w:rsidP="00EC111D">
      <w:pPr>
        <w:pStyle w:val="ListParagraph"/>
        <w:numPr>
          <w:ilvl w:val="0"/>
          <w:numId w:val="4"/>
        </w:numPr>
        <w:spacing w:line="1200" w:lineRule="auto"/>
      </w:pPr>
      <w:r w:rsidRPr="00EC111D">
        <w:t xml:space="preserve">&lt; </w:t>
      </w:r>
      <w:r w:rsidRPr="00EC111D">
        <w:sym w:font="Wingdings" w:char="F0E0"/>
      </w:r>
      <w:r w:rsidRPr="00EC111D">
        <w:t xml:space="preserve"> Less than</w:t>
      </w:r>
    </w:p>
    <w:p w:rsidR="00EC111D" w:rsidRDefault="00EC111D" w:rsidP="00EC111D">
      <w:pPr>
        <w:pStyle w:val="ListParagraph"/>
        <w:numPr>
          <w:ilvl w:val="0"/>
          <w:numId w:val="4"/>
        </w:numPr>
        <w:spacing w:line="1200" w:lineRule="auto"/>
      </w:pPr>
      <w:r w:rsidRPr="00EC111D">
        <w:t xml:space="preserve">&gt;  </w:t>
      </w:r>
      <w:r w:rsidRPr="00EC111D">
        <w:sym w:font="Wingdings" w:char="F0E0"/>
      </w:r>
      <w:r w:rsidRPr="00EC111D">
        <w:t xml:space="preserve"> Greater than</w:t>
      </w:r>
    </w:p>
    <w:p w:rsidR="00EC111D" w:rsidRDefault="00EC111D" w:rsidP="00EC111D">
      <w:pPr>
        <w:pStyle w:val="Heading1"/>
      </w:pPr>
      <w:proofErr w:type="gramStart"/>
      <w:r>
        <w:lastRenderedPageBreak/>
        <w:t>Object :</w:t>
      </w:r>
      <w:proofErr w:type="gramEnd"/>
    </w:p>
    <w:p w:rsidR="00EC111D" w:rsidRDefault="00EC111D" w:rsidP="00EC111D"/>
    <w:p w:rsidR="00EC111D" w:rsidRDefault="00EC111D" w:rsidP="00EC111D">
      <w:r>
        <w:object w:dxaOrig="1541" w:dyaOrig="1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5" o:title=""/>
          </v:shape>
          <o:OLEObject Type="Link" ProgID="AcroExch.Document.11" ShapeID="_x0000_i1025" DrawAspect="Icon" r:id="rId6" UpdateMode="Always">
            <o:LinkType>EnhancedMetaFile</o:LinkType>
            <o:LockedField>false</o:LockedField>
            <o:FieldCodes>\f 0</o:FieldCodes>
          </o:OLEObject>
        </w:object>
      </w:r>
    </w:p>
    <w:p w:rsidR="00B26B1D" w:rsidRDefault="00B26B1D" w:rsidP="00EC111D"/>
    <w:p w:rsidR="00B26B1D" w:rsidRDefault="005F7AF9" w:rsidP="00B26B1D">
      <w:pPr>
        <w:pStyle w:val="Heading1"/>
      </w:pPr>
      <w:r>
        <w:t xml:space="preserve">Column </w:t>
      </w:r>
      <w:proofErr w:type="gramStart"/>
      <w:r w:rsidR="00B26B1D">
        <w:t>Charts :</w:t>
      </w:r>
      <w:proofErr w:type="gramEnd"/>
    </w:p>
    <w:p w:rsidR="00B26B1D" w:rsidRDefault="00B26B1D" w:rsidP="00B26B1D"/>
    <w:p w:rsidR="00EC111D" w:rsidRDefault="00B26B1D" w:rsidP="005F7AF9">
      <w:r>
        <w:rPr>
          <w:noProof/>
        </w:rPr>
        <w:drawing>
          <wp:inline distT="0" distB="0" distL="0" distR="0">
            <wp:extent cx="5486400" cy="3200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B26B1D" w:rsidRDefault="00B26B1D" w:rsidP="00B26B1D"/>
    <w:p w:rsidR="005F7AF9" w:rsidRDefault="005F7AF9" w:rsidP="00B26B1D"/>
    <w:p w:rsidR="005F7AF9" w:rsidRDefault="005F7AF9" w:rsidP="00B26B1D"/>
    <w:p w:rsidR="005F7AF9" w:rsidRDefault="005F7AF9" w:rsidP="00B26B1D"/>
    <w:p w:rsidR="005F7AF9" w:rsidRDefault="005F7AF9" w:rsidP="00B26B1D"/>
    <w:p w:rsidR="005F7AF9" w:rsidRDefault="005F7AF9" w:rsidP="00B26B1D"/>
    <w:p w:rsidR="005F7AF9" w:rsidRDefault="005F7AF9" w:rsidP="00B26B1D"/>
    <w:p w:rsidR="005F7AF9" w:rsidRDefault="005F7AF9" w:rsidP="00B26B1D"/>
    <w:p w:rsidR="005F7AF9" w:rsidRDefault="005F7AF9" w:rsidP="005F7AF9">
      <w:pPr>
        <w:pStyle w:val="Heading1"/>
      </w:pPr>
      <w:r>
        <w:lastRenderedPageBreak/>
        <w:t xml:space="preserve">Line </w:t>
      </w:r>
      <w:proofErr w:type="gramStart"/>
      <w:r>
        <w:t>Chart :</w:t>
      </w:r>
      <w:proofErr w:type="gramEnd"/>
    </w:p>
    <w:p w:rsidR="00B26B1D" w:rsidRPr="00B26B1D" w:rsidRDefault="00B26B1D" w:rsidP="00B26B1D">
      <w:r>
        <w:rPr>
          <w:noProof/>
        </w:rPr>
        <w:drawing>
          <wp:inline distT="0" distB="0" distL="0" distR="0">
            <wp:extent cx="5486400" cy="401955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5F7AF9" w:rsidRDefault="005F7AF9" w:rsidP="005F7AF9"/>
    <w:p w:rsidR="005F7AF9" w:rsidRDefault="005F7AF9" w:rsidP="005F7AF9"/>
    <w:p w:rsidR="005F7AF9" w:rsidRDefault="005F7AF9" w:rsidP="005F7AF9"/>
    <w:p w:rsidR="005F7AF9" w:rsidRDefault="005F7AF9" w:rsidP="005F7AF9"/>
    <w:p w:rsidR="005F7AF9" w:rsidRDefault="005F7AF9" w:rsidP="005F7AF9"/>
    <w:p w:rsidR="005F7AF9" w:rsidRDefault="005F7AF9" w:rsidP="005F7AF9"/>
    <w:p w:rsidR="005F7AF9" w:rsidRDefault="005F7AF9" w:rsidP="005F7AF9"/>
    <w:p w:rsidR="005F7AF9" w:rsidRDefault="005F7AF9" w:rsidP="005F7AF9"/>
    <w:p w:rsidR="005F7AF9" w:rsidRDefault="005F7AF9" w:rsidP="005F7AF9"/>
    <w:p w:rsidR="005F7AF9" w:rsidRDefault="005F7AF9" w:rsidP="005F7AF9"/>
    <w:p w:rsidR="005F7AF9" w:rsidRDefault="005F7AF9" w:rsidP="005F7AF9"/>
    <w:p w:rsidR="005F7AF9" w:rsidRDefault="005F7AF9" w:rsidP="005F7AF9"/>
    <w:p w:rsidR="005F7AF9" w:rsidRDefault="005F7AF9" w:rsidP="005F7AF9">
      <w:pPr>
        <w:pStyle w:val="Heading1"/>
      </w:pPr>
      <w:r>
        <w:lastRenderedPageBreak/>
        <w:t xml:space="preserve">Pie </w:t>
      </w:r>
      <w:proofErr w:type="gramStart"/>
      <w:r>
        <w:t>Chart :</w:t>
      </w:r>
      <w:proofErr w:type="gramEnd"/>
    </w:p>
    <w:p w:rsidR="005F7AF9" w:rsidRPr="005F7AF9" w:rsidRDefault="005F7AF9" w:rsidP="005F7AF9">
      <w:r>
        <w:rPr>
          <w:noProof/>
        </w:rPr>
        <w:drawing>
          <wp:inline distT="0" distB="0" distL="0" distR="0">
            <wp:extent cx="5486400" cy="3200400"/>
            <wp:effectExtent l="0" t="0" r="0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64645E" w:rsidRDefault="00E71BD5" w:rsidP="00E71BD5">
      <w:pPr>
        <w:pStyle w:val="Heading1"/>
        <w:rPr>
          <w:rFonts w:eastAsiaTheme="minorEastAsia"/>
        </w:rPr>
      </w:pPr>
      <w:r>
        <w:rPr>
          <w:rFonts w:eastAsiaTheme="minorEastAsia"/>
        </w:rPr>
        <w:t xml:space="preserve">Smart </w:t>
      </w:r>
      <w:proofErr w:type="gramStart"/>
      <w:r>
        <w:rPr>
          <w:rFonts w:eastAsiaTheme="minorEastAsia"/>
        </w:rPr>
        <w:t>Art :</w:t>
      </w:r>
      <w:proofErr w:type="gramEnd"/>
      <w:r>
        <w:rPr>
          <w:rFonts w:eastAsiaTheme="minorEastAsia"/>
        </w:rPr>
        <w:t xml:space="preserve"> </w:t>
      </w:r>
    </w:p>
    <w:p w:rsidR="00E71BD5" w:rsidRDefault="00E71BD5" w:rsidP="00E71BD5"/>
    <w:p w:rsidR="00E71BD5" w:rsidRPr="00E71BD5" w:rsidRDefault="00E71BD5" w:rsidP="00E71BD5">
      <w:r>
        <w:rPr>
          <w:noProof/>
        </w:rPr>
        <w:drawing>
          <wp:inline distT="0" distB="0" distL="0" distR="0">
            <wp:extent cx="5486400" cy="3200400"/>
            <wp:effectExtent l="0" t="0" r="0" b="1905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sectPr w:rsidR="00E71BD5" w:rsidRPr="00E71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43252"/>
    <w:multiLevelType w:val="hybridMultilevel"/>
    <w:tmpl w:val="464E7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0452DB"/>
    <w:multiLevelType w:val="hybridMultilevel"/>
    <w:tmpl w:val="FE42B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8D78E7"/>
    <w:multiLevelType w:val="hybridMultilevel"/>
    <w:tmpl w:val="43C2C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872BE2"/>
    <w:multiLevelType w:val="hybridMultilevel"/>
    <w:tmpl w:val="402E7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45E"/>
    <w:rsid w:val="005F7AF9"/>
    <w:rsid w:val="0064645E"/>
    <w:rsid w:val="00B26B1D"/>
    <w:rsid w:val="00CE44A6"/>
    <w:rsid w:val="00D7376A"/>
    <w:rsid w:val="00E71BD5"/>
    <w:rsid w:val="00EC111D"/>
    <w:rsid w:val="00F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9C817A-432C-4F4A-B615-91E26959C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44A6"/>
  </w:style>
  <w:style w:type="paragraph" w:styleId="Heading1">
    <w:name w:val="heading 1"/>
    <w:basedOn w:val="Normal"/>
    <w:next w:val="Normal"/>
    <w:link w:val="Heading1Char"/>
    <w:uiPriority w:val="9"/>
    <w:qFormat/>
    <w:rsid w:val="00CE44A6"/>
    <w:pPr>
      <w:keepNext/>
      <w:keepLines/>
      <w:pBdr>
        <w:left w:val="single" w:sz="12" w:space="12" w:color="E33D6F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4A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4A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4A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4A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4A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4A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4A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4A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4A6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4A6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4A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4A6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4A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4A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4A6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4A6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4A6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E44A6"/>
    <w:pPr>
      <w:spacing w:line="240" w:lineRule="auto"/>
    </w:pPr>
    <w:rPr>
      <w:b/>
      <w:bCs/>
      <w:color w:val="E33D6F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E44A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CE44A6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4A6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E44A6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CE44A6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44A6"/>
    <w:rPr>
      <w:rFonts w:asciiTheme="minorHAnsi" w:eastAsiaTheme="minorEastAsia" w:hAnsiTheme="minorHAnsi" w:cstheme="minorBidi"/>
      <w:i/>
      <w:iCs/>
      <w:color w:val="BC1B4B" w:themeColor="accent2" w:themeShade="BF"/>
      <w:sz w:val="20"/>
      <w:szCs w:val="20"/>
    </w:rPr>
  </w:style>
  <w:style w:type="paragraph" w:styleId="NoSpacing">
    <w:name w:val="No Spacing"/>
    <w:uiPriority w:val="1"/>
    <w:qFormat/>
    <w:rsid w:val="00CE44A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E44A6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E44A6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4A6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C1B4B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4A6"/>
    <w:rPr>
      <w:rFonts w:asciiTheme="majorHAnsi" w:eastAsiaTheme="majorEastAsia" w:hAnsiTheme="majorHAnsi" w:cstheme="majorBidi"/>
      <w:caps/>
      <w:color w:val="BC1B4B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E44A6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CE44A6"/>
    <w:rPr>
      <w:rFonts w:asciiTheme="minorHAnsi" w:eastAsiaTheme="minorEastAsia" w:hAnsiTheme="minorHAnsi" w:cstheme="minorBidi"/>
      <w:b/>
      <w:bCs/>
      <w:i/>
      <w:iCs/>
      <w:color w:val="BC1B4B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E44A6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E44A6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CE44A6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44A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64645E"/>
    <w:rPr>
      <w:color w:val="808080"/>
    </w:rPr>
  </w:style>
  <w:style w:type="paragraph" w:styleId="ListParagraph">
    <w:name w:val="List Paragraph"/>
    <w:basedOn w:val="Normal"/>
    <w:uiPriority w:val="34"/>
    <w:qFormat/>
    <w:rsid w:val="006464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diagramQuickStyle" Target="diagrams/quickStyle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file:///C:\Users\student\Desktop\KRISH119\Practical_2_119(Formatting).pdf" TargetMode="External"/><Relationship Id="rId11" Type="http://schemas.openxmlformats.org/officeDocument/2006/relationships/diagramLayout" Target="diagrams/layout1.xml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diagramData" Target="diagrams/data1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microsoft.com/office/2007/relationships/diagramDrawing" Target="diagrams/drawing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1800" b="1" i="0" baseline="0">
                <a:effectLst>
                  <a:outerShdw blurRad="50800" dist="38100" dir="5400000" algn="t" rotWithShape="0">
                    <a:srgbClr val="000000">
                      <a:alpha val="40000"/>
                    </a:srgbClr>
                  </a:outerShdw>
                </a:effectLst>
              </a:rPr>
              <a:t>Result Analysis</a:t>
            </a:r>
            <a:endParaRPr lang="en-US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Subject 1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tint val="98000"/>
                    <a:lumMod val="114000"/>
                  </a:schemeClr>
                </a:gs>
                <a:gs pos="100000">
                  <a:schemeClr val="accent1">
                    <a:shade val="90000"/>
                    <a:lumMod val="84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63500" dist="38100" dir="5400000" rotWithShape="0">
                <a:srgbClr val="000000">
                  <a:alpha val="60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l"/>
            </a:scene3d>
            <a:sp3d prstMaterial="plastic">
              <a:bevelT w="0" h="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78</c:v>
                </c:pt>
                <c:pt idx="1">
                  <c:v>72</c:v>
                </c:pt>
                <c:pt idx="2">
                  <c:v>76</c:v>
                </c:pt>
                <c:pt idx="3">
                  <c:v>88</c:v>
                </c:pt>
                <c:pt idx="4">
                  <c:v>75</c:v>
                </c:pt>
                <c:pt idx="5">
                  <c:v>78</c:v>
                </c:pt>
                <c:pt idx="6">
                  <c:v>72</c:v>
                </c:pt>
                <c:pt idx="7">
                  <c:v>76</c:v>
                </c:pt>
                <c:pt idx="8">
                  <c:v>88</c:v>
                </c:pt>
                <c:pt idx="9">
                  <c:v>75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Subject 2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tint val="98000"/>
                    <a:lumMod val="114000"/>
                  </a:schemeClr>
                </a:gs>
                <a:gs pos="100000">
                  <a:schemeClr val="accent2">
                    <a:shade val="90000"/>
                    <a:lumMod val="84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63500" dist="38100" dir="5400000" rotWithShape="0">
                <a:srgbClr val="000000">
                  <a:alpha val="60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l"/>
            </a:scene3d>
            <a:sp3d prstMaterial="plastic">
              <a:bevelT w="0" h="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63</c:v>
                </c:pt>
                <c:pt idx="1">
                  <c:v>75</c:v>
                </c:pt>
                <c:pt idx="2">
                  <c:v>69</c:v>
                </c:pt>
                <c:pt idx="3">
                  <c:v>75</c:v>
                </c:pt>
                <c:pt idx="4">
                  <c:v>68</c:v>
                </c:pt>
                <c:pt idx="5">
                  <c:v>63</c:v>
                </c:pt>
                <c:pt idx="6">
                  <c:v>75</c:v>
                </c:pt>
                <c:pt idx="7">
                  <c:v>69</c:v>
                </c:pt>
                <c:pt idx="8">
                  <c:v>75</c:v>
                </c:pt>
                <c:pt idx="9">
                  <c:v>68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Subject 3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tint val="98000"/>
                    <a:lumMod val="114000"/>
                  </a:schemeClr>
                </a:gs>
                <a:gs pos="100000">
                  <a:schemeClr val="accent3">
                    <a:shade val="90000"/>
                    <a:lumMod val="84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63500" dist="38100" dir="5400000" rotWithShape="0">
                <a:srgbClr val="000000">
                  <a:alpha val="60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l"/>
            </a:scene3d>
            <a:sp3d prstMaterial="plastic">
              <a:bevelT w="0" h="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69</c:v>
                </c:pt>
                <c:pt idx="1">
                  <c:v>56</c:v>
                </c:pt>
                <c:pt idx="2">
                  <c:v>67</c:v>
                </c:pt>
                <c:pt idx="3">
                  <c:v>85</c:v>
                </c:pt>
                <c:pt idx="4">
                  <c:v>84</c:v>
                </c:pt>
                <c:pt idx="5">
                  <c:v>69</c:v>
                </c:pt>
                <c:pt idx="6">
                  <c:v>56</c:v>
                </c:pt>
                <c:pt idx="7">
                  <c:v>67</c:v>
                </c:pt>
                <c:pt idx="8">
                  <c:v>85</c:v>
                </c:pt>
                <c:pt idx="9">
                  <c:v>84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Subject 4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tint val="98000"/>
                    <a:lumMod val="114000"/>
                  </a:schemeClr>
                </a:gs>
                <a:gs pos="100000">
                  <a:schemeClr val="accent4">
                    <a:shade val="90000"/>
                    <a:lumMod val="84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63500" dist="38100" dir="5400000" rotWithShape="0">
                <a:srgbClr val="000000">
                  <a:alpha val="60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l"/>
            </a:scene3d>
            <a:sp3d prstMaterial="plastic">
              <a:bevelT w="0" h="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88</c:v>
                </c:pt>
                <c:pt idx="1">
                  <c:v>85</c:v>
                </c:pt>
                <c:pt idx="2">
                  <c:v>98</c:v>
                </c:pt>
                <c:pt idx="3">
                  <c:v>98</c:v>
                </c:pt>
                <c:pt idx="4">
                  <c:v>86</c:v>
                </c:pt>
                <c:pt idx="5">
                  <c:v>88</c:v>
                </c:pt>
                <c:pt idx="6">
                  <c:v>85</c:v>
                </c:pt>
                <c:pt idx="7">
                  <c:v>98</c:v>
                </c:pt>
                <c:pt idx="8">
                  <c:v>98</c:v>
                </c:pt>
                <c:pt idx="9">
                  <c:v>86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Subject 5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tint val="98000"/>
                    <a:lumMod val="114000"/>
                  </a:schemeClr>
                </a:gs>
                <a:gs pos="100000">
                  <a:schemeClr val="accent5">
                    <a:shade val="90000"/>
                    <a:lumMod val="84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63500" dist="38100" dir="5400000" rotWithShape="0">
                <a:srgbClr val="000000">
                  <a:alpha val="60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l"/>
            </a:scene3d>
            <a:sp3d prstMaterial="plastic">
              <a:bevelT w="0" h="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Sheet1!$F$2:$F$11</c:f>
              <c:numCache>
                <c:formatCode>General</c:formatCode>
                <c:ptCount val="10"/>
                <c:pt idx="0">
                  <c:v>98</c:v>
                </c:pt>
                <c:pt idx="1">
                  <c:v>89</c:v>
                </c:pt>
                <c:pt idx="2">
                  <c:v>66</c:v>
                </c:pt>
                <c:pt idx="3">
                  <c:v>68</c:v>
                </c:pt>
                <c:pt idx="4">
                  <c:v>82</c:v>
                </c:pt>
                <c:pt idx="5">
                  <c:v>98</c:v>
                </c:pt>
                <c:pt idx="6">
                  <c:v>89</c:v>
                </c:pt>
                <c:pt idx="7">
                  <c:v>66</c:v>
                </c:pt>
                <c:pt idx="8">
                  <c:v>68</c:v>
                </c:pt>
                <c:pt idx="9">
                  <c:v>82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95"/>
        <c:overlap val="100"/>
        <c:axId val="637005584"/>
        <c:axId val="637006128"/>
      </c:barChart>
      <c:catAx>
        <c:axId val="6370055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7006128"/>
        <c:crosses val="autoZero"/>
        <c:auto val="1"/>
        <c:lblAlgn val="ctr"/>
        <c:lblOffset val="100"/>
        <c:noMultiLvlLbl val="0"/>
      </c:catAx>
      <c:valAx>
        <c:axId val="637006128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637005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Result Analysis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Subject 1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63500" dist="38100" dir="5400000" rotWithShape="0">
                <a:srgbClr val="000000">
                  <a:alpha val="60000"/>
                </a:srgbClr>
              </a:outerShd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78</c:v>
                </c:pt>
                <c:pt idx="1">
                  <c:v>72</c:v>
                </c:pt>
                <c:pt idx="2">
                  <c:v>76</c:v>
                </c:pt>
                <c:pt idx="3">
                  <c:v>88</c:v>
                </c:pt>
                <c:pt idx="4">
                  <c:v>78</c:v>
                </c:pt>
                <c:pt idx="5">
                  <c:v>78</c:v>
                </c:pt>
                <c:pt idx="6">
                  <c:v>72</c:v>
                </c:pt>
                <c:pt idx="7">
                  <c:v>76</c:v>
                </c:pt>
                <c:pt idx="8">
                  <c:v>88</c:v>
                </c:pt>
                <c:pt idx="9">
                  <c:v>78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Subject 2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63500" dist="38100" dir="5400000" rotWithShape="0">
                <a:srgbClr val="000000">
                  <a:alpha val="60000"/>
                </a:srgbClr>
              </a:outerShd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63</c:v>
                </c:pt>
                <c:pt idx="1">
                  <c:v>75</c:v>
                </c:pt>
                <c:pt idx="2">
                  <c:v>69</c:v>
                </c:pt>
                <c:pt idx="3">
                  <c:v>75</c:v>
                </c:pt>
                <c:pt idx="4">
                  <c:v>89</c:v>
                </c:pt>
                <c:pt idx="5">
                  <c:v>63</c:v>
                </c:pt>
                <c:pt idx="6">
                  <c:v>75</c:v>
                </c:pt>
                <c:pt idx="7">
                  <c:v>69</c:v>
                </c:pt>
                <c:pt idx="8">
                  <c:v>75</c:v>
                </c:pt>
                <c:pt idx="9">
                  <c:v>89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Subject 3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63500" dist="38100" dir="5400000" rotWithShape="0">
                <a:srgbClr val="000000">
                  <a:alpha val="60000"/>
                </a:srgbClr>
              </a:outerShd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69</c:v>
                </c:pt>
                <c:pt idx="1">
                  <c:v>56</c:v>
                </c:pt>
                <c:pt idx="2">
                  <c:v>67</c:v>
                </c:pt>
                <c:pt idx="3">
                  <c:v>85</c:v>
                </c:pt>
                <c:pt idx="4">
                  <c:v>85</c:v>
                </c:pt>
                <c:pt idx="5">
                  <c:v>69</c:v>
                </c:pt>
                <c:pt idx="6">
                  <c:v>56</c:v>
                </c:pt>
                <c:pt idx="7">
                  <c:v>67</c:v>
                </c:pt>
                <c:pt idx="8">
                  <c:v>85</c:v>
                </c:pt>
                <c:pt idx="9">
                  <c:v>85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Subject 4</c:v>
                </c:pt>
              </c:strCache>
            </c:strRef>
          </c:tx>
          <c:spPr>
            <a:ln w="34925" cap="rnd">
              <a:solidFill>
                <a:schemeClr val="accent4"/>
              </a:solidFill>
              <a:round/>
            </a:ln>
            <a:effectLst>
              <a:outerShdw blurRad="63500" dist="38100" dir="5400000" rotWithShape="0">
                <a:srgbClr val="000000">
                  <a:alpha val="60000"/>
                </a:srgbClr>
              </a:outerShd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89</c:v>
                </c:pt>
                <c:pt idx="1">
                  <c:v>84</c:v>
                </c:pt>
                <c:pt idx="2">
                  <c:v>79</c:v>
                </c:pt>
                <c:pt idx="3">
                  <c:v>91</c:v>
                </c:pt>
                <c:pt idx="4">
                  <c:v>84</c:v>
                </c:pt>
                <c:pt idx="5">
                  <c:v>89</c:v>
                </c:pt>
                <c:pt idx="6">
                  <c:v>84</c:v>
                </c:pt>
                <c:pt idx="7">
                  <c:v>79</c:v>
                </c:pt>
                <c:pt idx="8">
                  <c:v>91</c:v>
                </c:pt>
                <c:pt idx="9">
                  <c:v>84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Subject 5</c:v>
                </c:pt>
              </c:strCache>
            </c:strRef>
          </c:tx>
          <c:spPr>
            <a:ln w="34925" cap="rnd">
              <a:solidFill>
                <a:schemeClr val="accent5"/>
              </a:solidFill>
              <a:round/>
            </a:ln>
            <a:effectLst>
              <a:outerShdw blurRad="63500" dist="38100" dir="5400000" rotWithShape="0">
                <a:srgbClr val="000000">
                  <a:alpha val="60000"/>
                </a:srgbClr>
              </a:outerShd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Sheet1!$F$2:$F$11</c:f>
              <c:numCache>
                <c:formatCode>General</c:formatCode>
                <c:ptCount val="10"/>
                <c:pt idx="0">
                  <c:v>98</c:v>
                </c:pt>
                <c:pt idx="1">
                  <c:v>86</c:v>
                </c:pt>
                <c:pt idx="2">
                  <c:v>78</c:v>
                </c:pt>
                <c:pt idx="3">
                  <c:v>92</c:v>
                </c:pt>
                <c:pt idx="4">
                  <c:v>77</c:v>
                </c:pt>
                <c:pt idx="5">
                  <c:v>98</c:v>
                </c:pt>
                <c:pt idx="6">
                  <c:v>86</c:v>
                </c:pt>
                <c:pt idx="7">
                  <c:v>78</c:v>
                </c:pt>
                <c:pt idx="8">
                  <c:v>92</c:v>
                </c:pt>
                <c:pt idx="9">
                  <c:v>77</c:v>
                </c:pt>
              </c:numCache>
            </c:numRef>
          </c:val>
          <c:smooth val="0"/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637002320"/>
        <c:axId val="637002864"/>
      </c:lineChart>
      <c:catAx>
        <c:axId val="6370023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7002864"/>
        <c:crosses val="autoZero"/>
        <c:auto val="1"/>
        <c:lblAlgn val="ctr"/>
        <c:lblOffset val="100"/>
        <c:noMultiLvlLbl val="0"/>
      </c:catAx>
      <c:valAx>
        <c:axId val="63700286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6370023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600" b="1" i="0" u="none" strike="noStrike" kern="1200" spc="100" baseline="0">
                <a:solidFill>
                  <a:sysClr val="window" lastClr="FFFFFF">
                    <a:lumMod val="95000"/>
                  </a:sys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1800" b="1" i="0" baseline="0">
                <a:effectLst>
                  <a:outerShdw blurRad="50800" dist="38100" dir="5400000" algn="t" rotWithShape="0">
                    <a:srgbClr val="000000">
                      <a:alpha val="40000"/>
                    </a:srgbClr>
                  </a:outerShdw>
                </a:effectLst>
              </a:rPr>
              <a:t>Result Analysis</a:t>
            </a:r>
            <a:endParaRPr lang="en-US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600" b="1" i="0" u="none" strike="noStrike" kern="1200" spc="100" baseline="0">
              <a:solidFill>
                <a:sysClr val="window" lastClr="FFFFFF">
                  <a:lumMod val="95000"/>
                </a:sys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Subject 1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tint val="98000"/>
                      <a:lumMod val="114000"/>
                    </a:schemeClr>
                  </a:gs>
                  <a:gs pos="100000">
                    <a:schemeClr val="accent1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tint val="98000"/>
                      <a:lumMod val="114000"/>
                    </a:schemeClr>
                  </a:gs>
                  <a:gs pos="100000">
                    <a:schemeClr val="accent2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tint val="98000"/>
                      <a:lumMod val="114000"/>
                    </a:schemeClr>
                  </a:gs>
                  <a:gs pos="100000">
                    <a:schemeClr val="accent3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tint val="98000"/>
                      <a:lumMod val="114000"/>
                    </a:schemeClr>
                  </a:gs>
                  <a:gs pos="100000">
                    <a:schemeClr val="accent4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tint val="98000"/>
                      <a:lumMod val="114000"/>
                    </a:schemeClr>
                  </a:gs>
                  <a:gs pos="100000">
                    <a:schemeClr val="accent5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5"/>
            <c:bubble3D val="0"/>
            <c:spPr>
              <a:gradFill rotWithShape="1">
                <a:gsLst>
                  <a:gs pos="0">
                    <a:schemeClr val="accent6">
                      <a:tint val="98000"/>
                      <a:lumMod val="114000"/>
                    </a:schemeClr>
                  </a:gs>
                  <a:gs pos="100000">
                    <a:schemeClr val="accent6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6"/>
            <c:bubble3D val="0"/>
            <c:spPr>
              <a:gradFill rotWithShape="1">
                <a:gsLst>
                  <a:gs pos="0">
                    <a:schemeClr val="accent1">
                      <a:lumMod val="60000"/>
                      <a:tint val="98000"/>
                      <a:lumMod val="114000"/>
                    </a:schemeClr>
                  </a:gs>
                  <a:gs pos="100000">
                    <a:schemeClr val="accent1">
                      <a:lumMod val="60000"/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7"/>
            <c:bubble3D val="0"/>
            <c:spPr>
              <a:gradFill rotWithShape="1">
                <a:gsLst>
                  <a:gs pos="0">
                    <a:schemeClr val="accent2">
                      <a:lumMod val="60000"/>
                      <a:tint val="98000"/>
                      <a:lumMod val="114000"/>
                    </a:schemeClr>
                  </a:gs>
                  <a:gs pos="100000">
                    <a:schemeClr val="accent2">
                      <a:lumMod val="60000"/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8"/>
            <c:bubble3D val="0"/>
            <c:spPr>
              <a:gradFill rotWithShape="1">
                <a:gsLst>
                  <a:gs pos="0">
                    <a:schemeClr val="accent3">
                      <a:lumMod val="60000"/>
                      <a:tint val="98000"/>
                      <a:lumMod val="114000"/>
                    </a:schemeClr>
                  </a:gs>
                  <a:gs pos="100000">
                    <a:schemeClr val="accent3">
                      <a:lumMod val="60000"/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Sheet1!$A$2:$A$10</c:f>
              <c:strCache>
                <c:ptCount val="9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5</c:v>
                </c:pt>
                <c:pt idx="4">
                  <c:v>Student 6</c:v>
                </c:pt>
                <c:pt idx="5">
                  <c:v>Student 7</c:v>
                </c:pt>
                <c:pt idx="6">
                  <c:v>Student 8</c:v>
                </c:pt>
                <c:pt idx="7">
                  <c:v>Student 9</c:v>
                </c:pt>
                <c:pt idx="8">
                  <c:v>Student 10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89</c:v>
                </c:pt>
                <c:pt idx="1">
                  <c:v>74</c:v>
                </c:pt>
                <c:pt idx="2">
                  <c:v>41</c:v>
                </c:pt>
                <c:pt idx="3">
                  <c:v>44</c:v>
                </c:pt>
                <c:pt idx="4">
                  <c:v>88</c:v>
                </c:pt>
                <c:pt idx="5">
                  <c:v>78</c:v>
                </c:pt>
                <c:pt idx="6">
                  <c:v>75</c:v>
                </c:pt>
                <c:pt idx="7">
                  <c:v>98</c:v>
                </c:pt>
                <c:pt idx="8">
                  <c:v>85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Subject 2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tint val="98000"/>
                      <a:lumMod val="114000"/>
                    </a:schemeClr>
                  </a:gs>
                  <a:gs pos="100000">
                    <a:schemeClr val="accent1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tint val="98000"/>
                      <a:lumMod val="114000"/>
                    </a:schemeClr>
                  </a:gs>
                  <a:gs pos="100000">
                    <a:schemeClr val="accent2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tint val="98000"/>
                      <a:lumMod val="114000"/>
                    </a:schemeClr>
                  </a:gs>
                  <a:gs pos="100000">
                    <a:schemeClr val="accent3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tint val="98000"/>
                      <a:lumMod val="114000"/>
                    </a:schemeClr>
                  </a:gs>
                  <a:gs pos="100000">
                    <a:schemeClr val="accent4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tint val="98000"/>
                      <a:lumMod val="114000"/>
                    </a:schemeClr>
                  </a:gs>
                  <a:gs pos="100000">
                    <a:schemeClr val="accent5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5"/>
            <c:bubble3D val="0"/>
            <c:spPr>
              <a:gradFill rotWithShape="1">
                <a:gsLst>
                  <a:gs pos="0">
                    <a:schemeClr val="accent6">
                      <a:tint val="98000"/>
                      <a:lumMod val="114000"/>
                    </a:schemeClr>
                  </a:gs>
                  <a:gs pos="100000">
                    <a:schemeClr val="accent6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6"/>
            <c:bubble3D val="0"/>
            <c:spPr>
              <a:gradFill rotWithShape="1">
                <a:gsLst>
                  <a:gs pos="0">
                    <a:schemeClr val="accent1">
                      <a:lumMod val="60000"/>
                      <a:tint val="98000"/>
                      <a:lumMod val="114000"/>
                    </a:schemeClr>
                  </a:gs>
                  <a:gs pos="100000">
                    <a:schemeClr val="accent1">
                      <a:lumMod val="60000"/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7"/>
            <c:bubble3D val="0"/>
            <c:spPr>
              <a:gradFill rotWithShape="1">
                <a:gsLst>
                  <a:gs pos="0">
                    <a:schemeClr val="accent2">
                      <a:lumMod val="60000"/>
                      <a:tint val="98000"/>
                      <a:lumMod val="114000"/>
                    </a:schemeClr>
                  </a:gs>
                  <a:gs pos="100000">
                    <a:schemeClr val="accent2">
                      <a:lumMod val="60000"/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8"/>
            <c:bubble3D val="0"/>
            <c:spPr>
              <a:gradFill rotWithShape="1">
                <a:gsLst>
                  <a:gs pos="0">
                    <a:schemeClr val="accent3">
                      <a:lumMod val="60000"/>
                      <a:tint val="98000"/>
                      <a:lumMod val="114000"/>
                    </a:schemeClr>
                  </a:gs>
                  <a:gs pos="100000">
                    <a:schemeClr val="accent3">
                      <a:lumMod val="60000"/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Sheet1!$A$2:$A$10</c:f>
              <c:strCache>
                <c:ptCount val="9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5</c:v>
                </c:pt>
                <c:pt idx="4">
                  <c:v>Student 6</c:v>
                </c:pt>
                <c:pt idx="5">
                  <c:v>Student 7</c:v>
                </c:pt>
                <c:pt idx="6">
                  <c:v>Student 8</c:v>
                </c:pt>
                <c:pt idx="7">
                  <c:v>Student 9</c:v>
                </c:pt>
                <c:pt idx="8">
                  <c:v>Student 10</c:v>
                </c:pt>
              </c:strCache>
            </c:strRef>
          </c:cat>
          <c:val>
            <c:numRef>
              <c:f>Sheet1!$C$2:$C$10</c:f>
              <c:numCache>
                <c:formatCode>General</c:formatCode>
                <c:ptCount val="9"/>
                <c:pt idx="0">
                  <c:v>75</c:v>
                </c:pt>
                <c:pt idx="1">
                  <c:v>85</c:v>
                </c:pt>
                <c:pt idx="2">
                  <c:v>96</c:v>
                </c:pt>
                <c:pt idx="3">
                  <c:v>48</c:v>
                </c:pt>
                <c:pt idx="4">
                  <c:v>55</c:v>
                </c:pt>
                <c:pt idx="5">
                  <c:v>96</c:v>
                </c:pt>
                <c:pt idx="6">
                  <c:v>86</c:v>
                </c:pt>
                <c:pt idx="7">
                  <c:v>75</c:v>
                </c:pt>
                <c:pt idx="8">
                  <c:v>95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Subject 3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tint val="98000"/>
                      <a:lumMod val="114000"/>
                    </a:schemeClr>
                  </a:gs>
                  <a:gs pos="100000">
                    <a:schemeClr val="accent1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tint val="98000"/>
                      <a:lumMod val="114000"/>
                    </a:schemeClr>
                  </a:gs>
                  <a:gs pos="100000">
                    <a:schemeClr val="accent2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tint val="98000"/>
                      <a:lumMod val="114000"/>
                    </a:schemeClr>
                  </a:gs>
                  <a:gs pos="100000">
                    <a:schemeClr val="accent3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tint val="98000"/>
                      <a:lumMod val="114000"/>
                    </a:schemeClr>
                  </a:gs>
                  <a:gs pos="100000">
                    <a:schemeClr val="accent4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tint val="98000"/>
                      <a:lumMod val="114000"/>
                    </a:schemeClr>
                  </a:gs>
                  <a:gs pos="100000">
                    <a:schemeClr val="accent5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5"/>
            <c:bubble3D val="0"/>
            <c:spPr>
              <a:gradFill rotWithShape="1">
                <a:gsLst>
                  <a:gs pos="0">
                    <a:schemeClr val="accent6">
                      <a:tint val="98000"/>
                      <a:lumMod val="114000"/>
                    </a:schemeClr>
                  </a:gs>
                  <a:gs pos="100000">
                    <a:schemeClr val="accent6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6"/>
            <c:bubble3D val="0"/>
            <c:spPr>
              <a:gradFill rotWithShape="1">
                <a:gsLst>
                  <a:gs pos="0">
                    <a:schemeClr val="accent1">
                      <a:lumMod val="60000"/>
                      <a:tint val="98000"/>
                      <a:lumMod val="114000"/>
                    </a:schemeClr>
                  </a:gs>
                  <a:gs pos="100000">
                    <a:schemeClr val="accent1">
                      <a:lumMod val="60000"/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7"/>
            <c:bubble3D val="0"/>
            <c:spPr>
              <a:gradFill rotWithShape="1">
                <a:gsLst>
                  <a:gs pos="0">
                    <a:schemeClr val="accent2">
                      <a:lumMod val="60000"/>
                      <a:tint val="98000"/>
                      <a:lumMod val="114000"/>
                    </a:schemeClr>
                  </a:gs>
                  <a:gs pos="100000">
                    <a:schemeClr val="accent2">
                      <a:lumMod val="60000"/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8"/>
            <c:bubble3D val="0"/>
            <c:spPr>
              <a:gradFill rotWithShape="1">
                <a:gsLst>
                  <a:gs pos="0">
                    <a:schemeClr val="accent3">
                      <a:lumMod val="60000"/>
                      <a:tint val="98000"/>
                      <a:lumMod val="114000"/>
                    </a:schemeClr>
                  </a:gs>
                  <a:gs pos="100000">
                    <a:schemeClr val="accent3">
                      <a:lumMod val="60000"/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Sheet1!$A$2:$A$10</c:f>
              <c:strCache>
                <c:ptCount val="9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5</c:v>
                </c:pt>
                <c:pt idx="4">
                  <c:v>Student 6</c:v>
                </c:pt>
                <c:pt idx="5">
                  <c:v>Student 7</c:v>
                </c:pt>
                <c:pt idx="6">
                  <c:v>Student 8</c:v>
                </c:pt>
                <c:pt idx="7">
                  <c:v>Student 9</c:v>
                </c:pt>
                <c:pt idx="8">
                  <c:v>Student 10</c:v>
                </c:pt>
              </c:strCache>
            </c:strRef>
          </c:cat>
          <c:val>
            <c:numRef>
              <c:f>Sheet1!$D$2:$D$10</c:f>
              <c:numCache>
                <c:formatCode>General</c:formatCode>
                <c:ptCount val="9"/>
                <c:pt idx="0">
                  <c:v>72</c:v>
                </c:pt>
                <c:pt idx="1">
                  <c:v>73</c:v>
                </c:pt>
                <c:pt idx="2">
                  <c:v>81</c:v>
                </c:pt>
                <c:pt idx="3">
                  <c:v>92</c:v>
                </c:pt>
                <c:pt idx="4">
                  <c:v>73</c:v>
                </c:pt>
                <c:pt idx="5">
                  <c:v>84</c:v>
                </c:pt>
                <c:pt idx="6">
                  <c:v>92</c:v>
                </c:pt>
                <c:pt idx="7">
                  <c:v>76</c:v>
                </c:pt>
                <c:pt idx="8">
                  <c:v>44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Subject 4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tint val="98000"/>
                      <a:lumMod val="114000"/>
                    </a:schemeClr>
                  </a:gs>
                  <a:gs pos="100000">
                    <a:schemeClr val="accent1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tint val="98000"/>
                      <a:lumMod val="114000"/>
                    </a:schemeClr>
                  </a:gs>
                  <a:gs pos="100000">
                    <a:schemeClr val="accent2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tint val="98000"/>
                      <a:lumMod val="114000"/>
                    </a:schemeClr>
                  </a:gs>
                  <a:gs pos="100000">
                    <a:schemeClr val="accent3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tint val="98000"/>
                      <a:lumMod val="114000"/>
                    </a:schemeClr>
                  </a:gs>
                  <a:gs pos="100000">
                    <a:schemeClr val="accent4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tint val="98000"/>
                      <a:lumMod val="114000"/>
                    </a:schemeClr>
                  </a:gs>
                  <a:gs pos="100000">
                    <a:schemeClr val="accent5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5"/>
            <c:bubble3D val="0"/>
            <c:spPr>
              <a:gradFill rotWithShape="1">
                <a:gsLst>
                  <a:gs pos="0">
                    <a:schemeClr val="accent6">
                      <a:tint val="98000"/>
                      <a:lumMod val="114000"/>
                    </a:schemeClr>
                  </a:gs>
                  <a:gs pos="100000">
                    <a:schemeClr val="accent6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6"/>
            <c:bubble3D val="0"/>
            <c:spPr>
              <a:gradFill rotWithShape="1">
                <a:gsLst>
                  <a:gs pos="0">
                    <a:schemeClr val="accent1">
                      <a:lumMod val="60000"/>
                      <a:tint val="98000"/>
                      <a:lumMod val="114000"/>
                    </a:schemeClr>
                  </a:gs>
                  <a:gs pos="100000">
                    <a:schemeClr val="accent1">
                      <a:lumMod val="60000"/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7"/>
            <c:bubble3D val="0"/>
            <c:spPr>
              <a:gradFill rotWithShape="1">
                <a:gsLst>
                  <a:gs pos="0">
                    <a:schemeClr val="accent2">
                      <a:lumMod val="60000"/>
                      <a:tint val="98000"/>
                      <a:lumMod val="114000"/>
                    </a:schemeClr>
                  </a:gs>
                  <a:gs pos="100000">
                    <a:schemeClr val="accent2">
                      <a:lumMod val="60000"/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8"/>
            <c:bubble3D val="0"/>
            <c:spPr>
              <a:gradFill rotWithShape="1">
                <a:gsLst>
                  <a:gs pos="0">
                    <a:schemeClr val="accent3">
                      <a:lumMod val="60000"/>
                      <a:tint val="98000"/>
                      <a:lumMod val="114000"/>
                    </a:schemeClr>
                  </a:gs>
                  <a:gs pos="100000">
                    <a:schemeClr val="accent3">
                      <a:lumMod val="60000"/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Sheet1!$A$2:$A$10</c:f>
              <c:strCache>
                <c:ptCount val="9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5</c:v>
                </c:pt>
                <c:pt idx="4">
                  <c:v>Student 6</c:v>
                </c:pt>
                <c:pt idx="5">
                  <c:v>Student 7</c:v>
                </c:pt>
                <c:pt idx="6">
                  <c:v>Student 8</c:v>
                </c:pt>
                <c:pt idx="7">
                  <c:v>Student 9</c:v>
                </c:pt>
                <c:pt idx="8">
                  <c:v>Student 10</c:v>
                </c:pt>
              </c:strCache>
            </c:strRef>
          </c:cat>
          <c:val>
            <c:numRef>
              <c:f>Sheet1!$E$2:$E$10</c:f>
              <c:numCache>
                <c:formatCode>General</c:formatCode>
                <c:ptCount val="9"/>
                <c:pt idx="0">
                  <c:v>85</c:v>
                </c:pt>
                <c:pt idx="1">
                  <c:v>96</c:v>
                </c:pt>
                <c:pt idx="2">
                  <c:v>47</c:v>
                </c:pt>
                <c:pt idx="3">
                  <c:v>98</c:v>
                </c:pt>
                <c:pt idx="4">
                  <c:v>85</c:v>
                </c:pt>
                <c:pt idx="5">
                  <c:v>93</c:v>
                </c:pt>
                <c:pt idx="6">
                  <c:v>82</c:v>
                </c:pt>
                <c:pt idx="7">
                  <c:v>73</c:v>
                </c:pt>
                <c:pt idx="8">
                  <c:v>92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Subject 5 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tint val="98000"/>
                      <a:lumMod val="114000"/>
                    </a:schemeClr>
                  </a:gs>
                  <a:gs pos="100000">
                    <a:schemeClr val="accent1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tint val="98000"/>
                      <a:lumMod val="114000"/>
                    </a:schemeClr>
                  </a:gs>
                  <a:gs pos="100000">
                    <a:schemeClr val="accent2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tint val="98000"/>
                      <a:lumMod val="114000"/>
                    </a:schemeClr>
                  </a:gs>
                  <a:gs pos="100000">
                    <a:schemeClr val="accent3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tint val="98000"/>
                      <a:lumMod val="114000"/>
                    </a:schemeClr>
                  </a:gs>
                  <a:gs pos="100000">
                    <a:schemeClr val="accent4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tint val="98000"/>
                      <a:lumMod val="114000"/>
                    </a:schemeClr>
                  </a:gs>
                  <a:gs pos="100000">
                    <a:schemeClr val="accent5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5"/>
            <c:bubble3D val="0"/>
            <c:spPr>
              <a:gradFill rotWithShape="1">
                <a:gsLst>
                  <a:gs pos="0">
                    <a:schemeClr val="accent6">
                      <a:tint val="98000"/>
                      <a:lumMod val="114000"/>
                    </a:schemeClr>
                  </a:gs>
                  <a:gs pos="100000">
                    <a:schemeClr val="accent6"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6"/>
            <c:bubble3D val="0"/>
            <c:spPr>
              <a:gradFill rotWithShape="1">
                <a:gsLst>
                  <a:gs pos="0">
                    <a:schemeClr val="accent1">
                      <a:lumMod val="60000"/>
                      <a:tint val="98000"/>
                      <a:lumMod val="114000"/>
                    </a:schemeClr>
                  </a:gs>
                  <a:gs pos="100000">
                    <a:schemeClr val="accent1">
                      <a:lumMod val="60000"/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7"/>
            <c:bubble3D val="0"/>
            <c:spPr>
              <a:gradFill rotWithShape="1">
                <a:gsLst>
                  <a:gs pos="0">
                    <a:schemeClr val="accent2">
                      <a:lumMod val="60000"/>
                      <a:tint val="98000"/>
                      <a:lumMod val="114000"/>
                    </a:schemeClr>
                  </a:gs>
                  <a:gs pos="100000">
                    <a:schemeClr val="accent2">
                      <a:lumMod val="60000"/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Pt>
            <c:idx val="8"/>
            <c:bubble3D val="0"/>
            <c:spPr>
              <a:gradFill rotWithShape="1">
                <a:gsLst>
                  <a:gs pos="0">
                    <a:schemeClr val="accent3">
                      <a:lumMod val="60000"/>
                      <a:tint val="98000"/>
                      <a:lumMod val="114000"/>
                    </a:schemeClr>
                  </a:gs>
                  <a:gs pos="100000">
                    <a:schemeClr val="accent3">
                      <a:lumMod val="60000"/>
                      <a:shade val="90000"/>
                      <a:lumMod val="84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63500" dist="38100" dir="5400000" rotWithShape="0">
                  <a:srgbClr val="000000">
                    <a:alpha val="60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l"/>
              </a:scene3d>
              <a:sp3d prstMaterial="plastic">
                <a:bevelT w="0" h="0"/>
              </a:sp3d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Sheet1!$A$2:$A$10</c:f>
              <c:strCache>
                <c:ptCount val="9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5</c:v>
                </c:pt>
                <c:pt idx="4">
                  <c:v>Student 6</c:v>
                </c:pt>
                <c:pt idx="5">
                  <c:v>Student 7</c:v>
                </c:pt>
                <c:pt idx="6">
                  <c:v>Student 8</c:v>
                </c:pt>
                <c:pt idx="7">
                  <c:v>Student 9</c:v>
                </c:pt>
                <c:pt idx="8">
                  <c:v>Student 10</c:v>
                </c:pt>
              </c:strCache>
            </c:strRef>
          </c:cat>
          <c:val>
            <c:numRef>
              <c:f>Sheet1!$F$2:$F$10</c:f>
              <c:numCache>
                <c:formatCode>General</c:formatCode>
                <c:ptCount val="9"/>
                <c:pt idx="0">
                  <c:v>73</c:v>
                </c:pt>
                <c:pt idx="1">
                  <c:v>82</c:v>
                </c:pt>
                <c:pt idx="2">
                  <c:v>91</c:v>
                </c:pt>
                <c:pt idx="3">
                  <c:v>83</c:v>
                </c:pt>
                <c:pt idx="4">
                  <c:v>96</c:v>
                </c:pt>
                <c:pt idx="5">
                  <c:v>91</c:v>
                </c:pt>
                <c:pt idx="6">
                  <c:v>75</c:v>
                </c:pt>
                <c:pt idx="7">
                  <c:v>77</c:v>
                </c:pt>
                <c:pt idx="8">
                  <c:v>85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1E8B6D6-0B40-4690-B116-477EDE8ED263}" type="doc">
      <dgm:prSet loTypeId="urn:microsoft.com/office/officeart/2005/8/layout/hierarchy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FB670DA2-F293-4285-AAA7-BE3A0BBE7F86}">
      <dgm:prSet phldrT="[Text]"/>
      <dgm:spPr/>
      <dgm:t>
        <a:bodyPr/>
        <a:lstStyle/>
        <a:p>
          <a:r>
            <a:rPr lang="en-US"/>
            <a:t>Computer</a:t>
          </a:r>
        </a:p>
      </dgm:t>
    </dgm:pt>
    <dgm:pt modelId="{8C080D44-589D-430D-9775-0FBE1F536F3A}" type="parTrans" cxnId="{65A9CC4C-B940-4D33-93AD-2560C9AF306A}">
      <dgm:prSet/>
      <dgm:spPr/>
      <dgm:t>
        <a:bodyPr/>
        <a:lstStyle/>
        <a:p>
          <a:endParaRPr lang="en-US"/>
        </a:p>
      </dgm:t>
    </dgm:pt>
    <dgm:pt modelId="{589DE55D-8BB7-4D2E-A700-070412BBA6CB}" type="sibTrans" cxnId="{65A9CC4C-B940-4D33-93AD-2560C9AF306A}">
      <dgm:prSet/>
      <dgm:spPr/>
      <dgm:t>
        <a:bodyPr/>
        <a:lstStyle/>
        <a:p>
          <a:endParaRPr lang="en-US"/>
        </a:p>
      </dgm:t>
    </dgm:pt>
    <dgm:pt modelId="{F7BF880D-BE7F-4000-9076-F469BA573720}">
      <dgm:prSet phldrT="[Text]"/>
      <dgm:spPr/>
      <dgm:t>
        <a:bodyPr/>
        <a:lstStyle/>
        <a:p>
          <a:r>
            <a:rPr lang="en-US"/>
            <a:t>Input Device</a:t>
          </a:r>
        </a:p>
      </dgm:t>
    </dgm:pt>
    <dgm:pt modelId="{C73E2A4C-37C9-4DE7-BE6D-A4554A5E191A}" type="parTrans" cxnId="{171AB4F1-B1A7-44F5-91C2-2D6D33F90CA3}">
      <dgm:prSet/>
      <dgm:spPr/>
      <dgm:t>
        <a:bodyPr/>
        <a:lstStyle/>
        <a:p>
          <a:endParaRPr lang="en-US"/>
        </a:p>
      </dgm:t>
    </dgm:pt>
    <dgm:pt modelId="{0E57FA7D-DC0E-452D-9D8A-C6C3EA82BF46}" type="sibTrans" cxnId="{171AB4F1-B1A7-44F5-91C2-2D6D33F90CA3}">
      <dgm:prSet/>
      <dgm:spPr/>
      <dgm:t>
        <a:bodyPr/>
        <a:lstStyle/>
        <a:p>
          <a:endParaRPr lang="en-US"/>
        </a:p>
      </dgm:t>
    </dgm:pt>
    <dgm:pt modelId="{ABA1CD57-901F-493B-A9EA-7A75F803BFC7}">
      <dgm:prSet phldrT="[Text]"/>
      <dgm:spPr/>
      <dgm:t>
        <a:bodyPr/>
        <a:lstStyle/>
        <a:p>
          <a:r>
            <a:rPr lang="en-US"/>
            <a:t>Mouse</a:t>
          </a:r>
        </a:p>
      </dgm:t>
    </dgm:pt>
    <dgm:pt modelId="{82F59BBC-0B7E-4520-91B9-F7E7CC9C61B9}" type="parTrans" cxnId="{22FF1DB7-F81B-43A0-88F4-A09AC344778D}">
      <dgm:prSet/>
      <dgm:spPr/>
      <dgm:t>
        <a:bodyPr/>
        <a:lstStyle/>
        <a:p>
          <a:endParaRPr lang="en-US"/>
        </a:p>
      </dgm:t>
    </dgm:pt>
    <dgm:pt modelId="{3EEED7C1-BE0C-4308-8172-71FBBD5D64AF}" type="sibTrans" cxnId="{22FF1DB7-F81B-43A0-88F4-A09AC344778D}">
      <dgm:prSet/>
      <dgm:spPr/>
      <dgm:t>
        <a:bodyPr/>
        <a:lstStyle/>
        <a:p>
          <a:endParaRPr lang="en-US"/>
        </a:p>
      </dgm:t>
    </dgm:pt>
    <dgm:pt modelId="{35D37E28-B2F2-41EF-9143-78C46AAE31DE}">
      <dgm:prSet phldrT="[Text]"/>
      <dgm:spPr/>
      <dgm:t>
        <a:bodyPr/>
        <a:lstStyle/>
        <a:p>
          <a:r>
            <a:rPr lang="en-US"/>
            <a:t>Keyboard</a:t>
          </a:r>
        </a:p>
      </dgm:t>
    </dgm:pt>
    <dgm:pt modelId="{A1B43F84-9B5F-4E41-8B59-0E1CC1D5F8D1}" type="parTrans" cxnId="{5011D083-5751-4C0A-8FC4-DBC9C92A19E2}">
      <dgm:prSet/>
      <dgm:spPr/>
      <dgm:t>
        <a:bodyPr/>
        <a:lstStyle/>
        <a:p>
          <a:endParaRPr lang="en-US"/>
        </a:p>
      </dgm:t>
    </dgm:pt>
    <dgm:pt modelId="{CE50DB31-EB64-463C-8E8D-CDE2EDA6EA7A}" type="sibTrans" cxnId="{5011D083-5751-4C0A-8FC4-DBC9C92A19E2}">
      <dgm:prSet/>
      <dgm:spPr/>
      <dgm:t>
        <a:bodyPr/>
        <a:lstStyle/>
        <a:p>
          <a:endParaRPr lang="en-US"/>
        </a:p>
      </dgm:t>
    </dgm:pt>
    <dgm:pt modelId="{9627A05F-F1DA-4633-BD58-CF3C46473443}">
      <dgm:prSet phldrT="[Text]"/>
      <dgm:spPr/>
      <dgm:t>
        <a:bodyPr/>
        <a:lstStyle/>
        <a:p>
          <a:r>
            <a:rPr lang="en-US"/>
            <a:t>Output Device</a:t>
          </a:r>
        </a:p>
      </dgm:t>
    </dgm:pt>
    <dgm:pt modelId="{67396CC2-832A-4716-8FCB-ABA235A61D5A}" type="parTrans" cxnId="{14746187-F44C-4898-9A5D-ED65B23767FA}">
      <dgm:prSet/>
      <dgm:spPr/>
      <dgm:t>
        <a:bodyPr/>
        <a:lstStyle/>
        <a:p>
          <a:endParaRPr lang="en-US"/>
        </a:p>
      </dgm:t>
    </dgm:pt>
    <dgm:pt modelId="{A6C60A57-7156-4B56-B589-47FAA192D725}" type="sibTrans" cxnId="{14746187-F44C-4898-9A5D-ED65B23767FA}">
      <dgm:prSet/>
      <dgm:spPr/>
      <dgm:t>
        <a:bodyPr/>
        <a:lstStyle/>
        <a:p>
          <a:endParaRPr lang="en-US"/>
        </a:p>
      </dgm:t>
    </dgm:pt>
    <dgm:pt modelId="{6F2CBA48-C171-4230-B19A-4DE65FB75817}">
      <dgm:prSet phldrT="[Text]"/>
      <dgm:spPr/>
      <dgm:t>
        <a:bodyPr/>
        <a:lstStyle/>
        <a:p>
          <a:r>
            <a:rPr lang="en-US"/>
            <a:t>Moniter</a:t>
          </a:r>
        </a:p>
      </dgm:t>
    </dgm:pt>
    <dgm:pt modelId="{312CDEFF-A9D4-40A2-9BAD-D3FC3A680CEF}" type="parTrans" cxnId="{0DF32DDE-0B30-4541-ADA4-8A76ECA0330A}">
      <dgm:prSet/>
      <dgm:spPr/>
      <dgm:t>
        <a:bodyPr/>
        <a:lstStyle/>
        <a:p>
          <a:endParaRPr lang="en-US"/>
        </a:p>
      </dgm:t>
    </dgm:pt>
    <dgm:pt modelId="{033F0B61-9C22-48A9-A90C-86F7E0374B09}" type="sibTrans" cxnId="{0DF32DDE-0B30-4541-ADA4-8A76ECA0330A}">
      <dgm:prSet/>
      <dgm:spPr/>
      <dgm:t>
        <a:bodyPr/>
        <a:lstStyle/>
        <a:p>
          <a:endParaRPr lang="en-US"/>
        </a:p>
      </dgm:t>
    </dgm:pt>
    <dgm:pt modelId="{D03C5B72-F147-4C0E-8F7C-88D3E5D81FA7}" type="pres">
      <dgm:prSet presAssocID="{D1E8B6D6-0B40-4690-B116-477EDE8ED26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396F07A2-BCD2-479F-A76B-B7FB2F82074C}" type="pres">
      <dgm:prSet presAssocID="{FB670DA2-F293-4285-AAA7-BE3A0BBE7F86}" presName="hierRoot1" presStyleCnt="0"/>
      <dgm:spPr/>
    </dgm:pt>
    <dgm:pt modelId="{E139BD4F-452F-4ACF-BAF2-A8FA85082941}" type="pres">
      <dgm:prSet presAssocID="{FB670DA2-F293-4285-AAA7-BE3A0BBE7F86}" presName="composite" presStyleCnt="0"/>
      <dgm:spPr/>
    </dgm:pt>
    <dgm:pt modelId="{88A1522F-92BB-46F9-8F8A-C7CFEC694ABA}" type="pres">
      <dgm:prSet presAssocID="{FB670DA2-F293-4285-AAA7-BE3A0BBE7F86}" presName="background" presStyleLbl="node0" presStyleIdx="0" presStyleCnt="1"/>
      <dgm:spPr/>
    </dgm:pt>
    <dgm:pt modelId="{A7436625-A008-4BA6-A091-3591C4A32DBE}" type="pres">
      <dgm:prSet presAssocID="{FB670DA2-F293-4285-AAA7-BE3A0BBE7F86}" presName="text" presStyleLbl="fgAcc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A50FCA1-5322-4E08-A446-E59180186146}" type="pres">
      <dgm:prSet presAssocID="{FB670DA2-F293-4285-AAA7-BE3A0BBE7F86}" presName="hierChild2" presStyleCnt="0"/>
      <dgm:spPr/>
    </dgm:pt>
    <dgm:pt modelId="{53D00578-A6D4-4FAF-84B0-E3B0F79A4425}" type="pres">
      <dgm:prSet presAssocID="{C73E2A4C-37C9-4DE7-BE6D-A4554A5E191A}" presName="Name10" presStyleLbl="parChTrans1D2" presStyleIdx="0" presStyleCnt="2"/>
      <dgm:spPr/>
      <dgm:t>
        <a:bodyPr/>
        <a:lstStyle/>
        <a:p>
          <a:endParaRPr lang="en-US"/>
        </a:p>
      </dgm:t>
    </dgm:pt>
    <dgm:pt modelId="{68C0EABE-713D-4CE4-8748-F2AAC82C6887}" type="pres">
      <dgm:prSet presAssocID="{F7BF880D-BE7F-4000-9076-F469BA573720}" presName="hierRoot2" presStyleCnt="0"/>
      <dgm:spPr/>
    </dgm:pt>
    <dgm:pt modelId="{423A2B6C-910C-4C0B-BE91-2EA88F55B686}" type="pres">
      <dgm:prSet presAssocID="{F7BF880D-BE7F-4000-9076-F469BA573720}" presName="composite2" presStyleCnt="0"/>
      <dgm:spPr/>
    </dgm:pt>
    <dgm:pt modelId="{0EF7905C-BF41-4928-B845-BC936BBBA351}" type="pres">
      <dgm:prSet presAssocID="{F7BF880D-BE7F-4000-9076-F469BA573720}" presName="background2" presStyleLbl="node2" presStyleIdx="0" presStyleCnt="2"/>
      <dgm:spPr/>
    </dgm:pt>
    <dgm:pt modelId="{885BC49C-AB89-4A52-995E-C80D824988E1}" type="pres">
      <dgm:prSet presAssocID="{F7BF880D-BE7F-4000-9076-F469BA573720}" presName="text2" presStyleLbl="fgAcc2" presStyleIdx="0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CD416B5-82C2-448C-B7CC-536467C5EDC2}" type="pres">
      <dgm:prSet presAssocID="{F7BF880D-BE7F-4000-9076-F469BA573720}" presName="hierChild3" presStyleCnt="0"/>
      <dgm:spPr/>
    </dgm:pt>
    <dgm:pt modelId="{3C538FFA-342F-471A-84B8-02FBAAB2ECD1}" type="pres">
      <dgm:prSet presAssocID="{82F59BBC-0B7E-4520-91B9-F7E7CC9C61B9}" presName="Name17" presStyleLbl="parChTrans1D3" presStyleIdx="0" presStyleCnt="3"/>
      <dgm:spPr/>
      <dgm:t>
        <a:bodyPr/>
        <a:lstStyle/>
        <a:p>
          <a:endParaRPr lang="en-US"/>
        </a:p>
      </dgm:t>
    </dgm:pt>
    <dgm:pt modelId="{CFA5A1A5-855C-454F-80F6-DEEE3B9D315D}" type="pres">
      <dgm:prSet presAssocID="{ABA1CD57-901F-493B-A9EA-7A75F803BFC7}" presName="hierRoot3" presStyleCnt="0"/>
      <dgm:spPr/>
    </dgm:pt>
    <dgm:pt modelId="{48B079D9-BDF3-4E43-9458-1824E5EA34E5}" type="pres">
      <dgm:prSet presAssocID="{ABA1CD57-901F-493B-A9EA-7A75F803BFC7}" presName="composite3" presStyleCnt="0"/>
      <dgm:spPr/>
    </dgm:pt>
    <dgm:pt modelId="{590BE166-DDC4-44D9-9D85-D3939FC62429}" type="pres">
      <dgm:prSet presAssocID="{ABA1CD57-901F-493B-A9EA-7A75F803BFC7}" presName="background3" presStyleLbl="node3" presStyleIdx="0" presStyleCnt="3"/>
      <dgm:spPr/>
    </dgm:pt>
    <dgm:pt modelId="{16936E28-F256-416D-9910-C93E95020075}" type="pres">
      <dgm:prSet presAssocID="{ABA1CD57-901F-493B-A9EA-7A75F803BFC7}" presName="text3" presStyleLbl="fgAcc3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B7F545C-8780-48F9-80E3-5117DCECDD2E}" type="pres">
      <dgm:prSet presAssocID="{ABA1CD57-901F-493B-A9EA-7A75F803BFC7}" presName="hierChild4" presStyleCnt="0"/>
      <dgm:spPr/>
    </dgm:pt>
    <dgm:pt modelId="{19FB318D-95FF-4095-BBC3-F6354EDA990A}" type="pres">
      <dgm:prSet presAssocID="{A1B43F84-9B5F-4E41-8B59-0E1CC1D5F8D1}" presName="Name17" presStyleLbl="parChTrans1D3" presStyleIdx="1" presStyleCnt="3"/>
      <dgm:spPr/>
      <dgm:t>
        <a:bodyPr/>
        <a:lstStyle/>
        <a:p>
          <a:endParaRPr lang="en-US"/>
        </a:p>
      </dgm:t>
    </dgm:pt>
    <dgm:pt modelId="{50D4FAFB-A348-4E7B-A58C-8264628F58DC}" type="pres">
      <dgm:prSet presAssocID="{35D37E28-B2F2-41EF-9143-78C46AAE31DE}" presName="hierRoot3" presStyleCnt="0"/>
      <dgm:spPr/>
    </dgm:pt>
    <dgm:pt modelId="{9E51210F-33B1-472E-9E5B-814FB81CA683}" type="pres">
      <dgm:prSet presAssocID="{35D37E28-B2F2-41EF-9143-78C46AAE31DE}" presName="composite3" presStyleCnt="0"/>
      <dgm:spPr/>
    </dgm:pt>
    <dgm:pt modelId="{7221D99F-4BCF-4AFD-B7C9-5DE2037D1839}" type="pres">
      <dgm:prSet presAssocID="{35D37E28-B2F2-41EF-9143-78C46AAE31DE}" presName="background3" presStyleLbl="node3" presStyleIdx="1" presStyleCnt="3"/>
      <dgm:spPr/>
    </dgm:pt>
    <dgm:pt modelId="{02EDEC38-75A6-4553-97C9-28B6E7CF9E70}" type="pres">
      <dgm:prSet presAssocID="{35D37E28-B2F2-41EF-9143-78C46AAE31DE}" presName="text3" presStyleLbl="fgAcc3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842071E-C131-4BCB-8BA1-6E2F10C834BB}" type="pres">
      <dgm:prSet presAssocID="{35D37E28-B2F2-41EF-9143-78C46AAE31DE}" presName="hierChild4" presStyleCnt="0"/>
      <dgm:spPr/>
    </dgm:pt>
    <dgm:pt modelId="{77876110-C624-43CA-BC00-11118DC7AA3D}" type="pres">
      <dgm:prSet presAssocID="{67396CC2-832A-4716-8FCB-ABA235A61D5A}" presName="Name10" presStyleLbl="parChTrans1D2" presStyleIdx="1" presStyleCnt="2"/>
      <dgm:spPr/>
      <dgm:t>
        <a:bodyPr/>
        <a:lstStyle/>
        <a:p>
          <a:endParaRPr lang="en-US"/>
        </a:p>
      </dgm:t>
    </dgm:pt>
    <dgm:pt modelId="{6E91FF8D-C90A-48C8-BC7C-0D59C8D5AF54}" type="pres">
      <dgm:prSet presAssocID="{9627A05F-F1DA-4633-BD58-CF3C46473443}" presName="hierRoot2" presStyleCnt="0"/>
      <dgm:spPr/>
    </dgm:pt>
    <dgm:pt modelId="{59FB36EF-3F21-43C9-AA2E-EF8CA39544B5}" type="pres">
      <dgm:prSet presAssocID="{9627A05F-F1DA-4633-BD58-CF3C46473443}" presName="composite2" presStyleCnt="0"/>
      <dgm:spPr/>
    </dgm:pt>
    <dgm:pt modelId="{A8124DCD-8BAD-46A1-9920-4E25B0505569}" type="pres">
      <dgm:prSet presAssocID="{9627A05F-F1DA-4633-BD58-CF3C46473443}" presName="background2" presStyleLbl="node2" presStyleIdx="1" presStyleCnt="2"/>
      <dgm:spPr/>
    </dgm:pt>
    <dgm:pt modelId="{EDE9FBC9-A92E-439C-A0AB-9EC0F418067A}" type="pres">
      <dgm:prSet presAssocID="{9627A05F-F1DA-4633-BD58-CF3C46473443}" presName="text2" presStyleLbl="fgAcc2" presStyleIdx="1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E95C123-1E2C-4BED-886F-19A146B48669}" type="pres">
      <dgm:prSet presAssocID="{9627A05F-F1DA-4633-BD58-CF3C46473443}" presName="hierChild3" presStyleCnt="0"/>
      <dgm:spPr/>
    </dgm:pt>
    <dgm:pt modelId="{A2237572-A722-4112-A25A-F765A32F3A29}" type="pres">
      <dgm:prSet presAssocID="{312CDEFF-A9D4-40A2-9BAD-D3FC3A680CEF}" presName="Name17" presStyleLbl="parChTrans1D3" presStyleIdx="2" presStyleCnt="3"/>
      <dgm:spPr/>
      <dgm:t>
        <a:bodyPr/>
        <a:lstStyle/>
        <a:p>
          <a:endParaRPr lang="en-US"/>
        </a:p>
      </dgm:t>
    </dgm:pt>
    <dgm:pt modelId="{BE570645-C858-4478-B81D-8F0363CA6658}" type="pres">
      <dgm:prSet presAssocID="{6F2CBA48-C171-4230-B19A-4DE65FB75817}" presName="hierRoot3" presStyleCnt="0"/>
      <dgm:spPr/>
    </dgm:pt>
    <dgm:pt modelId="{0B90F1A1-6387-465A-94EB-0627C20AD477}" type="pres">
      <dgm:prSet presAssocID="{6F2CBA48-C171-4230-B19A-4DE65FB75817}" presName="composite3" presStyleCnt="0"/>
      <dgm:spPr/>
    </dgm:pt>
    <dgm:pt modelId="{830F7A8E-D1D2-402B-AD2C-6BB7B7B07BA2}" type="pres">
      <dgm:prSet presAssocID="{6F2CBA48-C171-4230-B19A-4DE65FB75817}" presName="background3" presStyleLbl="node3" presStyleIdx="2" presStyleCnt="3"/>
      <dgm:spPr/>
    </dgm:pt>
    <dgm:pt modelId="{354EAD80-8DFE-4D51-881C-35B9C78C4E61}" type="pres">
      <dgm:prSet presAssocID="{6F2CBA48-C171-4230-B19A-4DE65FB75817}" presName="text3" presStyleLbl="fgAcc3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0B51902-FE51-4316-B5BC-6068CE709164}" type="pres">
      <dgm:prSet presAssocID="{6F2CBA48-C171-4230-B19A-4DE65FB75817}" presName="hierChild4" presStyleCnt="0"/>
      <dgm:spPr/>
    </dgm:pt>
  </dgm:ptLst>
  <dgm:cxnLst>
    <dgm:cxn modelId="{D4789F22-DA31-4DD0-8004-9F7DBB025DC6}" type="presOf" srcId="{67396CC2-832A-4716-8FCB-ABA235A61D5A}" destId="{77876110-C624-43CA-BC00-11118DC7AA3D}" srcOrd="0" destOrd="0" presId="urn:microsoft.com/office/officeart/2005/8/layout/hierarchy1"/>
    <dgm:cxn modelId="{CED05DC3-67E9-45A9-951F-624560B87C14}" type="presOf" srcId="{35D37E28-B2F2-41EF-9143-78C46AAE31DE}" destId="{02EDEC38-75A6-4553-97C9-28B6E7CF9E70}" srcOrd="0" destOrd="0" presId="urn:microsoft.com/office/officeart/2005/8/layout/hierarchy1"/>
    <dgm:cxn modelId="{839C32EB-B386-4B8F-A1E7-636F79013F6B}" type="presOf" srcId="{9627A05F-F1DA-4633-BD58-CF3C46473443}" destId="{EDE9FBC9-A92E-439C-A0AB-9EC0F418067A}" srcOrd="0" destOrd="0" presId="urn:microsoft.com/office/officeart/2005/8/layout/hierarchy1"/>
    <dgm:cxn modelId="{D30FE0FE-FDE6-4089-93FA-6DD877EBA469}" type="presOf" srcId="{C73E2A4C-37C9-4DE7-BE6D-A4554A5E191A}" destId="{53D00578-A6D4-4FAF-84B0-E3B0F79A4425}" srcOrd="0" destOrd="0" presId="urn:microsoft.com/office/officeart/2005/8/layout/hierarchy1"/>
    <dgm:cxn modelId="{CE3DB10E-D65F-4B48-82BF-9ECEF9D6CF91}" type="presOf" srcId="{ABA1CD57-901F-493B-A9EA-7A75F803BFC7}" destId="{16936E28-F256-416D-9910-C93E95020075}" srcOrd="0" destOrd="0" presId="urn:microsoft.com/office/officeart/2005/8/layout/hierarchy1"/>
    <dgm:cxn modelId="{65A9CC4C-B940-4D33-93AD-2560C9AF306A}" srcId="{D1E8B6D6-0B40-4690-B116-477EDE8ED263}" destId="{FB670DA2-F293-4285-AAA7-BE3A0BBE7F86}" srcOrd="0" destOrd="0" parTransId="{8C080D44-589D-430D-9775-0FBE1F536F3A}" sibTransId="{589DE55D-8BB7-4D2E-A700-070412BBA6CB}"/>
    <dgm:cxn modelId="{0DF32DDE-0B30-4541-ADA4-8A76ECA0330A}" srcId="{9627A05F-F1DA-4633-BD58-CF3C46473443}" destId="{6F2CBA48-C171-4230-B19A-4DE65FB75817}" srcOrd="0" destOrd="0" parTransId="{312CDEFF-A9D4-40A2-9BAD-D3FC3A680CEF}" sibTransId="{033F0B61-9C22-48A9-A90C-86F7E0374B09}"/>
    <dgm:cxn modelId="{171AB4F1-B1A7-44F5-91C2-2D6D33F90CA3}" srcId="{FB670DA2-F293-4285-AAA7-BE3A0BBE7F86}" destId="{F7BF880D-BE7F-4000-9076-F469BA573720}" srcOrd="0" destOrd="0" parTransId="{C73E2A4C-37C9-4DE7-BE6D-A4554A5E191A}" sibTransId="{0E57FA7D-DC0E-452D-9D8A-C6C3EA82BF46}"/>
    <dgm:cxn modelId="{74FB1368-2AF8-4DFC-9A47-E2AF08A48BAB}" type="presOf" srcId="{FB670DA2-F293-4285-AAA7-BE3A0BBE7F86}" destId="{A7436625-A008-4BA6-A091-3591C4A32DBE}" srcOrd="0" destOrd="0" presId="urn:microsoft.com/office/officeart/2005/8/layout/hierarchy1"/>
    <dgm:cxn modelId="{33634CF7-29BC-470D-AC09-846D1B8F737D}" type="presOf" srcId="{A1B43F84-9B5F-4E41-8B59-0E1CC1D5F8D1}" destId="{19FB318D-95FF-4095-BBC3-F6354EDA990A}" srcOrd="0" destOrd="0" presId="urn:microsoft.com/office/officeart/2005/8/layout/hierarchy1"/>
    <dgm:cxn modelId="{80C0C2EA-45E7-4582-8749-8EE38AFDD4D7}" type="presOf" srcId="{6F2CBA48-C171-4230-B19A-4DE65FB75817}" destId="{354EAD80-8DFE-4D51-881C-35B9C78C4E61}" srcOrd="0" destOrd="0" presId="urn:microsoft.com/office/officeart/2005/8/layout/hierarchy1"/>
    <dgm:cxn modelId="{424D909F-32AA-457B-8B4E-40B88F44D01A}" type="presOf" srcId="{82F59BBC-0B7E-4520-91B9-F7E7CC9C61B9}" destId="{3C538FFA-342F-471A-84B8-02FBAAB2ECD1}" srcOrd="0" destOrd="0" presId="urn:microsoft.com/office/officeart/2005/8/layout/hierarchy1"/>
    <dgm:cxn modelId="{B6BB1C4F-E587-43EC-ACC4-E06A063921E5}" type="presOf" srcId="{312CDEFF-A9D4-40A2-9BAD-D3FC3A680CEF}" destId="{A2237572-A722-4112-A25A-F765A32F3A29}" srcOrd="0" destOrd="0" presId="urn:microsoft.com/office/officeart/2005/8/layout/hierarchy1"/>
    <dgm:cxn modelId="{22FF1DB7-F81B-43A0-88F4-A09AC344778D}" srcId="{F7BF880D-BE7F-4000-9076-F469BA573720}" destId="{ABA1CD57-901F-493B-A9EA-7A75F803BFC7}" srcOrd="0" destOrd="0" parTransId="{82F59BBC-0B7E-4520-91B9-F7E7CC9C61B9}" sibTransId="{3EEED7C1-BE0C-4308-8172-71FBBD5D64AF}"/>
    <dgm:cxn modelId="{1A052237-4D94-47DB-ABE1-05B7AB91487A}" type="presOf" srcId="{F7BF880D-BE7F-4000-9076-F469BA573720}" destId="{885BC49C-AB89-4A52-995E-C80D824988E1}" srcOrd="0" destOrd="0" presId="urn:microsoft.com/office/officeart/2005/8/layout/hierarchy1"/>
    <dgm:cxn modelId="{5011D083-5751-4C0A-8FC4-DBC9C92A19E2}" srcId="{F7BF880D-BE7F-4000-9076-F469BA573720}" destId="{35D37E28-B2F2-41EF-9143-78C46AAE31DE}" srcOrd="1" destOrd="0" parTransId="{A1B43F84-9B5F-4E41-8B59-0E1CC1D5F8D1}" sibTransId="{CE50DB31-EB64-463C-8E8D-CDE2EDA6EA7A}"/>
    <dgm:cxn modelId="{14746187-F44C-4898-9A5D-ED65B23767FA}" srcId="{FB670DA2-F293-4285-AAA7-BE3A0BBE7F86}" destId="{9627A05F-F1DA-4633-BD58-CF3C46473443}" srcOrd="1" destOrd="0" parTransId="{67396CC2-832A-4716-8FCB-ABA235A61D5A}" sibTransId="{A6C60A57-7156-4B56-B589-47FAA192D725}"/>
    <dgm:cxn modelId="{3120E72E-C9A9-431D-B792-0775777362C9}" type="presOf" srcId="{D1E8B6D6-0B40-4690-B116-477EDE8ED263}" destId="{D03C5B72-F147-4C0E-8F7C-88D3E5D81FA7}" srcOrd="0" destOrd="0" presId="urn:microsoft.com/office/officeart/2005/8/layout/hierarchy1"/>
    <dgm:cxn modelId="{09C93B71-C178-46EF-B83D-76A668887BCB}" type="presParOf" srcId="{D03C5B72-F147-4C0E-8F7C-88D3E5D81FA7}" destId="{396F07A2-BCD2-479F-A76B-B7FB2F82074C}" srcOrd="0" destOrd="0" presId="urn:microsoft.com/office/officeart/2005/8/layout/hierarchy1"/>
    <dgm:cxn modelId="{FE40FC05-B7F5-4E43-841B-1431436519D2}" type="presParOf" srcId="{396F07A2-BCD2-479F-A76B-B7FB2F82074C}" destId="{E139BD4F-452F-4ACF-BAF2-A8FA85082941}" srcOrd="0" destOrd="0" presId="urn:microsoft.com/office/officeart/2005/8/layout/hierarchy1"/>
    <dgm:cxn modelId="{C24769B1-47A9-43C3-AF36-2117CB46FCB3}" type="presParOf" srcId="{E139BD4F-452F-4ACF-BAF2-A8FA85082941}" destId="{88A1522F-92BB-46F9-8F8A-C7CFEC694ABA}" srcOrd="0" destOrd="0" presId="urn:microsoft.com/office/officeart/2005/8/layout/hierarchy1"/>
    <dgm:cxn modelId="{01B65043-A33E-482C-8FD0-1F8B801C8086}" type="presParOf" srcId="{E139BD4F-452F-4ACF-BAF2-A8FA85082941}" destId="{A7436625-A008-4BA6-A091-3591C4A32DBE}" srcOrd="1" destOrd="0" presId="urn:microsoft.com/office/officeart/2005/8/layout/hierarchy1"/>
    <dgm:cxn modelId="{A7F356EB-21B2-4277-8D00-A41757FF2D25}" type="presParOf" srcId="{396F07A2-BCD2-479F-A76B-B7FB2F82074C}" destId="{CA50FCA1-5322-4E08-A446-E59180186146}" srcOrd="1" destOrd="0" presId="urn:microsoft.com/office/officeart/2005/8/layout/hierarchy1"/>
    <dgm:cxn modelId="{7FAF49F0-5DA3-4A63-8CDE-61F9BF28C3D3}" type="presParOf" srcId="{CA50FCA1-5322-4E08-A446-E59180186146}" destId="{53D00578-A6D4-4FAF-84B0-E3B0F79A4425}" srcOrd="0" destOrd="0" presId="urn:microsoft.com/office/officeart/2005/8/layout/hierarchy1"/>
    <dgm:cxn modelId="{3083BF71-1F8A-46D9-9B77-69C5EA19937F}" type="presParOf" srcId="{CA50FCA1-5322-4E08-A446-E59180186146}" destId="{68C0EABE-713D-4CE4-8748-F2AAC82C6887}" srcOrd="1" destOrd="0" presId="urn:microsoft.com/office/officeart/2005/8/layout/hierarchy1"/>
    <dgm:cxn modelId="{26185A33-E93F-40CC-B5AC-D9B3BD2B218B}" type="presParOf" srcId="{68C0EABE-713D-4CE4-8748-F2AAC82C6887}" destId="{423A2B6C-910C-4C0B-BE91-2EA88F55B686}" srcOrd="0" destOrd="0" presId="urn:microsoft.com/office/officeart/2005/8/layout/hierarchy1"/>
    <dgm:cxn modelId="{C338A505-70FB-4D62-ABC8-38A8E07B393A}" type="presParOf" srcId="{423A2B6C-910C-4C0B-BE91-2EA88F55B686}" destId="{0EF7905C-BF41-4928-B845-BC936BBBA351}" srcOrd="0" destOrd="0" presId="urn:microsoft.com/office/officeart/2005/8/layout/hierarchy1"/>
    <dgm:cxn modelId="{91B12462-5E29-4BC4-A6E0-5BD5CC2D0ED9}" type="presParOf" srcId="{423A2B6C-910C-4C0B-BE91-2EA88F55B686}" destId="{885BC49C-AB89-4A52-995E-C80D824988E1}" srcOrd="1" destOrd="0" presId="urn:microsoft.com/office/officeart/2005/8/layout/hierarchy1"/>
    <dgm:cxn modelId="{502C54D0-DBCA-4FF0-987A-E8479086FA52}" type="presParOf" srcId="{68C0EABE-713D-4CE4-8748-F2AAC82C6887}" destId="{5CD416B5-82C2-448C-B7CC-536467C5EDC2}" srcOrd="1" destOrd="0" presId="urn:microsoft.com/office/officeart/2005/8/layout/hierarchy1"/>
    <dgm:cxn modelId="{ABE106CC-BD20-48E8-8B40-158F1B840EDF}" type="presParOf" srcId="{5CD416B5-82C2-448C-B7CC-536467C5EDC2}" destId="{3C538FFA-342F-471A-84B8-02FBAAB2ECD1}" srcOrd="0" destOrd="0" presId="urn:microsoft.com/office/officeart/2005/8/layout/hierarchy1"/>
    <dgm:cxn modelId="{817D91C1-E6FE-4CA1-AFFA-B6A3C55B3E1E}" type="presParOf" srcId="{5CD416B5-82C2-448C-B7CC-536467C5EDC2}" destId="{CFA5A1A5-855C-454F-80F6-DEEE3B9D315D}" srcOrd="1" destOrd="0" presId="urn:microsoft.com/office/officeart/2005/8/layout/hierarchy1"/>
    <dgm:cxn modelId="{9F9A5959-9BA8-4710-8DD4-9CF52DAF706A}" type="presParOf" srcId="{CFA5A1A5-855C-454F-80F6-DEEE3B9D315D}" destId="{48B079D9-BDF3-4E43-9458-1824E5EA34E5}" srcOrd="0" destOrd="0" presId="urn:microsoft.com/office/officeart/2005/8/layout/hierarchy1"/>
    <dgm:cxn modelId="{C0200EF6-5DBF-4F92-A243-7FB7562938B4}" type="presParOf" srcId="{48B079D9-BDF3-4E43-9458-1824E5EA34E5}" destId="{590BE166-DDC4-44D9-9D85-D3939FC62429}" srcOrd="0" destOrd="0" presId="urn:microsoft.com/office/officeart/2005/8/layout/hierarchy1"/>
    <dgm:cxn modelId="{80E6393B-7FC2-45BC-8803-7369281E14DE}" type="presParOf" srcId="{48B079D9-BDF3-4E43-9458-1824E5EA34E5}" destId="{16936E28-F256-416D-9910-C93E95020075}" srcOrd="1" destOrd="0" presId="urn:microsoft.com/office/officeart/2005/8/layout/hierarchy1"/>
    <dgm:cxn modelId="{0F9750F3-38FB-4518-9BD3-6B93E0BE353C}" type="presParOf" srcId="{CFA5A1A5-855C-454F-80F6-DEEE3B9D315D}" destId="{1B7F545C-8780-48F9-80E3-5117DCECDD2E}" srcOrd="1" destOrd="0" presId="urn:microsoft.com/office/officeart/2005/8/layout/hierarchy1"/>
    <dgm:cxn modelId="{6E305467-95DF-42EA-8091-AB0EAF0EFD46}" type="presParOf" srcId="{5CD416B5-82C2-448C-B7CC-536467C5EDC2}" destId="{19FB318D-95FF-4095-BBC3-F6354EDA990A}" srcOrd="2" destOrd="0" presId="urn:microsoft.com/office/officeart/2005/8/layout/hierarchy1"/>
    <dgm:cxn modelId="{2832A7FC-FCEB-4DCC-9E38-BF0A027F13B9}" type="presParOf" srcId="{5CD416B5-82C2-448C-B7CC-536467C5EDC2}" destId="{50D4FAFB-A348-4E7B-A58C-8264628F58DC}" srcOrd="3" destOrd="0" presId="urn:microsoft.com/office/officeart/2005/8/layout/hierarchy1"/>
    <dgm:cxn modelId="{4E10AB1F-617C-4AFF-82D0-DFD50CC05894}" type="presParOf" srcId="{50D4FAFB-A348-4E7B-A58C-8264628F58DC}" destId="{9E51210F-33B1-472E-9E5B-814FB81CA683}" srcOrd="0" destOrd="0" presId="urn:microsoft.com/office/officeart/2005/8/layout/hierarchy1"/>
    <dgm:cxn modelId="{BBBA8953-C6A7-4396-A5F0-2244F730119A}" type="presParOf" srcId="{9E51210F-33B1-472E-9E5B-814FB81CA683}" destId="{7221D99F-4BCF-4AFD-B7C9-5DE2037D1839}" srcOrd="0" destOrd="0" presId="urn:microsoft.com/office/officeart/2005/8/layout/hierarchy1"/>
    <dgm:cxn modelId="{94CCD821-5DB6-46EC-87EC-5C72906A2470}" type="presParOf" srcId="{9E51210F-33B1-472E-9E5B-814FB81CA683}" destId="{02EDEC38-75A6-4553-97C9-28B6E7CF9E70}" srcOrd="1" destOrd="0" presId="urn:microsoft.com/office/officeart/2005/8/layout/hierarchy1"/>
    <dgm:cxn modelId="{721335F7-A8BE-4768-807B-7E59CDDF3CAC}" type="presParOf" srcId="{50D4FAFB-A348-4E7B-A58C-8264628F58DC}" destId="{7842071E-C131-4BCB-8BA1-6E2F10C834BB}" srcOrd="1" destOrd="0" presId="urn:microsoft.com/office/officeart/2005/8/layout/hierarchy1"/>
    <dgm:cxn modelId="{070ECF3C-BF39-4A61-8872-7BC43C2E57C1}" type="presParOf" srcId="{CA50FCA1-5322-4E08-A446-E59180186146}" destId="{77876110-C624-43CA-BC00-11118DC7AA3D}" srcOrd="2" destOrd="0" presId="urn:microsoft.com/office/officeart/2005/8/layout/hierarchy1"/>
    <dgm:cxn modelId="{72904E6D-1B4A-40C2-AD9B-9021CD107DE4}" type="presParOf" srcId="{CA50FCA1-5322-4E08-A446-E59180186146}" destId="{6E91FF8D-C90A-48C8-BC7C-0D59C8D5AF54}" srcOrd="3" destOrd="0" presId="urn:microsoft.com/office/officeart/2005/8/layout/hierarchy1"/>
    <dgm:cxn modelId="{427E9C1C-ABA2-4585-BA5B-FCD1B74B28DB}" type="presParOf" srcId="{6E91FF8D-C90A-48C8-BC7C-0D59C8D5AF54}" destId="{59FB36EF-3F21-43C9-AA2E-EF8CA39544B5}" srcOrd="0" destOrd="0" presId="urn:microsoft.com/office/officeart/2005/8/layout/hierarchy1"/>
    <dgm:cxn modelId="{BF21BF20-DFEE-4521-8B7C-06464EFFE391}" type="presParOf" srcId="{59FB36EF-3F21-43C9-AA2E-EF8CA39544B5}" destId="{A8124DCD-8BAD-46A1-9920-4E25B0505569}" srcOrd="0" destOrd="0" presId="urn:microsoft.com/office/officeart/2005/8/layout/hierarchy1"/>
    <dgm:cxn modelId="{5B0C0208-1752-490A-823E-FE8CE3D6EAFA}" type="presParOf" srcId="{59FB36EF-3F21-43C9-AA2E-EF8CA39544B5}" destId="{EDE9FBC9-A92E-439C-A0AB-9EC0F418067A}" srcOrd="1" destOrd="0" presId="urn:microsoft.com/office/officeart/2005/8/layout/hierarchy1"/>
    <dgm:cxn modelId="{49BD9C4A-B388-44DF-B736-C85471B4E57E}" type="presParOf" srcId="{6E91FF8D-C90A-48C8-BC7C-0D59C8D5AF54}" destId="{FE95C123-1E2C-4BED-886F-19A146B48669}" srcOrd="1" destOrd="0" presId="urn:microsoft.com/office/officeart/2005/8/layout/hierarchy1"/>
    <dgm:cxn modelId="{E67AE15D-A83A-43AB-AD61-5EC2F91EB745}" type="presParOf" srcId="{FE95C123-1E2C-4BED-886F-19A146B48669}" destId="{A2237572-A722-4112-A25A-F765A32F3A29}" srcOrd="0" destOrd="0" presId="urn:microsoft.com/office/officeart/2005/8/layout/hierarchy1"/>
    <dgm:cxn modelId="{6FAEC58E-9BCF-4174-8F3A-4A8D0618416E}" type="presParOf" srcId="{FE95C123-1E2C-4BED-886F-19A146B48669}" destId="{BE570645-C858-4478-B81D-8F0363CA6658}" srcOrd="1" destOrd="0" presId="urn:microsoft.com/office/officeart/2005/8/layout/hierarchy1"/>
    <dgm:cxn modelId="{F83FB6DB-ABE1-4447-A1BC-B6ECEA978176}" type="presParOf" srcId="{BE570645-C858-4478-B81D-8F0363CA6658}" destId="{0B90F1A1-6387-465A-94EB-0627C20AD477}" srcOrd="0" destOrd="0" presId="urn:microsoft.com/office/officeart/2005/8/layout/hierarchy1"/>
    <dgm:cxn modelId="{61612C41-7C5C-49C2-B1C2-ABD0870B27CA}" type="presParOf" srcId="{0B90F1A1-6387-465A-94EB-0627C20AD477}" destId="{830F7A8E-D1D2-402B-AD2C-6BB7B7B07BA2}" srcOrd="0" destOrd="0" presId="urn:microsoft.com/office/officeart/2005/8/layout/hierarchy1"/>
    <dgm:cxn modelId="{8A7736DD-3DDF-4D8F-92D2-104BF5DBDB76}" type="presParOf" srcId="{0B90F1A1-6387-465A-94EB-0627C20AD477}" destId="{354EAD80-8DFE-4D51-881C-35B9C78C4E61}" srcOrd="1" destOrd="0" presId="urn:microsoft.com/office/officeart/2005/8/layout/hierarchy1"/>
    <dgm:cxn modelId="{C6F35B58-FB08-401E-B712-751EE5F2110D}" type="presParOf" srcId="{BE570645-C858-4478-B81D-8F0363CA6658}" destId="{20B51902-FE51-4316-B5BC-6068CE709164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2237572-A722-4112-A25A-F765A32F3A29}">
      <dsp:nvSpPr>
        <dsp:cNvPr id="0" name=""/>
        <dsp:cNvSpPr/>
      </dsp:nvSpPr>
      <dsp:spPr>
        <a:xfrm>
          <a:off x="4137660" y="1926983"/>
          <a:ext cx="91440" cy="35901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9016"/>
              </a:lnTo>
            </a:path>
          </a:pathLst>
        </a:custGeom>
        <a:noFill/>
        <a:ln w="19050" cap="rnd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876110-C624-43CA-BC00-11118DC7AA3D}">
      <dsp:nvSpPr>
        <dsp:cNvPr id="0" name=""/>
        <dsp:cNvSpPr/>
      </dsp:nvSpPr>
      <dsp:spPr>
        <a:xfrm>
          <a:off x="3051810" y="784098"/>
          <a:ext cx="1131569" cy="3590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659"/>
              </a:lnTo>
              <a:lnTo>
                <a:pt x="1131569" y="244659"/>
              </a:lnTo>
              <a:lnTo>
                <a:pt x="1131569" y="359016"/>
              </a:lnTo>
            </a:path>
          </a:pathLst>
        </a:custGeom>
        <a:noFill/>
        <a:ln w="19050" cap="rnd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FB318D-95FF-4095-BBC3-F6354EDA990A}">
      <dsp:nvSpPr>
        <dsp:cNvPr id="0" name=""/>
        <dsp:cNvSpPr/>
      </dsp:nvSpPr>
      <dsp:spPr>
        <a:xfrm>
          <a:off x="1920240" y="1926983"/>
          <a:ext cx="754380" cy="3590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659"/>
              </a:lnTo>
              <a:lnTo>
                <a:pt x="754380" y="244659"/>
              </a:lnTo>
              <a:lnTo>
                <a:pt x="754380" y="359016"/>
              </a:lnTo>
            </a:path>
          </a:pathLst>
        </a:custGeom>
        <a:noFill/>
        <a:ln w="19050" cap="rnd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538FFA-342F-471A-84B8-02FBAAB2ECD1}">
      <dsp:nvSpPr>
        <dsp:cNvPr id="0" name=""/>
        <dsp:cNvSpPr/>
      </dsp:nvSpPr>
      <dsp:spPr>
        <a:xfrm>
          <a:off x="1165860" y="1926983"/>
          <a:ext cx="754380" cy="359016"/>
        </a:xfrm>
        <a:custGeom>
          <a:avLst/>
          <a:gdLst/>
          <a:ahLst/>
          <a:cxnLst/>
          <a:rect l="0" t="0" r="0" b="0"/>
          <a:pathLst>
            <a:path>
              <a:moveTo>
                <a:pt x="754380" y="0"/>
              </a:moveTo>
              <a:lnTo>
                <a:pt x="754380" y="244659"/>
              </a:lnTo>
              <a:lnTo>
                <a:pt x="0" y="244659"/>
              </a:lnTo>
              <a:lnTo>
                <a:pt x="0" y="359016"/>
              </a:lnTo>
            </a:path>
          </a:pathLst>
        </a:custGeom>
        <a:noFill/>
        <a:ln w="19050" cap="rnd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D00578-A6D4-4FAF-84B0-E3B0F79A4425}">
      <dsp:nvSpPr>
        <dsp:cNvPr id="0" name=""/>
        <dsp:cNvSpPr/>
      </dsp:nvSpPr>
      <dsp:spPr>
        <a:xfrm>
          <a:off x="1920240" y="784098"/>
          <a:ext cx="1131570" cy="359016"/>
        </a:xfrm>
        <a:custGeom>
          <a:avLst/>
          <a:gdLst/>
          <a:ahLst/>
          <a:cxnLst/>
          <a:rect l="0" t="0" r="0" b="0"/>
          <a:pathLst>
            <a:path>
              <a:moveTo>
                <a:pt x="1131570" y="0"/>
              </a:moveTo>
              <a:lnTo>
                <a:pt x="1131570" y="244659"/>
              </a:lnTo>
              <a:lnTo>
                <a:pt x="0" y="244659"/>
              </a:lnTo>
              <a:lnTo>
                <a:pt x="0" y="359016"/>
              </a:lnTo>
            </a:path>
          </a:pathLst>
        </a:custGeom>
        <a:noFill/>
        <a:ln w="19050" cap="rnd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A1522F-92BB-46F9-8F8A-C7CFEC694ABA}">
      <dsp:nvSpPr>
        <dsp:cNvPr id="0" name=""/>
        <dsp:cNvSpPr/>
      </dsp:nvSpPr>
      <dsp:spPr>
        <a:xfrm>
          <a:off x="2434590" y="228"/>
          <a:ext cx="1234440" cy="783869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7436625-A008-4BA6-A091-3591C4A32DBE}">
      <dsp:nvSpPr>
        <dsp:cNvPr id="0" name=""/>
        <dsp:cNvSpPr/>
      </dsp:nvSpPr>
      <dsp:spPr>
        <a:xfrm>
          <a:off x="2571750" y="130530"/>
          <a:ext cx="1234440" cy="783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Computer</a:t>
          </a:r>
        </a:p>
      </dsp:txBody>
      <dsp:txXfrm>
        <a:off x="2594709" y="153489"/>
        <a:ext cx="1188522" cy="737951"/>
      </dsp:txXfrm>
    </dsp:sp>
    <dsp:sp modelId="{0EF7905C-BF41-4928-B845-BC936BBBA351}">
      <dsp:nvSpPr>
        <dsp:cNvPr id="0" name=""/>
        <dsp:cNvSpPr/>
      </dsp:nvSpPr>
      <dsp:spPr>
        <a:xfrm>
          <a:off x="1303020" y="1143114"/>
          <a:ext cx="1234440" cy="783869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85BC49C-AB89-4A52-995E-C80D824988E1}">
      <dsp:nvSpPr>
        <dsp:cNvPr id="0" name=""/>
        <dsp:cNvSpPr/>
      </dsp:nvSpPr>
      <dsp:spPr>
        <a:xfrm>
          <a:off x="1440180" y="1273416"/>
          <a:ext cx="1234440" cy="783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Input Device</a:t>
          </a:r>
        </a:p>
      </dsp:txBody>
      <dsp:txXfrm>
        <a:off x="1463139" y="1296375"/>
        <a:ext cx="1188522" cy="737951"/>
      </dsp:txXfrm>
    </dsp:sp>
    <dsp:sp modelId="{590BE166-DDC4-44D9-9D85-D3939FC62429}">
      <dsp:nvSpPr>
        <dsp:cNvPr id="0" name=""/>
        <dsp:cNvSpPr/>
      </dsp:nvSpPr>
      <dsp:spPr>
        <a:xfrm>
          <a:off x="548639" y="2285999"/>
          <a:ext cx="1234440" cy="78386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6936E28-F256-416D-9910-C93E95020075}">
      <dsp:nvSpPr>
        <dsp:cNvPr id="0" name=""/>
        <dsp:cNvSpPr/>
      </dsp:nvSpPr>
      <dsp:spPr>
        <a:xfrm>
          <a:off x="685799" y="2416301"/>
          <a:ext cx="1234440" cy="783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Mouse</a:t>
          </a:r>
        </a:p>
      </dsp:txBody>
      <dsp:txXfrm>
        <a:off x="708758" y="2439260"/>
        <a:ext cx="1188522" cy="737951"/>
      </dsp:txXfrm>
    </dsp:sp>
    <dsp:sp modelId="{7221D99F-4BCF-4AFD-B7C9-5DE2037D1839}">
      <dsp:nvSpPr>
        <dsp:cNvPr id="0" name=""/>
        <dsp:cNvSpPr/>
      </dsp:nvSpPr>
      <dsp:spPr>
        <a:xfrm>
          <a:off x="2057400" y="2285999"/>
          <a:ext cx="1234440" cy="78386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2EDEC38-75A6-4553-97C9-28B6E7CF9E70}">
      <dsp:nvSpPr>
        <dsp:cNvPr id="0" name=""/>
        <dsp:cNvSpPr/>
      </dsp:nvSpPr>
      <dsp:spPr>
        <a:xfrm>
          <a:off x="2194560" y="2416301"/>
          <a:ext cx="1234440" cy="783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Keyboard</a:t>
          </a:r>
        </a:p>
      </dsp:txBody>
      <dsp:txXfrm>
        <a:off x="2217519" y="2439260"/>
        <a:ext cx="1188522" cy="737951"/>
      </dsp:txXfrm>
    </dsp:sp>
    <dsp:sp modelId="{A8124DCD-8BAD-46A1-9920-4E25B0505569}">
      <dsp:nvSpPr>
        <dsp:cNvPr id="0" name=""/>
        <dsp:cNvSpPr/>
      </dsp:nvSpPr>
      <dsp:spPr>
        <a:xfrm>
          <a:off x="3566160" y="1143114"/>
          <a:ext cx="1234440" cy="783869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DE9FBC9-A92E-439C-A0AB-9EC0F418067A}">
      <dsp:nvSpPr>
        <dsp:cNvPr id="0" name=""/>
        <dsp:cNvSpPr/>
      </dsp:nvSpPr>
      <dsp:spPr>
        <a:xfrm>
          <a:off x="3703320" y="1273416"/>
          <a:ext cx="1234440" cy="783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Output Device</a:t>
          </a:r>
        </a:p>
      </dsp:txBody>
      <dsp:txXfrm>
        <a:off x="3726279" y="1296375"/>
        <a:ext cx="1188522" cy="737951"/>
      </dsp:txXfrm>
    </dsp:sp>
    <dsp:sp modelId="{830F7A8E-D1D2-402B-AD2C-6BB7B7B07BA2}">
      <dsp:nvSpPr>
        <dsp:cNvPr id="0" name=""/>
        <dsp:cNvSpPr/>
      </dsp:nvSpPr>
      <dsp:spPr>
        <a:xfrm>
          <a:off x="3566160" y="2285999"/>
          <a:ext cx="1234440" cy="78386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54EAD80-8DFE-4D51-881C-35B9C78C4E61}">
      <dsp:nvSpPr>
        <dsp:cNvPr id="0" name=""/>
        <dsp:cNvSpPr/>
      </dsp:nvSpPr>
      <dsp:spPr>
        <a:xfrm>
          <a:off x="3703320" y="2416301"/>
          <a:ext cx="1234440" cy="783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Moniter</a:t>
          </a:r>
        </a:p>
      </dsp:txBody>
      <dsp:txXfrm>
        <a:off x="3726279" y="2439260"/>
        <a:ext cx="1188522" cy="7379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2025-12-16T08:53:00Z</dcterms:created>
  <dcterms:modified xsi:type="dcterms:W3CDTF">2025-12-16T09:49:00Z</dcterms:modified>
</cp:coreProperties>
</file>