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3" w:lineRule="auto"/>
      </w:pPr>
      <w:r>
        <w:rPr>
          <w:rFonts w:ascii="Calibri" w:hAnsi="Calibri" w:eastAsia="Calibri"/>
          <w:b/>
          <w:i w:val="0"/>
          <w:color w:val="072A52"/>
          <w:sz w:val="42"/>
        </w:rPr>
        <w:t>HOW GEOVERIFY WORKS</w:t>
      </w:r>
    </w:p>
    <w:p>
      <w:pPr>
        <w:spacing w:before="0" w:after="240" w:line="283" w:lineRule="auto"/>
      </w:pPr>
      <w:r>
        <w:rPr>
          <w:rFonts w:ascii="Calibri" w:hAnsi="Calibri" w:eastAsia="Calibri"/>
          <w:b w:val="0"/>
          <w:i w:val="0"/>
          <w:color w:val="5B6B84"/>
          <w:sz w:val="22"/>
        </w:rPr>
        <w:t>A plain-words guide for the team — read this once and you can explain the project without the slides.</w:t>
      </w:r>
    </w:p>
    <w:p>
      <w:pPr>
        <w:keepNext/>
        <w:spacing w:before="320" w:after="160" w:line="240" w:lineRule="auto"/>
        <w:shd w:val="clear" w:color="auto" w:fill="072A52"/>
      </w:pPr>
      <w:r>
        <w:rPr>
          <w:rFonts w:ascii="Calibri" w:hAnsi="Calibri"/>
          <w:b/>
          <w:color w:val="FFFFFF"/>
          <w:sz w:val="26"/>
        </w:rPr>
        <w:t xml:space="preserve">  1.  THE WHOLE IDEA IN ONE PICTURE  </w:t>
      </w:r>
    </w:p>
    <w:p>
      <w:pPr>
        <w:spacing w:before="0" w:after="120" w:line="288" w:lineRule="auto"/>
        <w:ind w:left="288"/>
        <w:pBdr>
          <w:left w:val="single" w:sz="18" w:space="10" w:color="EF6019"/>
        </w:pBdr>
      </w:pPr>
      <w:r>
        <w:rPr>
          <w:rFonts w:ascii="Calibri" w:hAnsi="Calibri" w:eastAsia="Calibri"/>
          <w:b w:val="0"/>
          <w:i w:val="0"/>
          <w:color w:val="222B38"/>
          <w:sz w:val="23"/>
        </w:rPr>
        <w:t>A government says: we built a road here, it cost ₹20 crore, it was finished in March. GeoVerify checks that claim against satellite photos of the same spot, and says whether the ground agrees.</w:t>
      </w:r>
    </w:p>
    <w:p>
      <w:pPr>
        <w:spacing w:before="80" w:after="40"/>
        <w:jc w:val="center"/>
      </w:pPr>
      <w:r>
        <w:drawing>
          <wp:inline xmlns:a="http://schemas.openxmlformats.org/drawingml/2006/main" xmlns:pic="http://schemas.openxmlformats.org/drawingml/2006/picture">
            <wp:extent cx="6309360" cy="1716758"/>
            <wp:docPr id="1" name="Picture 1"/>
            <wp:cNvGraphicFramePr>
              <a:graphicFrameLocks noChangeAspect="1"/>
            </wp:cNvGraphicFramePr>
            <a:graphic>
              <a:graphicData uri="http://schemas.openxmlformats.org/drawingml/2006/picture">
                <pic:pic>
                  <pic:nvPicPr>
                    <pic:cNvPr id="0" name="diag_bigpicture.png"/>
                    <pic:cNvPicPr/>
                  </pic:nvPicPr>
                  <pic:blipFill>
                    <a:blip r:embed="rId9"/>
                    <a:stretch>
                      <a:fillRect/>
                    </a:stretch>
                  </pic:blipFill>
                  <pic:spPr>
                    <a:xfrm>
                      <a:off x="0" y="0"/>
                      <a:ext cx="6309360" cy="1716758"/>
                    </a:xfrm>
                    <a:prstGeom prst="rect"/>
                  </pic:spPr>
                </pic:pic>
              </a:graphicData>
            </a:graphic>
          </wp:inline>
        </w:drawing>
      </w:r>
    </w:p>
    <w:p>
      <w:pPr>
        <w:spacing w:before="0" w:after="80" w:line="283" w:lineRule="auto"/>
      </w:pPr>
      <w:r>
        <w:rPr>
          <w:rFonts w:ascii="Calibri" w:hAnsi="Calibri" w:eastAsia="Calibri"/>
          <w:b w:val="0"/>
          <w:i w:val="0"/>
          <w:color w:val="222B38"/>
          <w:sz w:val="22"/>
        </w:rPr>
        <w:t>Two things make this possible, and both are free:</w:t>
      </w:r>
    </w:p>
    <w:p>
      <w:pPr>
        <w:pStyle w:val="ListBullet"/>
        <w:spacing w:after="60" w:line="276" w:lineRule="auto"/>
      </w:pPr>
      <w:r>
        <w:rPr>
          <w:rFonts w:ascii="Calibri" w:hAnsi="Calibri"/>
          <w:color w:val="222B38"/>
          <w:sz w:val="22"/>
        </w:rPr>
        <w:t>Satellites photograph the whole of India every few days, and those photos go back years. Nobody can edit them afterwards.</w:t>
      </w:r>
    </w:p>
    <w:p>
      <w:pPr>
        <w:pStyle w:val="ListBullet"/>
        <w:spacing w:after="60" w:line="276" w:lineRule="auto"/>
      </w:pPr>
      <w:r>
        <w:rPr>
          <w:rFonts w:ascii="Calibri" w:hAnsi="Calibri"/>
          <w:color w:val="222B38"/>
          <w:sz w:val="22"/>
        </w:rPr>
        <w:t>The photos are public. Sentinel-2 (European) and Landsat (American) cost nothing to download.</w:t>
      </w:r>
    </w:p>
    <w:p>
      <w:pPr>
        <w:spacing w:before="0" w:after="120" w:line="288" w:lineRule="auto"/>
        <w:ind w:left="288"/>
        <w:pBdr>
          <w:left w:val="single" w:sz="18" w:space="10" w:color="EF6019"/>
        </w:pBdr>
      </w:pPr>
      <w:r>
        <w:rPr>
          <w:rFonts w:ascii="Calibri" w:hAnsi="Calibri" w:eastAsia="Calibri"/>
          <w:b w:val="0"/>
          <w:i w:val="0"/>
          <w:color w:val="222B38"/>
          <w:sz w:val="23"/>
        </w:rPr>
        <w:t>So the evidence already exists. Our job is to fetch it, measure it, and line it up against what was promised.</w:t>
      </w:r>
    </w:p>
    <w:p>
      <w:pPr>
        <w:keepNext/>
        <w:spacing w:before="320" w:after="160" w:line="240" w:lineRule="auto"/>
        <w:shd w:val="clear" w:color="auto" w:fill="072A52"/>
      </w:pPr>
      <w:r>
        <w:rPr>
          <w:rFonts w:ascii="Calibri" w:hAnsi="Calibri"/>
          <w:b/>
          <w:color w:val="FFFFFF"/>
          <w:sz w:val="26"/>
        </w:rPr>
        <w:t xml:space="preserve">  2.  HOW IT WORKS, STEP BY STEP  </w:t>
      </w:r>
    </w:p>
    <w:p>
      <w:pPr>
        <w:spacing w:before="80" w:after="40"/>
        <w:jc w:val="center"/>
      </w:pPr>
      <w:r>
        <w:drawing>
          <wp:inline xmlns:a="http://schemas.openxmlformats.org/drawingml/2006/main" xmlns:pic="http://schemas.openxmlformats.org/drawingml/2006/picture">
            <wp:extent cx="6400800" cy="1664305"/>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6400800" cy="1664305"/>
                    </a:xfrm>
                    <a:prstGeom prst="rect"/>
                  </pic:spPr>
                </pic:pic>
              </a:graphicData>
            </a:graphic>
          </wp:inline>
        </w:drawing>
      </w:r>
    </w:p>
    <w:p>
      <w:pPr>
        <w:spacing w:before="0" w:after="200" w:line="283" w:lineRule="auto"/>
        <w:jc w:val="center"/>
      </w:pPr>
      <w:r>
        <w:rPr>
          <w:rFonts w:ascii="Calibri" w:hAnsi="Calibri" w:eastAsia="Calibri"/>
          <w:b w:val="0"/>
          <w:i/>
          <w:color w:val="5B6B84"/>
          <w:sz w:val="19"/>
        </w:rPr>
        <w:t>The pipeline. Each box is one module we build. Data flows left to right.</w:t>
      </w:r>
    </w:p>
    <w:p>
      <w:pPr>
        <w:keepNext/>
        <w:spacing w:before="200" w:after="60" w:line="283" w:lineRule="auto"/>
      </w:pPr>
      <w:r>
        <w:rPr>
          <w:rFonts w:ascii="Calibri" w:hAnsi="Calibri" w:eastAsia="Calibri"/>
          <w:b/>
          <w:i w:val="0"/>
          <w:color w:val="072A52"/>
          <w:sz w:val="24"/>
        </w:rPr>
        <w:t>1. Take the claim</w:t>
      </w:r>
    </w:p>
    <w:p>
      <w:pPr>
        <w:spacing w:before="0" w:after="60" w:line="283" w:lineRule="auto"/>
      </w:pPr>
      <w:r>
        <w:rPr>
          <w:rFonts w:ascii="Calibri" w:hAnsi="Calibri" w:eastAsia="Calibri"/>
          <w:b w:val="0"/>
          <w:i w:val="0"/>
          <w:color w:val="222B38"/>
          <w:sz w:val="22"/>
        </w:rPr>
        <w:t>We read the project record: where it is (a point or a road line), how much money was sanctioned, what was supposed to be built, and the dates — sanctioned, started, finished.</w:t>
      </w:r>
    </w:p>
    <w:p>
      <w:pPr>
        <w:spacing w:before="0" w:after="140" w:line="283" w:lineRule="auto"/>
      </w:pPr>
      <w:r>
        <w:rPr>
          <w:rFonts w:ascii="Calibri" w:hAnsi="Calibri" w:eastAsia="Calibri"/>
          <w:b w:val="0"/>
          <w:i/>
          <w:color w:val="5B6B84"/>
          <w:sz w:val="21"/>
        </w:rPr>
        <w:t>Think of it as the promise we are going to test.</w:t>
      </w:r>
    </w:p>
    <w:p>
      <w:pPr>
        <w:keepNext/>
        <w:spacing w:before="200" w:after="60" w:line="283" w:lineRule="auto"/>
      </w:pPr>
      <w:r>
        <w:rPr>
          <w:rFonts w:ascii="Calibri" w:hAnsi="Calibri" w:eastAsia="Calibri"/>
          <w:b/>
          <w:i w:val="0"/>
          <w:color w:val="072A52"/>
          <w:sz w:val="24"/>
        </w:rPr>
        <w:t>2. Get the photos</w:t>
      </w:r>
    </w:p>
    <w:p>
      <w:pPr>
        <w:spacing w:before="0" w:after="60" w:line="283" w:lineRule="auto"/>
      </w:pPr>
      <w:r>
        <w:rPr>
          <w:rFonts w:ascii="Calibri" w:hAnsi="Calibri" w:eastAsia="Calibri"/>
          <w:b w:val="0"/>
          <w:i w:val="0"/>
          <w:color w:val="222B38"/>
          <w:sz w:val="22"/>
        </w:rPr>
        <w:t>The system asks Google Earth Engine for every satellite photo of that exact location across three time windows. Earth Engine holds decades of imagery and does the searching on its servers, so we never download a whole country.</w:t>
      </w:r>
    </w:p>
    <w:p>
      <w:pPr>
        <w:spacing w:before="0" w:after="140" w:line="283" w:lineRule="auto"/>
      </w:pPr>
      <w:r>
        <w:rPr>
          <w:rFonts w:ascii="Calibri" w:hAnsi="Calibri" w:eastAsia="Calibri"/>
          <w:b w:val="0"/>
          <w:i/>
          <w:color w:val="5B6B84"/>
          <w:sz w:val="21"/>
        </w:rPr>
        <w:t>Like asking a huge photo library: show me this street corner, every photo you have, from 2023 to 2025.</w:t>
      </w:r>
    </w:p>
    <w:p>
      <w:pPr>
        <w:keepNext/>
        <w:spacing w:before="200" w:after="60" w:line="283" w:lineRule="auto"/>
      </w:pPr>
      <w:r>
        <w:rPr>
          <w:rFonts w:ascii="Calibri" w:hAnsi="Calibri" w:eastAsia="Calibri"/>
          <w:b/>
          <w:i w:val="0"/>
          <w:color w:val="072A52"/>
          <w:sz w:val="24"/>
        </w:rPr>
        <w:t>3. Clean them</w:t>
      </w:r>
    </w:p>
    <w:p>
      <w:pPr>
        <w:spacing w:before="0" w:after="60" w:line="283" w:lineRule="auto"/>
      </w:pPr>
      <w:r>
        <w:rPr>
          <w:rFonts w:ascii="Calibri" w:hAnsi="Calibri" w:eastAsia="Calibri"/>
          <w:b w:val="0"/>
          <w:i w:val="0"/>
          <w:color w:val="222B38"/>
          <w:sz w:val="22"/>
        </w:rPr>
        <w:t>Photos come with clouds, shadows and slight shifts in alignment. We mask out cloud, merge several photos of the same window into one clean picture, and align every image to the same grid so a pixel means the same place in every photo.</w:t>
      </w:r>
    </w:p>
    <w:p>
      <w:pPr>
        <w:spacing w:before="0" w:after="140" w:line="283" w:lineRule="auto"/>
      </w:pPr>
      <w:r>
        <w:rPr>
          <w:rFonts w:ascii="Calibri" w:hAnsi="Calibri" w:eastAsia="Calibri"/>
          <w:b w:val="0"/>
          <w:i/>
          <w:color w:val="5B6B84"/>
          <w:sz w:val="21"/>
        </w:rPr>
        <w:t>If the images are not lined up perfectly, the AI will think a tree moved and call it construction.</w:t>
      </w:r>
    </w:p>
    <w:p>
      <w:pPr>
        <w:keepNext/>
        <w:spacing w:before="200" w:after="60" w:line="283" w:lineRule="auto"/>
      </w:pPr>
      <w:r>
        <w:rPr>
          <w:rFonts w:ascii="Calibri" w:hAnsi="Calibri" w:eastAsia="Calibri"/>
          <w:b/>
          <w:i w:val="0"/>
          <w:color w:val="072A52"/>
          <w:sz w:val="24"/>
        </w:rPr>
        <w:t>4. Spot the change</w:t>
      </w:r>
    </w:p>
    <w:p>
      <w:pPr>
        <w:spacing w:before="0" w:after="60" w:line="283" w:lineRule="auto"/>
      </w:pPr>
      <w:r>
        <w:rPr>
          <w:rFonts w:ascii="Calibri" w:hAnsi="Calibri" w:eastAsia="Calibri"/>
          <w:b w:val="0"/>
          <w:i w:val="0"/>
          <w:color w:val="222B38"/>
          <w:sz w:val="22"/>
        </w:rPr>
        <w:t>Two cleaned images of the same place, different dates, go into the model. It outputs a mask — a black-and-white picture where white means 'something here is new'.</w:t>
      </w:r>
    </w:p>
    <w:p>
      <w:pPr>
        <w:spacing w:before="0" w:after="140" w:line="283" w:lineRule="auto"/>
      </w:pPr>
      <w:r>
        <w:rPr>
          <w:rFonts w:ascii="Calibri" w:hAnsi="Calibri" w:eastAsia="Calibri"/>
          <w:b w:val="0"/>
          <w:i/>
          <w:color w:val="5B6B84"/>
          <w:sz w:val="21"/>
        </w:rPr>
        <w:t>This is the classic spot-the-difference game, done by a neural network instead of your eyes.</w:t>
      </w:r>
    </w:p>
    <w:p>
      <w:pPr>
        <w:keepNext/>
        <w:spacing w:before="200" w:after="60" w:line="283" w:lineRule="auto"/>
      </w:pPr>
      <w:r>
        <w:rPr>
          <w:rFonts w:ascii="Calibri" w:hAnsi="Calibri" w:eastAsia="Calibri"/>
          <w:b/>
          <w:i w:val="0"/>
          <w:color w:val="072A52"/>
          <w:sz w:val="24"/>
        </w:rPr>
        <w:t>5. Measure it</w:t>
      </w:r>
    </w:p>
    <w:p>
      <w:pPr>
        <w:spacing w:before="0" w:after="60" w:line="283" w:lineRule="auto"/>
      </w:pPr>
      <w:r>
        <w:rPr>
          <w:rFonts w:ascii="Calibri" w:hAnsi="Calibri" w:eastAsia="Calibri"/>
          <w:b w:val="0"/>
          <w:i w:val="0"/>
          <w:color w:val="222B38"/>
          <w:sz w:val="22"/>
        </w:rPr>
        <w:t>A white blob is not an answer. We convert it into real units: how many metres of road, how wide, or how many square metres of building. Each pixel of Sentinel-2 is 10 metres by 10 metres, so counting pixels gives us area and length.</w:t>
      </w:r>
    </w:p>
    <w:p>
      <w:pPr>
        <w:spacing w:before="0" w:after="140" w:line="283" w:lineRule="auto"/>
      </w:pPr>
      <w:r>
        <w:rPr>
          <w:rFonts w:ascii="Calibri" w:hAnsi="Calibri" w:eastAsia="Calibri"/>
          <w:b w:val="0"/>
          <w:i/>
          <w:color w:val="5B6B84"/>
          <w:sz w:val="21"/>
        </w:rPr>
        <w:t>This is the step that makes us different from published research, which stops at step 4.</w:t>
      </w:r>
    </w:p>
    <w:p>
      <w:pPr>
        <w:keepNext/>
        <w:spacing w:before="200" w:after="60" w:line="283" w:lineRule="auto"/>
      </w:pPr>
      <w:r>
        <w:rPr>
          <w:rFonts w:ascii="Calibri" w:hAnsi="Calibri" w:eastAsia="Calibri"/>
          <w:b/>
          <w:i w:val="0"/>
          <w:color w:val="072A52"/>
          <w:sz w:val="24"/>
        </w:rPr>
        <w:t>6. Compare</w:t>
      </w:r>
    </w:p>
    <w:p>
      <w:pPr>
        <w:spacing w:before="0" w:after="60" w:line="283" w:lineRule="auto"/>
      </w:pPr>
      <w:r>
        <w:rPr>
          <w:rFonts w:ascii="Calibri" w:hAnsi="Calibri" w:eastAsia="Calibri"/>
          <w:b w:val="0"/>
          <w:i w:val="0"/>
          <w:color w:val="222B38"/>
          <w:sz w:val="22"/>
        </w:rPr>
        <w:t>Now we have measured progress at six or seven points in time. We draw that as a curve and put the promised curve next to it — 0% on the start date, 100% on the claimed completion date. The gap between the two curves is the finding.</w:t>
      </w:r>
    </w:p>
    <w:p>
      <w:pPr>
        <w:spacing w:before="0" w:after="140" w:line="283" w:lineRule="auto"/>
      </w:pPr>
      <w:r>
        <w:rPr>
          <w:rFonts w:ascii="Calibri" w:hAnsi="Calibri" w:eastAsia="Calibri"/>
          <w:b w:val="0"/>
          <w:i/>
          <w:color w:val="5B6B84"/>
          <w:sz w:val="21"/>
        </w:rPr>
        <w:t>Promise versus reality, on one graph.</w:t>
      </w:r>
    </w:p>
    <w:p>
      <w:pPr>
        <w:keepNext/>
        <w:spacing w:before="200" w:after="60" w:line="283" w:lineRule="auto"/>
      </w:pPr>
      <w:r>
        <w:rPr>
          <w:rFonts w:ascii="Calibri" w:hAnsi="Calibri" w:eastAsia="Calibri"/>
          <w:b/>
          <w:i w:val="0"/>
          <w:color w:val="072A52"/>
          <w:sz w:val="24"/>
        </w:rPr>
        <w:t>7. Report</w:t>
      </w:r>
    </w:p>
    <w:p>
      <w:pPr>
        <w:spacing w:before="0" w:after="60" w:line="283" w:lineRule="auto"/>
      </w:pPr>
      <w:r>
        <w:rPr>
          <w:rFonts w:ascii="Calibri" w:hAnsi="Calibri" w:eastAsia="Calibri"/>
          <w:b w:val="0"/>
          <w:i w:val="0"/>
          <w:color w:val="222B38"/>
          <w:sz w:val="22"/>
        </w:rPr>
        <w:t>The system outputs a verdict, a discrepancy score, a confidence value, and the images that justify it — all viewable on a dashboard and exportable as a PDF.</w:t>
      </w:r>
    </w:p>
    <w:p>
      <w:pPr>
        <w:spacing w:before="0" w:after="140" w:line="283" w:lineRule="auto"/>
      </w:pPr>
      <w:r>
        <w:rPr>
          <w:rFonts w:ascii="Calibri" w:hAnsi="Calibri" w:eastAsia="Calibri"/>
          <w:b w:val="0"/>
          <w:i/>
          <w:color w:val="5B6B84"/>
          <w:sz w:val="21"/>
        </w:rPr>
        <w:t>An auditor should be able to disagree with us, look at our images, and see exactly why we said what we said.</w:t>
      </w:r>
    </w:p>
    <w:p>
      <w:pPr>
        <w:keepNext/>
        <w:spacing w:before="320" w:after="160" w:line="240" w:lineRule="auto"/>
        <w:shd w:val="clear" w:color="auto" w:fill="072A52"/>
      </w:pPr>
      <w:r>
        <w:rPr>
          <w:rFonts w:ascii="Calibri" w:hAnsi="Calibri"/>
          <w:b/>
          <w:color w:val="FFFFFF"/>
          <w:sz w:val="26"/>
        </w:rPr>
        <w:t xml:space="preserve">  3.  WHY WE LOOK AT THREE TIME WINDOWS  </w:t>
      </w:r>
    </w:p>
    <w:p>
      <w:pPr>
        <w:spacing w:before="80" w:after="40"/>
        <w:jc w:val="center"/>
      </w:pPr>
      <w:r>
        <w:drawing>
          <wp:inline xmlns:a="http://schemas.openxmlformats.org/drawingml/2006/main" xmlns:pic="http://schemas.openxmlformats.org/drawingml/2006/picture">
            <wp:extent cx="6309360" cy="1388715"/>
            <wp:docPr id="3" name="Picture 3"/>
            <wp:cNvGraphicFramePr>
              <a:graphicFrameLocks noChangeAspect="1"/>
            </wp:cNvGraphicFramePr>
            <a:graphic>
              <a:graphicData uri="http://schemas.openxmlformats.org/drawingml/2006/picture">
                <pic:pic>
                  <pic:nvPicPr>
                    <pic:cNvPr id="0" name="diag_windows.png"/>
                    <pic:cNvPicPr/>
                  </pic:nvPicPr>
                  <pic:blipFill>
                    <a:blip r:embed="rId11"/>
                    <a:stretch>
                      <a:fillRect/>
                    </a:stretch>
                  </pic:blipFill>
                  <pic:spPr>
                    <a:xfrm>
                      <a:off x="0" y="0"/>
                      <a:ext cx="6309360" cy="1388715"/>
                    </a:xfrm>
                    <a:prstGeom prst="rect"/>
                  </pic:spPr>
                </pic:pic>
              </a:graphicData>
            </a:graphic>
          </wp:inline>
        </w:drawing>
      </w:r>
    </w:p>
    <w:p>
      <w:pPr>
        <w:spacing w:before="0" w:after="120" w:line="288" w:lineRule="auto"/>
        <w:ind w:left="288"/>
        <w:pBdr>
          <w:left w:val="single" w:sz="18" w:space="10" w:color="EF6019"/>
        </w:pBdr>
      </w:pPr>
      <w:r>
        <w:rPr>
          <w:rFonts w:ascii="Calibri" w:hAnsi="Calibri" w:eastAsia="Calibri"/>
          <w:b w:val="0"/>
          <w:i w:val="0"/>
          <w:color w:val="222B38"/>
          <w:sz w:val="23"/>
        </w:rPr>
        <w:t>One photo proves nothing. A building in a photo could have been there for ten years. What proves construction is the change between photos — which is why we always compare a before, a during and an after.</w:t>
      </w:r>
    </w:p>
    <w:p>
      <w:pPr>
        <w:spacing w:before="0" w:after="160" w:line="283" w:lineRule="auto"/>
      </w:pPr>
      <w:r>
        <w:rPr>
          <w:rFonts w:ascii="Calibri" w:hAnsi="Calibri" w:eastAsia="Calibri"/>
          <w:b w:val="0"/>
          <w:i/>
          <w:color w:val="5B6B84"/>
          <w:sz w:val="20"/>
        </w:rPr>
        <w:t>If a window has too few usable photos, say the whole monsoon was cloudy, we do not guess. The confidence value drops and the dashboard shows the verdict as unreliable.</w:t>
      </w:r>
    </w:p>
    <w:p>
      <w:pPr>
        <w:keepNext/>
        <w:spacing w:before="320" w:after="160" w:line="240" w:lineRule="auto"/>
        <w:shd w:val="clear" w:color="auto" w:fill="072A52"/>
      </w:pPr>
      <w:r>
        <w:rPr>
          <w:rFonts w:ascii="Calibri" w:hAnsi="Calibri"/>
          <w:b/>
          <w:color w:val="FFFFFF"/>
          <w:sz w:val="26"/>
        </w:rPr>
        <w:t xml:space="preserve">  4.  THE FOUR ANSWERS, AND HOW WE TELL THEM APART  </w:t>
      </w:r>
    </w:p>
    <w:p>
      <w:pPr>
        <w:spacing w:before="0" w:after="120" w:line="283" w:lineRule="auto"/>
      </w:pPr>
      <w:r>
        <w:rPr>
          <w:rFonts w:ascii="Calibri" w:hAnsi="Calibri" w:eastAsia="Calibri"/>
          <w:b w:val="0"/>
          <w:i w:val="0"/>
          <w:color w:val="222B38"/>
          <w:sz w:val="22"/>
        </w:rPr>
        <w:t>Every project ends up in one of four states. They are separated by the shape of the measured curve, not by a single number.</w:t>
      </w:r>
    </w:p>
    <w:p>
      <w:pPr>
        <w:spacing w:before="80" w:after="40"/>
        <w:jc w:val="center"/>
      </w:pPr>
      <w:r>
        <w:drawing>
          <wp:inline xmlns:a="http://schemas.openxmlformats.org/drawingml/2006/main" xmlns:pic="http://schemas.openxmlformats.org/drawingml/2006/picture">
            <wp:extent cx="6400800" cy="1256359"/>
            <wp:docPr id="4" name="Picture 4"/>
            <wp:cNvGraphicFramePr>
              <a:graphicFrameLocks noChangeAspect="1"/>
            </wp:cNvGraphicFramePr>
            <a:graphic>
              <a:graphicData uri="http://schemas.openxmlformats.org/drawingml/2006/picture">
                <pic:pic>
                  <pic:nvPicPr>
                    <pic:cNvPr id="0" name="chart_signatures.png"/>
                    <pic:cNvPicPr/>
                  </pic:nvPicPr>
                  <pic:blipFill>
                    <a:blip r:embed="rId12"/>
                    <a:stretch>
                      <a:fillRect/>
                    </a:stretch>
                  </pic:blipFill>
                  <pic:spPr>
                    <a:xfrm>
                      <a:off x="0" y="0"/>
                      <a:ext cx="6400800" cy="1256359"/>
                    </a:xfrm>
                    <a:prstGeom prst="rect"/>
                  </pic:spPr>
                </pic:pic>
              </a:graphicData>
            </a:graphic>
          </wp:inline>
        </w:drawing>
      </w:r>
    </w:p>
    <w:p>
      <w:pPr>
        <w:spacing w:before="0" w:after="200" w:line="283" w:lineRule="auto"/>
        <w:jc w:val="center"/>
      </w:pPr>
      <w:r>
        <w:rPr>
          <w:rFonts w:ascii="Calibri" w:hAnsi="Calibri" w:eastAsia="Calibri"/>
          <w:b w:val="0"/>
          <w:i/>
          <w:color w:val="5B6B84"/>
          <w:sz w:val="19"/>
        </w:rPr>
        <w:t>Grey dashed line = what was promised. Solid line = what we measured.</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160"/>
          </w:tcPr>
          <w:p>
            <w:pPr>
              <w:spacing w:line="264" w:lineRule="auto" w:before="60" w:after="60"/>
              <w:shd w:val="clear" w:color="auto" w:fill="072A52"/>
            </w:pPr>
            <w:r/>
            <w:r>
              <w:rPr>
                <w:rFonts w:ascii="Calibri" w:hAnsi="Calibri"/>
                <w:b/>
                <w:color w:val="FFFFFF"/>
                <w:sz w:val="21"/>
              </w:rPr>
              <w:t>State</w:t>
            </w:r>
          </w:p>
        </w:tc>
        <w:tc>
          <w:tcPr>
            <w:tcW w:type="dxa" w:w="3744"/>
          </w:tcPr>
          <w:p>
            <w:pPr>
              <w:spacing w:line="264" w:lineRule="auto" w:before="60" w:after="60"/>
              <w:shd w:val="clear" w:color="auto" w:fill="072A52"/>
            </w:pPr>
            <w:r/>
            <w:r>
              <w:rPr>
                <w:rFonts w:ascii="Calibri" w:hAnsi="Calibri"/>
                <w:b/>
                <w:color w:val="FFFFFF"/>
                <w:sz w:val="21"/>
              </w:rPr>
              <w:t>What the curve does</w:t>
            </w:r>
          </w:p>
        </w:tc>
        <w:tc>
          <w:tcPr>
            <w:tcW w:type="dxa" w:w="4032"/>
          </w:tcPr>
          <w:p>
            <w:pPr>
              <w:spacing w:line="264" w:lineRule="auto" w:before="60" w:after="60"/>
              <w:shd w:val="clear" w:color="auto" w:fill="072A52"/>
            </w:pPr>
            <w:r/>
            <w:r>
              <w:rPr>
                <w:rFonts w:ascii="Calibri" w:hAnsi="Calibri"/>
                <w:b/>
                <w:color w:val="FFFFFF"/>
                <w:sz w:val="21"/>
              </w:rPr>
              <w:t>What it probably means</w:t>
            </w:r>
          </w:p>
        </w:tc>
      </w:tr>
      <w:tr>
        <w:tc>
          <w:tcPr>
            <w:tcW w:type="dxa" w:w="2160"/>
          </w:tcPr>
          <w:p>
            <w:pPr>
              <w:spacing w:line="264" w:lineRule="auto" w:before="60" w:after="60"/>
            </w:pPr>
            <w:r/>
            <w:r>
              <w:rPr>
                <w:rFonts w:ascii="Calibri" w:hAnsi="Calibri"/>
                <w:b/>
                <w:color w:val="072A52"/>
                <w:sz w:val="21"/>
              </w:rPr>
              <w:t>Verified</w:t>
            </w:r>
          </w:p>
        </w:tc>
        <w:tc>
          <w:tcPr>
            <w:tcW w:type="dxa" w:w="3744"/>
          </w:tcPr>
          <w:p>
            <w:pPr>
              <w:spacing w:line="264" w:lineRule="auto" w:before="60" w:after="60"/>
            </w:pPr>
            <w:r/>
            <w:r>
              <w:rPr>
                <w:rFonts w:ascii="Calibri" w:hAnsi="Calibri"/>
                <w:b w:val="0"/>
                <w:color w:val="222B38"/>
                <w:sz w:val="21"/>
              </w:rPr>
              <w:t>Rises and reaches the promised level</w:t>
            </w:r>
          </w:p>
        </w:tc>
        <w:tc>
          <w:tcPr>
            <w:tcW w:type="dxa" w:w="4032"/>
          </w:tcPr>
          <w:p>
            <w:pPr>
              <w:spacing w:line="264" w:lineRule="auto" w:before="60" w:after="60"/>
            </w:pPr>
            <w:r/>
            <w:r>
              <w:rPr>
                <w:rFonts w:ascii="Calibri" w:hAnsi="Calibri"/>
                <w:b w:val="0"/>
                <w:color w:val="222B38"/>
                <w:sz w:val="21"/>
              </w:rPr>
              <w:t>The work looks genuinely done</w:t>
            </w:r>
          </w:p>
        </w:tc>
      </w:tr>
      <w:tr>
        <w:tc>
          <w:tcPr>
            <w:tcW w:type="dxa" w:w="2160"/>
          </w:tcPr>
          <w:p>
            <w:pPr>
              <w:spacing w:line="264" w:lineRule="auto" w:before="60" w:after="60"/>
            </w:pPr>
            <w:r/>
            <w:r>
              <w:rPr>
                <w:rFonts w:ascii="Calibri" w:hAnsi="Calibri"/>
                <w:b/>
                <w:color w:val="072A52"/>
                <w:sz w:val="21"/>
              </w:rPr>
              <w:t>Partially verified</w:t>
            </w:r>
          </w:p>
        </w:tc>
        <w:tc>
          <w:tcPr>
            <w:tcW w:type="dxa" w:w="3744"/>
          </w:tcPr>
          <w:p>
            <w:pPr>
              <w:spacing w:line="264" w:lineRule="auto" w:before="60" w:after="60"/>
            </w:pPr>
            <w:r/>
            <w:r>
              <w:rPr>
                <w:rFonts w:ascii="Calibri" w:hAnsi="Calibri"/>
                <w:b w:val="0"/>
                <w:color w:val="222B38"/>
                <w:sz w:val="21"/>
              </w:rPr>
              <w:t>Rises but settles well below the promise</w:t>
            </w:r>
          </w:p>
        </w:tc>
        <w:tc>
          <w:tcPr>
            <w:tcW w:type="dxa" w:w="4032"/>
          </w:tcPr>
          <w:p>
            <w:pPr>
              <w:spacing w:line="264" w:lineRule="auto" w:before="60" w:after="60"/>
            </w:pPr>
            <w:r/>
            <w:r>
              <w:rPr>
                <w:rFonts w:ascii="Calibri" w:hAnsi="Calibri"/>
                <w:b w:val="0"/>
                <w:color w:val="222B38"/>
                <w:sz w:val="21"/>
              </w:rPr>
              <w:t>Something was built, but much smaller than sanctioned</w:t>
            </w:r>
          </w:p>
        </w:tc>
      </w:tr>
      <w:tr>
        <w:tc>
          <w:tcPr>
            <w:tcW w:type="dxa" w:w="2160"/>
          </w:tcPr>
          <w:p>
            <w:pPr>
              <w:spacing w:line="264" w:lineRule="auto" w:before="60" w:after="60"/>
            </w:pPr>
            <w:r/>
            <w:r>
              <w:rPr>
                <w:rFonts w:ascii="Calibri" w:hAnsi="Calibri"/>
                <w:b/>
                <w:color w:val="072A52"/>
                <w:sz w:val="21"/>
              </w:rPr>
              <w:t>Stalled / abandoned</w:t>
            </w:r>
          </w:p>
        </w:tc>
        <w:tc>
          <w:tcPr>
            <w:tcW w:type="dxa" w:w="3744"/>
          </w:tcPr>
          <w:p>
            <w:pPr>
              <w:spacing w:line="264" w:lineRule="auto" w:before="60" w:after="60"/>
            </w:pPr>
            <w:r/>
            <w:r>
              <w:rPr>
                <w:rFonts w:ascii="Calibri" w:hAnsi="Calibri"/>
                <w:b w:val="0"/>
                <w:color w:val="222B38"/>
                <w:sz w:val="21"/>
              </w:rPr>
              <w:t>Rises early, then goes flat; plants grow back over bare soil</w:t>
            </w:r>
          </w:p>
        </w:tc>
        <w:tc>
          <w:tcPr>
            <w:tcW w:type="dxa" w:w="4032"/>
          </w:tcPr>
          <w:p>
            <w:pPr>
              <w:spacing w:line="264" w:lineRule="auto" w:before="60" w:after="60"/>
            </w:pPr>
            <w:r/>
            <w:r>
              <w:rPr>
                <w:rFonts w:ascii="Calibri" w:hAnsi="Calibri"/>
                <w:b w:val="0"/>
                <w:color w:val="222B38"/>
                <w:sz w:val="21"/>
              </w:rPr>
              <w:t>Work started, money may have moved, then it stopped</w:t>
            </w:r>
          </w:p>
        </w:tc>
      </w:tr>
      <w:tr>
        <w:tc>
          <w:tcPr>
            <w:tcW w:type="dxa" w:w="2160"/>
          </w:tcPr>
          <w:p>
            <w:pPr>
              <w:spacing w:line="264" w:lineRule="auto" w:before="60" w:after="60"/>
            </w:pPr>
            <w:r/>
            <w:r>
              <w:rPr>
                <w:rFonts w:ascii="Calibri" w:hAnsi="Calibri"/>
                <w:b/>
                <w:color w:val="072A52"/>
                <w:sz w:val="21"/>
              </w:rPr>
              <w:t>Not constructed</w:t>
            </w:r>
          </w:p>
        </w:tc>
        <w:tc>
          <w:tcPr>
            <w:tcW w:type="dxa" w:w="3744"/>
          </w:tcPr>
          <w:p>
            <w:pPr>
              <w:spacing w:line="264" w:lineRule="auto" w:before="60" w:after="60"/>
            </w:pPr>
            <w:r/>
            <w:r>
              <w:rPr>
                <w:rFonts w:ascii="Calibri" w:hAnsi="Calibri"/>
                <w:b w:val="0"/>
                <w:color w:val="222B38"/>
                <w:sz w:val="21"/>
              </w:rPr>
              <w:t>Never rises at all, just noise</w:t>
            </w:r>
          </w:p>
        </w:tc>
        <w:tc>
          <w:tcPr>
            <w:tcW w:type="dxa" w:w="4032"/>
          </w:tcPr>
          <w:p>
            <w:pPr>
              <w:spacing w:line="264" w:lineRule="auto" w:before="60" w:after="60"/>
            </w:pPr>
            <w:r/>
            <w:r>
              <w:rPr>
                <w:rFonts w:ascii="Calibri" w:hAnsi="Calibri"/>
                <w:b w:val="0"/>
                <w:color w:val="222B38"/>
                <w:sz w:val="21"/>
              </w:rPr>
              <w:t>No sign of construction at that location</w:t>
            </w:r>
          </w:p>
        </w:tc>
      </w:tr>
    </w:tbl>
    <w:p>
      <w:pPr>
        <w:spacing w:before="0" w:after="160" w:line="283" w:lineRule="auto"/>
      </w:pPr>
      <w:r>
        <w:rPr>
          <w:rFonts w:ascii="Calibri" w:hAnsi="Calibri" w:eastAsia="Calibri"/>
          <w:b w:val="0"/>
          <w:i/>
          <w:color w:val="5B6B84"/>
          <w:sz w:val="20"/>
        </w:rPr>
        <w:t>The vegetation clue matters. On an abandoned site the soil is disturbed first, then greenery slowly returns. That regrowth pattern is visible from space and is a strong hint that work stopped rather than finished.</w:t>
      </w:r>
    </w:p>
    <w:p>
      <w:pPr>
        <w:keepNext/>
        <w:spacing w:before="320" w:after="160" w:line="240" w:lineRule="auto"/>
        <w:shd w:val="clear" w:color="auto" w:fill="072A52"/>
      </w:pPr>
      <w:r>
        <w:rPr>
          <w:rFonts w:ascii="Calibri" w:hAnsi="Calibri"/>
          <w:b/>
          <w:color w:val="FFFFFF"/>
          <w:sz w:val="26"/>
        </w:rPr>
        <w:t xml:space="preserve">  5.  THE TECH STACK, EXPLAINED SIMPLY  </w:t>
      </w:r>
    </w:p>
    <w:p>
      <w:pPr>
        <w:spacing w:before="80" w:after="40"/>
        <w:jc w:val="center"/>
      </w:pPr>
      <w:r>
        <w:drawing>
          <wp:inline xmlns:a="http://schemas.openxmlformats.org/drawingml/2006/main" xmlns:pic="http://schemas.openxmlformats.org/drawingml/2006/picture">
            <wp:extent cx="6400800" cy="2129996"/>
            <wp:docPr id="5" name="Picture 5"/>
            <wp:cNvGraphicFramePr>
              <a:graphicFrameLocks noChangeAspect="1"/>
            </wp:cNvGraphicFramePr>
            <a:graphic>
              <a:graphicData uri="http://schemas.openxmlformats.org/drawingml/2006/picture">
                <pic:pic>
                  <pic:nvPicPr>
                    <pic:cNvPr id="0" name="diag_stack.png"/>
                    <pic:cNvPicPr/>
                  </pic:nvPicPr>
                  <pic:blipFill>
                    <a:blip r:embed="rId13"/>
                    <a:stretch>
                      <a:fillRect/>
                    </a:stretch>
                  </pic:blipFill>
                  <pic:spPr>
                    <a:xfrm>
                      <a:off x="0" y="0"/>
                      <a:ext cx="6400800" cy="2129996"/>
                    </a:xfrm>
                    <a:prstGeom prst="rect"/>
                  </pic:spPr>
                </pic:pic>
              </a:graphicData>
            </a:graphic>
          </wp:inline>
        </w:drawing>
      </w:r>
    </w:p>
    <w:p>
      <w:pPr>
        <w:spacing w:before="0" w:after="200" w:line="283" w:lineRule="auto"/>
        <w:jc w:val="center"/>
      </w:pPr>
      <w:r>
        <w:rPr>
          <w:rFonts w:ascii="Calibri" w:hAnsi="Calibri" w:eastAsia="Calibri"/>
          <w:b w:val="0"/>
          <w:i/>
          <w:color w:val="5B6B84"/>
          <w:sz w:val="19"/>
        </w:rPr>
        <w:t>Five layers. Each one has a job, and the tools under it are just the tools that do that job.</w:t>
      </w:r>
    </w:p>
    <w:p>
      <w:pPr>
        <w:keepNext/>
        <w:spacing w:before="200" w:after="60" w:line="283" w:lineRule="auto"/>
      </w:pPr>
      <w:r>
        <w:rPr>
          <w:rFonts w:ascii="Calibri" w:hAnsi="Calibri" w:eastAsia="Calibri"/>
          <w:b/>
          <w:i w:val="0"/>
          <w:color w:val="072A52"/>
          <w:sz w:val="24"/>
        </w:rPr>
        <w:t>What happens when someone uses the system</w:t>
      </w:r>
    </w:p>
    <w:p>
      <w:pPr>
        <w:spacing w:before="80" w:after="40"/>
        <w:jc w:val="center"/>
      </w:pPr>
      <w:r>
        <w:drawing>
          <wp:inline xmlns:a="http://schemas.openxmlformats.org/drawingml/2006/main" xmlns:pic="http://schemas.openxmlformats.org/drawingml/2006/picture">
            <wp:extent cx="6309360" cy="1607411"/>
            <wp:docPr id="6" name="Picture 6"/>
            <wp:cNvGraphicFramePr>
              <a:graphicFrameLocks noChangeAspect="1"/>
            </wp:cNvGraphicFramePr>
            <a:graphic>
              <a:graphicData uri="http://schemas.openxmlformats.org/drawingml/2006/picture">
                <pic:pic>
                  <pic:nvPicPr>
                    <pic:cNvPr id="0" name="diag_request.png"/>
                    <pic:cNvPicPr/>
                  </pic:nvPicPr>
                  <pic:blipFill>
                    <a:blip r:embed="rId14"/>
                    <a:stretch>
                      <a:fillRect/>
                    </a:stretch>
                  </pic:blipFill>
                  <pic:spPr>
                    <a:xfrm>
                      <a:off x="0" y="0"/>
                      <a:ext cx="6309360" cy="1607411"/>
                    </a:xfrm>
                    <a:prstGeom prst="rect"/>
                  </pic:spPr>
                </pic:pic>
              </a:graphicData>
            </a:graphic>
          </wp:inline>
        </w:drawing>
      </w:r>
    </w:p>
    <w:p>
      <w:pPr>
        <w:spacing w:before="0" w:after="120" w:line="288" w:lineRule="auto"/>
        <w:ind w:left="288"/>
        <w:pBdr>
          <w:left w:val="single" w:sz="18" w:space="10" w:color="EF6019"/>
        </w:pBdr>
      </w:pPr>
      <w:r>
        <w:rPr>
          <w:rFonts w:ascii="Calibri" w:hAnsi="Calibri" w:eastAsia="Calibri"/>
          <w:b w:val="0"/>
          <w:i w:val="0"/>
          <w:color w:val="222B38"/>
          <w:sz w:val="23"/>
        </w:rPr>
        <w:t>A project takes several minutes to check, because we are downloading and processing dozens of satellite photos. So we never make the user wait on a loading screen. The request gets queued, a worker does the heavy lifting in the background, and the page updates when the result is ready.</w:t>
      </w:r>
    </w:p>
    <w:p>
      <w:pPr>
        <w:keepNext/>
        <w:spacing w:before="200" w:after="60" w:line="283" w:lineRule="auto"/>
      </w:pPr>
      <w:r>
        <w:rPr>
          <w:rFonts w:ascii="Calibri" w:hAnsi="Calibri" w:eastAsia="Calibri"/>
          <w:b/>
          <w:i w:val="0"/>
          <w:color w:val="072A52"/>
          <w:sz w:val="24"/>
        </w:rPr>
        <w:t>Every tool, and why it is there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88"/>
          </w:tcPr>
          <w:p>
            <w:pPr>
              <w:spacing w:line="264" w:lineRule="auto" w:before="60" w:after="60"/>
              <w:shd w:val="clear" w:color="auto" w:fill="072A52"/>
            </w:pPr>
            <w:r/>
            <w:r>
              <w:rPr>
                <w:rFonts w:ascii="Calibri" w:hAnsi="Calibri"/>
                <w:b/>
                <w:color w:val="FFFFFF"/>
                <w:sz w:val="20"/>
              </w:rPr>
              <w:t>Tool</w:t>
            </w:r>
          </w:p>
        </w:tc>
        <w:tc>
          <w:tcPr>
            <w:tcW w:type="dxa" w:w="3744"/>
          </w:tcPr>
          <w:p>
            <w:pPr>
              <w:spacing w:line="264" w:lineRule="auto" w:before="60" w:after="60"/>
              <w:shd w:val="clear" w:color="auto" w:fill="072A52"/>
            </w:pPr>
            <w:r/>
            <w:r>
              <w:rPr>
                <w:rFonts w:ascii="Calibri" w:hAnsi="Calibri"/>
                <w:b/>
                <w:color w:val="FFFFFF"/>
                <w:sz w:val="20"/>
              </w:rPr>
              <w:t>What it actually is</w:t>
            </w:r>
          </w:p>
        </w:tc>
        <w:tc>
          <w:tcPr>
            <w:tcW w:type="dxa" w:w="4104"/>
          </w:tcPr>
          <w:p>
            <w:pPr>
              <w:spacing w:line="264" w:lineRule="auto" w:before="60" w:after="60"/>
              <w:shd w:val="clear" w:color="auto" w:fill="072A52"/>
            </w:pPr>
            <w:r/>
            <w:r>
              <w:rPr>
                <w:rFonts w:ascii="Calibri" w:hAnsi="Calibri"/>
                <w:b/>
                <w:color w:val="FFFFFF"/>
                <w:sz w:val="20"/>
              </w:rPr>
              <w:t>Why we use it</w:t>
            </w:r>
          </w:p>
        </w:tc>
      </w:tr>
      <w:tr>
        <w:tc>
          <w:tcPr>
            <w:tcW w:type="dxa" w:w="2088"/>
          </w:tcPr>
          <w:p>
            <w:pPr>
              <w:spacing w:line="264" w:lineRule="auto" w:before="60" w:after="60"/>
            </w:pPr>
            <w:r/>
            <w:r>
              <w:rPr>
                <w:rFonts w:ascii="Calibri" w:hAnsi="Calibri"/>
                <w:b/>
                <w:color w:val="072A52"/>
                <w:sz w:val="20"/>
              </w:rPr>
              <w:t>Python</w:t>
            </w:r>
          </w:p>
        </w:tc>
        <w:tc>
          <w:tcPr>
            <w:tcW w:type="dxa" w:w="3744"/>
          </w:tcPr>
          <w:p>
            <w:pPr>
              <w:spacing w:line="264" w:lineRule="auto" w:before="60" w:after="60"/>
            </w:pPr>
            <w:r/>
            <w:r>
              <w:rPr>
                <w:rFonts w:ascii="Calibri" w:hAnsi="Calibri"/>
                <w:b w:val="0"/>
                <w:color w:val="222B38"/>
                <w:sz w:val="20"/>
              </w:rPr>
              <w:t>The programming language everything is written in</w:t>
            </w:r>
          </w:p>
        </w:tc>
        <w:tc>
          <w:tcPr>
            <w:tcW w:type="dxa" w:w="4104"/>
          </w:tcPr>
          <w:p>
            <w:pPr>
              <w:spacing w:line="264" w:lineRule="auto" w:before="60" w:after="60"/>
            </w:pPr>
            <w:r/>
            <w:r>
              <w:rPr>
                <w:rFonts w:ascii="Calibri" w:hAnsi="Calibri"/>
                <w:b w:val="0"/>
                <w:color w:val="222B38"/>
                <w:sz w:val="20"/>
              </w:rPr>
              <w:t>Every satellite and AI library we need already exists in Python</w:t>
            </w:r>
          </w:p>
        </w:tc>
      </w:tr>
      <w:tr>
        <w:tc>
          <w:tcPr>
            <w:tcW w:type="dxa" w:w="2088"/>
          </w:tcPr>
          <w:p>
            <w:pPr>
              <w:spacing w:line="264" w:lineRule="auto" w:before="60" w:after="60"/>
            </w:pPr>
            <w:r/>
            <w:r>
              <w:rPr>
                <w:rFonts w:ascii="Calibri" w:hAnsi="Calibri"/>
                <w:b/>
                <w:color w:val="072A52"/>
                <w:sz w:val="20"/>
              </w:rPr>
              <w:t>React + Vite</w:t>
            </w:r>
          </w:p>
        </w:tc>
        <w:tc>
          <w:tcPr>
            <w:tcW w:type="dxa" w:w="3744"/>
          </w:tcPr>
          <w:p>
            <w:pPr>
              <w:spacing w:line="264" w:lineRule="auto" w:before="60" w:after="60"/>
            </w:pPr>
            <w:r/>
            <w:r>
              <w:rPr>
                <w:rFonts w:ascii="Calibri" w:hAnsi="Calibri"/>
                <w:b w:val="0"/>
                <w:color w:val="222B38"/>
                <w:sz w:val="20"/>
              </w:rPr>
              <w:t>Tools for building the website the user sees</w:t>
            </w:r>
          </w:p>
        </w:tc>
        <w:tc>
          <w:tcPr>
            <w:tcW w:type="dxa" w:w="4104"/>
          </w:tcPr>
          <w:p>
            <w:pPr>
              <w:spacing w:line="264" w:lineRule="auto" w:before="60" w:after="60"/>
            </w:pPr>
            <w:r/>
            <w:r>
              <w:rPr>
                <w:rFonts w:ascii="Calibri" w:hAnsi="Calibri"/>
                <w:b w:val="0"/>
                <w:color w:val="222B38"/>
                <w:sz w:val="20"/>
              </w:rPr>
              <w:t>Makes the dashboard fast and easy to update</w:t>
            </w:r>
          </w:p>
        </w:tc>
      </w:tr>
      <w:tr>
        <w:tc>
          <w:tcPr>
            <w:tcW w:type="dxa" w:w="2088"/>
          </w:tcPr>
          <w:p>
            <w:pPr>
              <w:spacing w:line="264" w:lineRule="auto" w:before="60" w:after="60"/>
            </w:pPr>
            <w:r/>
            <w:r>
              <w:rPr>
                <w:rFonts w:ascii="Calibri" w:hAnsi="Calibri"/>
                <w:b/>
                <w:color w:val="072A52"/>
                <w:sz w:val="20"/>
              </w:rPr>
              <w:t>Leaflet</w:t>
            </w:r>
          </w:p>
        </w:tc>
        <w:tc>
          <w:tcPr>
            <w:tcW w:type="dxa" w:w="3744"/>
          </w:tcPr>
          <w:p>
            <w:pPr>
              <w:spacing w:line="264" w:lineRule="auto" w:before="60" w:after="60"/>
            </w:pPr>
            <w:r/>
            <w:r>
              <w:rPr>
                <w:rFonts w:ascii="Calibri" w:hAnsi="Calibri"/>
                <w:b w:val="0"/>
                <w:color w:val="222B38"/>
                <w:sz w:val="20"/>
              </w:rPr>
              <w:t>A map library</w:t>
            </w:r>
          </w:p>
        </w:tc>
        <w:tc>
          <w:tcPr>
            <w:tcW w:type="dxa" w:w="4104"/>
          </w:tcPr>
          <w:p>
            <w:pPr>
              <w:spacing w:line="264" w:lineRule="auto" w:before="60" w:after="60"/>
            </w:pPr>
            <w:r/>
            <w:r>
              <w:rPr>
                <w:rFonts w:ascii="Calibri" w:hAnsi="Calibri"/>
                <w:b w:val="0"/>
                <w:color w:val="222B38"/>
                <w:sz w:val="20"/>
              </w:rPr>
              <w:t>Shows projects as pins on an actual map instead of a boring list</w:t>
            </w:r>
          </w:p>
        </w:tc>
      </w:tr>
      <w:tr>
        <w:tc>
          <w:tcPr>
            <w:tcW w:type="dxa" w:w="2088"/>
          </w:tcPr>
          <w:p>
            <w:pPr>
              <w:spacing w:line="264" w:lineRule="auto" w:before="60" w:after="60"/>
            </w:pPr>
            <w:r/>
            <w:r>
              <w:rPr>
                <w:rFonts w:ascii="Calibri" w:hAnsi="Calibri"/>
                <w:b/>
                <w:color w:val="072A52"/>
                <w:sz w:val="20"/>
              </w:rPr>
              <w:t>Recharts</w:t>
            </w:r>
          </w:p>
        </w:tc>
        <w:tc>
          <w:tcPr>
            <w:tcW w:type="dxa" w:w="3744"/>
          </w:tcPr>
          <w:p>
            <w:pPr>
              <w:spacing w:line="264" w:lineRule="auto" w:before="60" w:after="60"/>
            </w:pPr>
            <w:r/>
            <w:r>
              <w:rPr>
                <w:rFonts w:ascii="Calibri" w:hAnsi="Calibri"/>
                <w:b w:val="0"/>
                <w:color w:val="222B38"/>
                <w:sz w:val="20"/>
              </w:rPr>
              <w:t>A charting library</w:t>
            </w:r>
          </w:p>
        </w:tc>
        <w:tc>
          <w:tcPr>
            <w:tcW w:type="dxa" w:w="4104"/>
          </w:tcPr>
          <w:p>
            <w:pPr>
              <w:spacing w:line="264" w:lineRule="auto" w:before="60" w:after="60"/>
            </w:pPr>
            <w:r/>
            <w:r>
              <w:rPr>
                <w:rFonts w:ascii="Calibri" w:hAnsi="Calibri"/>
                <w:b w:val="0"/>
                <w:color w:val="222B38"/>
                <w:sz w:val="20"/>
              </w:rPr>
              <w:t>Draws the promised-vs-measured progress curve</w:t>
            </w:r>
          </w:p>
        </w:tc>
      </w:tr>
      <w:tr>
        <w:tc>
          <w:tcPr>
            <w:tcW w:type="dxa" w:w="2088"/>
          </w:tcPr>
          <w:p>
            <w:pPr>
              <w:spacing w:line="264" w:lineRule="auto" w:before="60" w:after="60"/>
            </w:pPr>
            <w:r/>
            <w:r>
              <w:rPr>
                <w:rFonts w:ascii="Calibri" w:hAnsi="Calibri"/>
                <w:b/>
                <w:color w:val="072A52"/>
                <w:sz w:val="20"/>
              </w:rPr>
              <w:t>FastAPI</w:t>
            </w:r>
          </w:p>
        </w:tc>
        <w:tc>
          <w:tcPr>
            <w:tcW w:type="dxa" w:w="3744"/>
          </w:tcPr>
          <w:p>
            <w:pPr>
              <w:spacing w:line="264" w:lineRule="auto" w:before="60" w:after="60"/>
            </w:pPr>
            <w:r/>
            <w:r>
              <w:rPr>
                <w:rFonts w:ascii="Calibri" w:hAnsi="Calibri"/>
                <w:b w:val="0"/>
                <w:color w:val="222B38"/>
                <w:sz w:val="20"/>
              </w:rPr>
              <w:t>The web server that receives requests</w:t>
            </w:r>
          </w:p>
        </w:tc>
        <w:tc>
          <w:tcPr>
            <w:tcW w:type="dxa" w:w="4104"/>
          </w:tcPr>
          <w:p>
            <w:pPr>
              <w:spacing w:line="264" w:lineRule="auto" w:before="60" w:after="60"/>
            </w:pPr>
            <w:r/>
            <w:r>
              <w:rPr>
                <w:rFonts w:ascii="Calibri" w:hAnsi="Calibri"/>
                <w:b w:val="0"/>
                <w:color w:val="222B38"/>
                <w:sz w:val="20"/>
              </w:rPr>
              <w:t>Fast, simple, and written in Python like the rest of our code</w:t>
            </w:r>
          </w:p>
        </w:tc>
      </w:tr>
      <w:tr>
        <w:tc>
          <w:tcPr>
            <w:tcW w:type="dxa" w:w="2088"/>
          </w:tcPr>
          <w:p>
            <w:pPr>
              <w:spacing w:line="264" w:lineRule="auto" w:before="60" w:after="60"/>
            </w:pPr>
            <w:r/>
            <w:r>
              <w:rPr>
                <w:rFonts w:ascii="Calibri" w:hAnsi="Calibri"/>
                <w:b/>
                <w:color w:val="072A52"/>
                <w:sz w:val="20"/>
              </w:rPr>
              <w:t>Celery + Redis</w:t>
            </w:r>
          </w:p>
        </w:tc>
        <w:tc>
          <w:tcPr>
            <w:tcW w:type="dxa" w:w="3744"/>
          </w:tcPr>
          <w:p>
            <w:pPr>
              <w:spacing w:line="264" w:lineRule="auto" w:before="60" w:after="60"/>
            </w:pPr>
            <w:r/>
            <w:r>
              <w:rPr>
                <w:rFonts w:ascii="Calibri" w:hAnsi="Calibri"/>
                <w:b w:val="0"/>
                <w:color w:val="222B38"/>
                <w:sz w:val="20"/>
              </w:rPr>
              <w:t>A job queue — a waiting line for slow tasks</w:t>
            </w:r>
          </w:p>
        </w:tc>
        <w:tc>
          <w:tcPr>
            <w:tcW w:type="dxa" w:w="4104"/>
          </w:tcPr>
          <w:p>
            <w:pPr>
              <w:spacing w:line="264" w:lineRule="auto" w:before="60" w:after="60"/>
            </w:pPr>
            <w:r/>
            <w:r>
              <w:rPr>
                <w:rFonts w:ascii="Calibri" w:hAnsi="Calibri"/>
                <w:b w:val="0"/>
                <w:color w:val="222B38"/>
                <w:sz w:val="20"/>
              </w:rPr>
              <w:t>One project takes minutes; the queue runs it in the background</w:t>
            </w:r>
          </w:p>
        </w:tc>
      </w:tr>
      <w:tr>
        <w:tc>
          <w:tcPr>
            <w:tcW w:type="dxa" w:w="2088"/>
          </w:tcPr>
          <w:p>
            <w:pPr>
              <w:spacing w:line="264" w:lineRule="auto" w:before="60" w:after="60"/>
            </w:pPr>
            <w:r/>
            <w:r>
              <w:rPr>
                <w:rFonts w:ascii="Calibri" w:hAnsi="Calibri"/>
                <w:b/>
                <w:color w:val="072A52"/>
                <w:sz w:val="20"/>
              </w:rPr>
              <w:t>Google Earth Engine</w:t>
            </w:r>
          </w:p>
        </w:tc>
        <w:tc>
          <w:tcPr>
            <w:tcW w:type="dxa" w:w="3744"/>
          </w:tcPr>
          <w:p>
            <w:pPr>
              <w:spacing w:line="264" w:lineRule="auto" w:before="60" w:after="60"/>
            </w:pPr>
            <w:r/>
            <w:r>
              <w:rPr>
                <w:rFonts w:ascii="Calibri" w:hAnsi="Calibri"/>
                <w:b w:val="0"/>
                <w:color w:val="222B38"/>
                <w:sz w:val="20"/>
              </w:rPr>
              <w:t>Google's archive of satellite imagery, with servers to process it</w:t>
            </w:r>
          </w:p>
        </w:tc>
        <w:tc>
          <w:tcPr>
            <w:tcW w:type="dxa" w:w="4104"/>
          </w:tcPr>
          <w:p>
            <w:pPr>
              <w:spacing w:line="264" w:lineRule="auto" w:before="60" w:after="60"/>
            </w:pPr>
            <w:r/>
            <w:r>
              <w:rPr>
                <w:rFonts w:ascii="Calibri" w:hAnsi="Calibri"/>
                <w:b w:val="0"/>
                <w:color w:val="222B38"/>
                <w:sz w:val="20"/>
              </w:rPr>
              <w:t>Free access to decades of Sentinel-2 and Landsat, without downloading terabytes</w:t>
            </w:r>
          </w:p>
        </w:tc>
      </w:tr>
      <w:tr>
        <w:tc>
          <w:tcPr>
            <w:tcW w:type="dxa" w:w="2088"/>
          </w:tcPr>
          <w:p>
            <w:pPr>
              <w:spacing w:line="264" w:lineRule="auto" w:before="60" w:after="60"/>
            </w:pPr>
            <w:r/>
            <w:r>
              <w:rPr>
                <w:rFonts w:ascii="Calibri" w:hAnsi="Calibri"/>
                <w:b/>
                <w:color w:val="072A52"/>
                <w:sz w:val="20"/>
              </w:rPr>
              <w:t>Sentinel-2</w:t>
            </w:r>
          </w:p>
        </w:tc>
        <w:tc>
          <w:tcPr>
            <w:tcW w:type="dxa" w:w="3744"/>
          </w:tcPr>
          <w:p>
            <w:pPr>
              <w:spacing w:line="264" w:lineRule="auto" w:before="60" w:after="60"/>
            </w:pPr>
            <w:r/>
            <w:r>
              <w:rPr>
                <w:rFonts w:ascii="Calibri" w:hAnsi="Calibri"/>
                <w:b w:val="0"/>
                <w:color w:val="222B38"/>
                <w:sz w:val="20"/>
              </w:rPr>
              <w:t>European satellite, photographs everywhere every 5 days at 10 m detail</w:t>
            </w:r>
          </w:p>
        </w:tc>
        <w:tc>
          <w:tcPr>
            <w:tcW w:type="dxa" w:w="4104"/>
          </w:tcPr>
          <w:p>
            <w:pPr>
              <w:spacing w:line="264" w:lineRule="auto" w:before="60" w:after="60"/>
            </w:pPr>
            <w:r/>
            <w:r>
              <w:rPr>
                <w:rFonts w:ascii="Calibri" w:hAnsi="Calibri"/>
                <w:b w:val="0"/>
                <w:color w:val="222B38"/>
                <w:sz w:val="20"/>
              </w:rPr>
              <w:t>Our main source of images — free and frequent</w:t>
            </w:r>
          </w:p>
        </w:tc>
      </w:tr>
      <w:tr>
        <w:tc>
          <w:tcPr>
            <w:tcW w:type="dxa" w:w="2088"/>
          </w:tcPr>
          <w:p>
            <w:pPr>
              <w:spacing w:line="264" w:lineRule="auto" w:before="60" w:after="60"/>
            </w:pPr>
            <w:r/>
            <w:r>
              <w:rPr>
                <w:rFonts w:ascii="Calibri" w:hAnsi="Calibri"/>
                <w:b/>
                <w:color w:val="072A52"/>
                <w:sz w:val="20"/>
              </w:rPr>
              <w:t>Landsat 8/9</w:t>
            </w:r>
          </w:p>
        </w:tc>
        <w:tc>
          <w:tcPr>
            <w:tcW w:type="dxa" w:w="3744"/>
          </w:tcPr>
          <w:p>
            <w:pPr>
              <w:spacing w:line="264" w:lineRule="auto" w:before="60" w:after="60"/>
            </w:pPr>
            <w:r/>
            <w:r>
              <w:rPr>
                <w:rFonts w:ascii="Calibri" w:hAnsi="Calibri"/>
                <w:b w:val="0"/>
                <w:color w:val="222B38"/>
                <w:sz w:val="20"/>
              </w:rPr>
              <w:t>American satellites, coarser (30 m) but going back decades</w:t>
            </w:r>
          </w:p>
        </w:tc>
        <w:tc>
          <w:tcPr>
            <w:tcW w:type="dxa" w:w="4104"/>
          </w:tcPr>
          <w:p>
            <w:pPr>
              <w:spacing w:line="264" w:lineRule="auto" w:before="60" w:after="60"/>
            </w:pPr>
            <w:r/>
            <w:r>
              <w:rPr>
                <w:rFonts w:ascii="Calibri" w:hAnsi="Calibri"/>
                <w:b w:val="0"/>
                <w:color w:val="222B38"/>
                <w:sz w:val="20"/>
              </w:rPr>
              <w:t>Used for older baselines where Sentinel-2 did not exist yet</w:t>
            </w:r>
          </w:p>
        </w:tc>
      </w:tr>
      <w:tr>
        <w:tc>
          <w:tcPr>
            <w:tcW w:type="dxa" w:w="2088"/>
          </w:tcPr>
          <w:p>
            <w:pPr>
              <w:spacing w:line="264" w:lineRule="auto" w:before="60" w:after="60"/>
            </w:pPr>
            <w:r/>
            <w:r>
              <w:rPr>
                <w:rFonts w:ascii="Calibri" w:hAnsi="Calibri"/>
                <w:b/>
                <w:color w:val="072A52"/>
                <w:sz w:val="20"/>
              </w:rPr>
              <w:t>Rasterio + GDAL</w:t>
            </w:r>
          </w:p>
        </w:tc>
        <w:tc>
          <w:tcPr>
            <w:tcW w:type="dxa" w:w="3744"/>
          </w:tcPr>
          <w:p>
            <w:pPr>
              <w:spacing w:line="264" w:lineRule="auto" w:before="60" w:after="60"/>
            </w:pPr>
            <w:r/>
            <w:r>
              <w:rPr>
                <w:rFonts w:ascii="Calibri" w:hAnsi="Calibri"/>
                <w:b w:val="0"/>
                <w:color w:val="222B38"/>
                <w:sz w:val="20"/>
              </w:rPr>
              <w:t>Libraries for reading and writing satellite image files</w:t>
            </w:r>
          </w:p>
        </w:tc>
        <w:tc>
          <w:tcPr>
            <w:tcW w:type="dxa" w:w="4104"/>
          </w:tcPr>
          <w:p>
            <w:pPr>
              <w:spacing w:line="264" w:lineRule="auto" w:before="60" w:after="60"/>
            </w:pPr>
            <w:r/>
            <w:r>
              <w:rPr>
                <w:rFonts w:ascii="Calibri" w:hAnsi="Calibri"/>
                <w:b w:val="0"/>
                <w:color w:val="222B38"/>
                <w:sz w:val="20"/>
              </w:rPr>
              <w:t>Satellite images are not JPEGs; they carry coordinates and many colour bands</w:t>
            </w:r>
          </w:p>
        </w:tc>
      </w:tr>
      <w:tr>
        <w:tc>
          <w:tcPr>
            <w:tcW w:type="dxa" w:w="2088"/>
          </w:tcPr>
          <w:p>
            <w:pPr>
              <w:spacing w:line="264" w:lineRule="auto" w:before="60" w:after="60"/>
            </w:pPr>
            <w:r/>
            <w:r>
              <w:rPr>
                <w:rFonts w:ascii="Calibri" w:hAnsi="Calibri"/>
                <w:b/>
                <w:color w:val="072A52"/>
                <w:sz w:val="20"/>
              </w:rPr>
              <w:t>GeoPandas</w:t>
            </w:r>
          </w:p>
        </w:tc>
        <w:tc>
          <w:tcPr>
            <w:tcW w:type="dxa" w:w="3744"/>
          </w:tcPr>
          <w:p>
            <w:pPr>
              <w:spacing w:line="264" w:lineRule="auto" w:before="60" w:after="60"/>
            </w:pPr>
            <w:r/>
            <w:r>
              <w:rPr>
                <w:rFonts w:ascii="Calibri" w:hAnsi="Calibri"/>
                <w:b w:val="0"/>
                <w:color w:val="222B38"/>
                <w:sz w:val="20"/>
              </w:rPr>
              <w:t>A spreadsheet library that understands shapes and locations</w:t>
            </w:r>
          </w:p>
        </w:tc>
        <w:tc>
          <w:tcPr>
            <w:tcW w:type="dxa" w:w="4104"/>
          </w:tcPr>
          <w:p>
            <w:pPr>
              <w:spacing w:line="264" w:lineRule="auto" w:before="60" w:after="60"/>
            </w:pPr>
            <w:r/>
            <w:r>
              <w:rPr>
                <w:rFonts w:ascii="Calibri" w:hAnsi="Calibri"/>
                <w:b w:val="0"/>
                <w:color w:val="222B38"/>
                <w:sz w:val="20"/>
              </w:rPr>
              <w:t>Lets us work with road lines and site boundaries as data</w:t>
            </w:r>
          </w:p>
        </w:tc>
      </w:tr>
      <w:tr>
        <w:tc>
          <w:tcPr>
            <w:tcW w:type="dxa" w:w="2088"/>
          </w:tcPr>
          <w:p>
            <w:pPr>
              <w:spacing w:line="264" w:lineRule="auto" w:before="60" w:after="60"/>
            </w:pPr>
            <w:r/>
            <w:r>
              <w:rPr>
                <w:rFonts w:ascii="Calibri" w:hAnsi="Calibri"/>
                <w:b/>
                <w:color w:val="072A52"/>
                <w:sz w:val="20"/>
              </w:rPr>
              <w:t>PyTorch</w:t>
            </w:r>
          </w:p>
        </w:tc>
        <w:tc>
          <w:tcPr>
            <w:tcW w:type="dxa" w:w="3744"/>
          </w:tcPr>
          <w:p>
            <w:pPr>
              <w:spacing w:line="264" w:lineRule="auto" w:before="60" w:after="60"/>
            </w:pPr>
            <w:r/>
            <w:r>
              <w:rPr>
                <w:rFonts w:ascii="Calibri" w:hAnsi="Calibri"/>
                <w:b w:val="0"/>
                <w:color w:val="222B38"/>
                <w:sz w:val="20"/>
              </w:rPr>
              <w:t>The library used to build and train AI models</w:t>
            </w:r>
          </w:p>
        </w:tc>
        <w:tc>
          <w:tcPr>
            <w:tcW w:type="dxa" w:w="4104"/>
          </w:tcPr>
          <w:p>
            <w:pPr>
              <w:spacing w:line="264" w:lineRule="auto" w:before="60" w:after="60"/>
            </w:pPr>
            <w:r/>
            <w:r>
              <w:rPr>
                <w:rFonts w:ascii="Calibri" w:hAnsi="Calibri"/>
                <w:b w:val="0"/>
                <w:color w:val="222B38"/>
                <w:sz w:val="20"/>
              </w:rPr>
              <w:t>Industry standard for deep learning, and free</w:t>
            </w:r>
          </w:p>
        </w:tc>
      </w:tr>
      <w:tr>
        <w:tc>
          <w:tcPr>
            <w:tcW w:type="dxa" w:w="2088"/>
          </w:tcPr>
          <w:p>
            <w:pPr>
              <w:spacing w:line="264" w:lineRule="auto" w:before="60" w:after="60"/>
            </w:pPr>
            <w:r/>
            <w:r>
              <w:rPr>
                <w:rFonts w:ascii="Calibri" w:hAnsi="Calibri"/>
                <w:b/>
                <w:color w:val="072A52"/>
                <w:sz w:val="20"/>
              </w:rPr>
              <w:t>TorchGeo</w:t>
            </w:r>
          </w:p>
        </w:tc>
        <w:tc>
          <w:tcPr>
            <w:tcW w:type="dxa" w:w="3744"/>
          </w:tcPr>
          <w:p>
            <w:pPr>
              <w:spacing w:line="264" w:lineRule="auto" w:before="60" w:after="60"/>
            </w:pPr>
            <w:r/>
            <w:r>
              <w:rPr>
                <w:rFonts w:ascii="Calibri" w:hAnsi="Calibri"/>
                <w:b w:val="0"/>
                <w:color w:val="222B38"/>
                <w:sz w:val="20"/>
              </w:rPr>
              <w:t>PyTorch add-on made for satellite data</w:t>
            </w:r>
          </w:p>
        </w:tc>
        <w:tc>
          <w:tcPr>
            <w:tcW w:type="dxa" w:w="4104"/>
          </w:tcPr>
          <w:p>
            <w:pPr>
              <w:spacing w:line="264" w:lineRule="auto" w:before="60" w:after="60"/>
            </w:pPr>
            <w:r/>
            <w:r>
              <w:rPr>
                <w:rFonts w:ascii="Calibri" w:hAnsi="Calibri"/>
                <w:b w:val="0"/>
                <w:color w:val="222B38"/>
                <w:sz w:val="20"/>
              </w:rPr>
              <w:t>Handles the awkward parts of feeding imagery into a model</w:t>
            </w:r>
          </w:p>
        </w:tc>
      </w:tr>
      <w:tr>
        <w:tc>
          <w:tcPr>
            <w:tcW w:type="dxa" w:w="2088"/>
          </w:tcPr>
          <w:p>
            <w:pPr>
              <w:spacing w:line="264" w:lineRule="auto" w:before="60" w:after="60"/>
            </w:pPr>
            <w:r/>
            <w:r>
              <w:rPr>
                <w:rFonts w:ascii="Calibri" w:hAnsi="Calibri"/>
                <w:b/>
                <w:color w:val="072A52"/>
                <w:sz w:val="20"/>
              </w:rPr>
              <w:t>FC-Siam-diff</w:t>
            </w:r>
          </w:p>
        </w:tc>
        <w:tc>
          <w:tcPr>
            <w:tcW w:type="dxa" w:w="3744"/>
          </w:tcPr>
          <w:p>
            <w:pPr>
              <w:spacing w:line="264" w:lineRule="auto" w:before="60" w:after="60"/>
            </w:pPr>
            <w:r/>
            <w:r>
              <w:rPr>
                <w:rFonts w:ascii="Calibri" w:hAnsi="Calibri"/>
                <w:b w:val="0"/>
                <w:color w:val="222B38"/>
                <w:sz w:val="20"/>
              </w:rPr>
              <w:t>A change-detection model (our baseline)</w:t>
            </w:r>
          </w:p>
        </w:tc>
        <w:tc>
          <w:tcPr>
            <w:tcW w:type="dxa" w:w="4104"/>
          </w:tcPr>
          <w:p>
            <w:pPr>
              <w:spacing w:line="264" w:lineRule="auto" w:before="60" w:after="60"/>
            </w:pPr>
            <w:r/>
            <w:r>
              <w:rPr>
                <w:rFonts w:ascii="Calibri" w:hAnsi="Calibri"/>
                <w:b w:val="0"/>
                <w:color w:val="222B38"/>
                <w:sz w:val="20"/>
              </w:rPr>
              <w:t>Simple and fast; if our fancy model cannot beat it, we have learnt something</w:t>
            </w:r>
          </w:p>
        </w:tc>
      </w:tr>
      <w:tr>
        <w:tc>
          <w:tcPr>
            <w:tcW w:type="dxa" w:w="2088"/>
          </w:tcPr>
          <w:p>
            <w:pPr>
              <w:spacing w:line="264" w:lineRule="auto" w:before="60" w:after="60"/>
            </w:pPr>
            <w:r/>
            <w:r>
              <w:rPr>
                <w:rFonts w:ascii="Calibri" w:hAnsi="Calibri"/>
                <w:b/>
                <w:color w:val="072A52"/>
                <w:sz w:val="20"/>
              </w:rPr>
              <w:t>BIT transformer</w:t>
            </w:r>
          </w:p>
        </w:tc>
        <w:tc>
          <w:tcPr>
            <w:tcW w:type="dxa" w:w="3744"/>
          </w:tcPr>
          <w:p>
            <w:pPr>
              <w:spacing w:line="264" w:lineRule="auto" w:before="60" w:after="60"/>
            </w:pPr>
            <w:r/>
            <w:r>
              <w:rPr>
                <w:rFonts w:ascii="Calibri" w:hAnsi="Calibri"/>
                <w:b w:val="0"/>
                <w:color w:val="222B38"/>
                <w:sz w:val="20"/>
              </w:rPr>
              <w:t>A newer change-detection model (our main one)</w:t>
            </w:r>
          </w:p>
        </w:tc>
        <w:tc>
          <w:tcPr>
            <w:tcW w:type="dxa" w:w="4104"/>
          </w:tcPr>
          <w:p>
            <w:pPr>
              <w:spacing w:line="264" w:lineRule="auto" w:before="60" w:after="60"/>
            </w:pPr>
            <w:r/>
            <w:r>
              <w:rPr>
                <w:rFonts w:ascii="Calibri" w:hAnsi="Calibri"/>
                <w:b w:val="0"/>
                <w:color w:val="222B38"/>
                <w:sz w:val="20"/>
              </w:rPr>
              <w:t>Better at long thin things like roads, which is exactly our case</w:t>
            </w:r>
          </w:p>
        </w:tc>
      </w:tr>
      <w:tr>
        <w:tc>
          <w:tcPr>
            <w:tcW w:type="dxa" w:w="2088"/>
          </w:tcPr>
          <w:p>
            <w:pPr>
              <w:spacing w:line="264" w:lineRule="auto" w:before="60" w:after="60"/>
            </w:pPr>
            <w:r/>
            <w:r>
              <w:rPr>
                <w:rFonts w:ascii="Calibri" w:hAnsi="Calibri"/>
                <w:b/>
                <w:color w:val="072A52"/>
                <w:sz w:val="20"/>
              </w:rPr>
              <w:t>OpenCV</w:t>
            </w:r>
          </w:p>
        </w:tc>
        <w:tc>
          <w:tcPr>
            <w:tcW w:type="dxa" w:w="3744"/>
          </w:tcPr>
          <w:p>
            <w:pPr>
              <w:spacing w:line="264" w:lineRule="auto" w:before="60" w:after="60"/>
            </w:pPr>
            <w:r/>
            <w:r>
              <w:rPr>
                <w:rFonts w:ascii="Calibri" w:hAnsi="Calibri"/>
                <w:b w:val="0"/>
                <w:color w:val="222B38"/>
                <w:sz w:val="20"/>
              </w:rPr>
              <w:t>A general image-processing toolkit</w:t>
            </w:r>
          </w:p>
        </w:tc>
        <w:tc>
          <w:tcPr>
            <w:tcW w:type="dxa" w:w="4104"/>
          </w:tcPr>
          <w:p>
            <w:pPr>
              <w:spacing w:line="264" w:lineRule="auto" w:before="60" w:after="60"/>
            </w:pPr>
            <w:r/>
            <w:r>
              <w:rPr>
                <w:rFonts w:ascii="Calibri" w:hAnsi="Calibri"/>
                <w:b w:val="0"/>
                <w:color w:val="222B38"/>
                <w:sz w:val="20"/>
              </w:rPr>
              <w:t>Cleaning masks, measuring shapes, basic image operations</w:t>
            </w:r>
          </w:p>
        </w:tc>
      </w:tr>
      <w:tr>
        <w:tc>
          <w:tcPr>
            <w:tcW w:type="dxa" w:w="2088"/>
          </w:tcPr>
          <w:p>
            <w:pPr>
              <w:spacing w:line="264" w:lineRule="auto" w:before="60" w:after="60"/>
            </w:pPr>
            <w:r/>
            <w:r>
              <w:rPr>
                <w:rFonts w:ascii="Calibri" w:hAnsi="Calibri"/>
                <w:b/>
                <w:color w:val="072A52"/>
                <w:sz w:val="20"/>
              </w:rPr>
              <w:t>PostgreSQL + PostGIS</w:t>
            </w:r>
          </w:p>
        </w:tc>
        <w:tc>
          <w:tcPr>
            <w:tcW w:type="dxa" w:w="3744"/>
          </w:tcPr>
          <w:p>
            <w:pPr>
              <w:spacing w:line="264" w:lineRule="auto" w:before="60" w:after="60"/>
            </w:pPr>
            <w:r/>
            <w:r>
              <w:rPr>
                <w:rFonts w:ascii="Calibri" w:hAnsi="Calibri"/>
                <w:b w:val="0"/>
                <w:color w:val="222B38"/>
                <w:sz w:val="20"/>
              </w:rPr>
              <w:t>A database that understands geography</w:t>
            </w:r>
          </w:p>
        </w:tc>
        <w:tc>
          <w:tcPr>
            <w:tcW w:type="dxa" w:w="4104"/>
          </w:tcPr>
          <w:p>
            <w:pPr>
              <w:spacing w:line="264" w:lineRule="auto" w:before="60" w:after="60"/>
            </w:pPr>
            <w:r/>
            <w:r>
              <w:rPr>
                <w:rFonts w:ascii="Calibri" w:hAnsi="Calibri"/>
                <w:b w:val="0"/>
                <w:color w:val="222B38"/>
                <w:sz w:val="20"/>
              </w:rPr>
              <w:t>Stores projects, coordinates and results, and can answer questions like 'what is within 200 m of this point'</w:t>
            </w:r>
          </w:p>
        </w:tc>
      </w:tr>
      <w:tr>
        <w:tc>
          <w:tcPr>
            <w:tcW w:type="dxa" w:w="2088"/>
          </w:tcPr>
          <w:p>
            <w:pPr>
              <w:spacing w:line="264" w:lineRule="auto" w:before="60" w:after="60"/>
            </w:pPr>
            <w:r/>
            <w:r>
              <w:rPr>
                <w:rFonts w:ascii="Calibri" w:hAnsi="Calibri"/>
                <w:b/>
                <w:color w:val="072A52"/>
                <w:sz w:val="20"/>
              </w:rPr>
              <w:t>Docker</w:t>
            </w:r>
          </w:p>
        </w:tc>
        <w:tc>
          <w:tcPr>
            <w:tcW w:type="dxa" w:w="3744"/>
          </w:tcPr>
          <w:p>
            <w:pPr>
              <w:spacing w:line="264" w:lineRule="auto" w:before="60" w:after="60"/>
            </w:pPr>
            <w:r/>
            <w:r>
              <w:rPr>
                <w:rFonts w:ascii="Calibri" w:hAnsi="Calibri"/>
                <w:b w:val="0"/>
                <w:color w:val="222B38"/>
                <w:sz w:val="20"/>
              </w:rPr>
              <w:t>A way to package software so it runs the same everywhere</w:t>
            </w:r>
          </w:p>
        </w:tc>
        <w:tc>
          <w:tcPr>
            <w:tcW w:type="dxa" w:w="4104"/>
          </w:tcPr>
          <w:p>
            <w:pPr>
              <w:spacing w:line="264" w:lineRule="auto" w:before="60" w:after="60"/>
            </w:pPr>
            <w:r/>
            <w:r>
              <w:rPr>
                <w:rFonts w:ascii="Calibri" w:hAnsi="Calibri"/>
                <w:b w:val="0"/>
                <w:color w:val="222B38"/>
                <w:sz w:val="20"/>
              </w:rPr>
              <w:t>Our laptops, the college machine and the server all behave identically</w:t>
            </w:r>
          </w:p>
        </w:tc>
      </w:tr>
      <w:tr>
        <w:tc>
          <w:tcPr>
            <w:tcW w:type="dxa" w:w="2088"/>
          </w:tcPr>
          <w:p>
            <w:pPr>
              <w:spacing w:line="264" w:lineRule="auto" w:before="60" w:after="60"/>
            </w:pPr>
            <w:r/>
            <w:r>
              <w:rPr>
                <w:rFonts w:ascii="Calibri" w:hAnsi="Calibri"/>
                <w:b/>
                <w:color w:val="072A52"/>
                <w:sz w:val="20"/>
              </w:rPr>
              <w:t>QGIS</w:t>
            </w:r>
          </w:p>
        </w:tc>
        <w:tc>
          <w:tcPr>
            <w:tcW w:type="dxa" w:w="3744"/>
          </w:tcPr>
          <w:p>
            <w:pPr>
              <w:spacing w:line="264" w:lineRule="auto" w:before="60" w:after="60"/>
            </w:pPr>
            <w:r/>
            <w:r>
              <w:rPr>
                <w:rFonts w:ascii="Calibri" w:hAnsi="Calibri"/>
                <w:b w:val="0"/>
                <w:color w:val="222B38"/>
                <w:sz w:val="20"/>
              </w:rPr>
              <w:t>Desktop mapping software</w:t>
            </w:r>
          </w:p>
        </w:tc>
        <w:tc>
          <w:tcPr>
            <w:tcW w:type="dxa" w:w="4104"/>
          </w:tcPr>
          <w:p>
            <w:pPr>
              <w:spacing w:line="264" w:lineRule="auto" w:before="60" w:after="60"/>
            </w:pPr>
            <w:r/>
            <w:r>
              <w:rPr>
                <w:rFonts w:ascii="Calibri" w:hAnsi="Calibri"/>
                <w:b w:val="0"/>
                <w:color w:val="222B38"/>
                <w:sz w:val="20"/>
              </w:rPr>
              <w:t>For manually eyeballing a site when we are checking our own results</w:t>
            </w:r>
          </w:p>
        </w:tc>
      </w:tr>
    </w:tbl>
    <w:p>
      <w:pPr>
        <w:keepNext/>
        <w:spacing w:before="320" w:after="160" w:line="240" w:lineRule="auto"/>
        <w:shd w:val="clear" w:color="auto" w:fill="072A52"/>
      </w:pPr>
      <w:r>
        <w:rPr>
          <w:rFonts w:ascii="Calibri" w:hAnsi="Calibri"/>
          <w:b/>
          <w:color w:val="FFFFFF"/>
          <w:sz w:val="26"/>
        </w:rPr>
        <w:t xml:space="preserve">  6.  IF SOMEONE ASKS YOU IN THE CORRIDOR  </w:t>
      </w:r>
    </w:p>
    <w:p>
      <w:pPr>
        <w:keepNext/>
        <w:spacing w:before="200" w:after="60" w:line="283" w:lineRule="auto"/>
      </w:pPr>
      <w:r>
        <w:rPr>
          <w:rFonts w:ascii="Calibri" w:hAnsi="Calibri" w:eastAsia="Calibri"/>
          <w:b/>
          <w:i w:val="0"/>
          <w:color w:val="072A52"/>
          <w:sz w:val="24"/>
        </w:rPr>
        <w:t>The 20-second version</w:t>
      </w:r>
    </w:p>
    <w:p>
      <w:pPr>
        <w:spacing w:before="0" w:after="120" w:line="288" w:lineRule="auto"/>
        <w:ind w:left="288"/>
        <w:pBdr>
          <w:left w:val="single" w:sz="18" w:space="10" w:color="EF6019"/>
        </w:pBdr>
      </w:pPr>
      <w:r>
        <w:rPr>
          <w:rFonts w:ascii="Calibri" w:hAnsi="Calibri" w:eastAsia="Calibri"/>
          <w:b w:val="0"/>
          <w:i w:val="0"/>
          <w:color w:val="222B38"/>
          <w:sz w:val="23"/>
        </w:rPr>
        <w:t>Governments announce that roads and buildings are finished, and the proof is paperwork from the same contractor being paid. We use free satellite photos to check whether the construction actually happened, and flag the projects where the ground does not match the claim.</w:t>
      </w:r>
    </w:p>
    <w:p>
      <w:pPr>
        <w:keepNext/>
        <w:spacing w:before="200" w:after="60" w:line="283" w:lineRule="auto"/>
      </w:pPr>
      <w:r>
        <w:rPr>
          <w:rFonts w:ascii="Calibri" w:hAnsi="Calibri" w:eastAsia="Calibri"/>
          <w:b/>
          <w:i w:val="0"/>
          <w:color w:val="072A52"/>
          <w:sz w:val="24"/>
        </w:rPr>
        <w:t>The 60-second version</w:t>
      </w:r>
    </w:p>
    <w:p>
      <w:pPr>
        <w:spacing w:before="0" w:after="120" w:line="288" w:lineRule="auto"/>
        <w:ind w:left="288"/>
        <w:pBdr>
          <w:left w:val="single" w:sz="18" w:space="10" w:color="EF6019"/>
        </w:pBdr>
      </w:pPr>
      <w:r>
        <w:rPr>
          <w:rFonts w:ascii="Calibri" w:hAnsi="Calibri" w:eastAsia="Calibri"/>
          <w:b w:val="0"/>
          <w:i w:val="0"/>
          <w:color w:val="222B38"/>
          <w:sz w:val="23"/>
        </w:rPr>
        <w:t>Every few days, satellites photograph all of India, and those photos are free and public. So for any government project we can pull images from before it started, while it was being built, and after it was declared finished.</w:t>
      </w:r>
    </w:p>
    <w:p>
      <w:pPr>
        <w:spacing w:before="0" w:after="120" w:line="288" w:lineRule="auto"/>
        <w:ind w:left="288"/>
        <w:pBdr>
          <w:left w:val="single" w:sz="18" w:space="10" w:color="EF6019"/>
        </w:pBdr>
      </w:pPr>
      <w:r>
        <w:rPr>
          <w:rFonts w:ascii="Calibri" w:hAnsi="Calibri" w:eastAsia="Calibri"/>
          <w:b w:val="0"/>
          <w:i w:val="0"/>
          <w:color w:val="222B38"/>
          <w:sz w:val="23"/>
        </w:rPr>
        <w:t>An AI model compares those images and marks what changed. We convert those marks into real measurements — kilometres of road, square metres of building — at several points in time, which gives us a progress curve.</w:t>
      </w:r>
    </w:p>
    <w:p>
      <w:pPr>
        <w:spacing w:before="0" w:after="120" w:line="288" w:lineRule="auto"/>
        <w:ind w:left="288"/>
        <w:pBdr>
          <w:left w:val="single" w:sz="18" w:space="10" w:color="EF6019"/>
        </w:pBdr>
      </w:pPr>
      <w:r>
        <w:rPr>
          <w:rFonts w:ascii="Calibri" w:hAnsi="Calibri" w:eastAsia="Calibri"/>
          <w:b w:val="0"/>
          <w:i w:val="0"/>
          <w:color w:val="222B38"/>
          <w:sz w:val="23"/>
        </w:rPr>
        <w:t>Then we put that curve next to the promised one. If they match, the project is verified. If our curve stops halfway, it was partly built. If it rises and then goes flat while plants grow back, it was abandoned. If nothing ever changes, it was never built.</w:t>
      </w:r>
    </w:p>
    <w:p>
      <w:pPr>
        <w:spacing w:before="0" w:after="120" w:line="288" w:lineRule="auto"/>
        <w:ind w:left="288"/>
        <w:pBdr>
          <w:left w:val="single" w:sz="18" w:space="10" w:color="EF6019"/>
        </w:pBdr>
      </w:pPr>
      <w:r>
        <w:rPr>
          <w:rFonts w:ascii="Calibri" w:hAnsi="Calibri" w:eastAsia="Calibri"/>
          <w:b w:val="0"/>
          <w:i w:val="0"/>
          <w:color w:val="222B38"/>
          <w:sz w:val="23"/>
        </w:rPr>
        <w:t>The output is a score with imagery to back it up. It is not proof of fraud — it is a way for an auditor to know which sites to visit first.</w:t>
      </w:r>
    </w:p>
    <w:p>
      <w:pPr>
        <w:keepNext/>
        <w:spacing w:before="200" w:after="60" w:line="283" w:lineRule="auto"/>
      </w:pPr>
      <w:r>
        <w:rPr>
          <w:rFonts w:ascii="Calibri" w:hAnsi="Calibri" w:eastAsia="Calibri"/>
          <w:b/>
          <w:i w:val="0"/>
          <w:color w:val="072A52"/>
          <w:sz w:val="24"/>
        </w:rPr>
        <w:t>If someone asks what your part is</w:t>
      </w:r>
    </w:p>
    <w:p>
      <w:pPr>
        <w:spacing w:before="0" w:after="80" w:line="283" w:lineRule="auto"/>
      </w:pPr>
      <w:r>
        <w:rPr>
          <w:rFonts w:ascii="Calibri" w:hAnsi="Calibri" w:eastAsia="Calibri"/>
          <w:b w:val="0"/>
          <w:i w:val="0"/>
          <w:color w:val="222B38"/>
          <w:sz w:val="22"/>
        </w:rPr>
        <w:t>Pick your slide and say it in one line. For example: “I work on the imagery pipeline — fetching the right photos from Earth Engine, removing clouds, and lining the images up so the AI is comparing the same ground.”</w:t>
      </w:r>
    </w:p>
    <w:p>
      <w:pPr>
        <w:keepNext/>
        <w:spacing w:before="320" w:after="160" w:line="240" w:lineRule="auto"/>
        <w:shd w:val="clear" w:color="auto" w:fill="072A52"/>
      </w:pPr>
      <w:r>
        <w:rPr>
          <w:rFonts w:ascii="Calibri" w:hAnsi="Calibri"/>
          <w:b/>
          <w:color w:val="FFFFFF"/>
          <w:sz w:val="26"/>
        </w:rPr>
        <w:t xml:space="preserve">  7.  WORDS THAT COME UP  </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tcPr>
          <w:p>
            <w:pPr>
              <w:spacing w:line="264" w:lineRule="auto" w:before="60" w:after="60"/>
              <w:shd w:val="clear" w:color="auto" w:fill="072A52"/>
            </w:pPr>
            <w:r/>
            <w:r>
              <w:rPr>
                <w:rFonts w:ascii="Calibri" w:hAnsi="Calibri"/>
                <w:b/>
                <w:color w:val="FFFFFF"/>
                <w:sz w:val="21"/>
              </w:rPr>
              <w:t>Word</w:t>
            </w:r>
          </w:p>
        </w:tc>
        <w:tc>
          <w:tcPr>
            <w:tcW w:type="dxa" w:w="7488"/>
          </w:tcPr>
          <w:p>
            <w:pPr>
              <w:spacing w:line="264" w:lineRule="auto" w:before="60" w:after="60"/>
              <w:shd w:val="clear" w:color="auto" w:fill="072A52"/>
            </w:pPr>
            <w:r/>
            <w:r>
              <w:rPr>
                <w:rFonts w:ascii="Calibri" w:hAnsi="Calibri"/>
                <w:b/>
                <w:color w:val="FFFFFF"/>
                <w:sz w:val="21"/>
              </w:rPr>
              <w:t>Plain meaning</w:t>
            </w:r>
          </w:p>
        </w:tc>
      </w:tr>
      <w:tr>
        <w:tc>
          <w:tcPr>
            <w:tcW w:type="dxa" w:w="2448"/>
          </w:tcPr>
          <w:p>
            <w:pPr>
              <w:spacing w:line="264" w:lineRule="auto" w:before="60" w:after="60"/>
            </w:pPr>
            <w:r/>
            <w:r>
              <w:rPr>
                <w:rFonts w:ascii="Calibri" w:hAnsi="Calibri"/>
                <w:b/>
                <w:color w:val="072A52"/>
                <w:sz w:val="21"/>
              </w:rPr>
              <w:t>Satellite imagery</w:t>
            </w:r>
          </w:p>
        </w:tc>
        <w:tc>
          <w:tcPr>
            <w:tcW w:type="dxa" w:w="7488"/>
          </w:tcPr>
          <w:p>
            <w:pPr>
              <w:spacing w:line="264" w:lineRule="auto" w:before="60" w:after="60"/>
            </w:pPr>
            <w:r/>
            <w:r>
              <w:rPr>
                <w:rFonts w:ascii="Calibri" w:hAnsi="Calibri"/>
                <w:b w:val="0"/>
                <w:color w:val="222B38"/>
                <w:sz w:val="21"/>
              </w:rPr>
              <w:t>Photos of the Earth taken from space</w:t>
            </w:r>
          </w:p>
        </w:tc>
      </w:tr>
      <w:tr>
        <w:tc>
          <w:tcPr>
            <w:tcW w:type="dxa" w:w="2448"/>
          </w:tcPr>
          <w:p>
            <w:pPr>
              <w:spacing w:line="264" w:lineRule="auto" w:before="60" w:after="60"/>
            </w:pPr>
            <w:r/>
            <w:r>
              <w:rPr>
                <w:rFonts w:ascii="Calibri" w:hAnsi="Calibri"/>
                <w:b/>
                <w:color w:val="072A52"/>
                <w:sz w:val="21"/>
              </w:rPr>
              <w:t>Resolution (10 m)</w:t>
            </w:r>
          </w:p>
        </w:tc>
        <w:tc>
          <w:tcPr>
            <w:tcW w:type="dxa" w:w="7488"/>
          </w:tcPr>
          <w:p>
            <w:pPr>
              <w:spacing w:line="264" w:lineRule="auto" w:before="60" w:after="60"/>
            </w:pPr>
            <w:r/>
            <w:r>
              <w:rPr>
                <w:rFonts w:ascii="Calibri" w:hAnsi="Calibri"/>
                <w:b w:val="0"/>
                <w:color w:val="222B38"/>
                <w:sz w:val="21"/>
              </w:rPr>
              <w:t>One pixel covers 10 metres by 10 metres of ground. Smaller number = more detail</w:t>
            </w:r>
          </w:p>
        </w:tc>
      </w:tr>
      <w:tr>
        <w:tc>
          <w:tcPr>
            <w:tcW w:type="dxa" w:w="2448"/>
          </w:tcPr>
          <w:p>
            <w:pPr>
              <w:spacing w:line="264" w:lineRule="auto" w:before="60" w:after="60"/>
            </w:pPr>
            <w:r/>
            <w:r>
              <w:rPr>
                <w:rFonts w:ascii="Calibri" w:hAnsi="Calibri"/>
                <w:b/>
                <w:color w:val="072A52"/>
                <w:sz w:val="21"/>
              </w:rPr>
              <w:t>Revisit time</w:t>
            </w:r>
          </w:p>
        </w:tc>
        <w:tc>
          <w:tcPr>
            <w:tcW w:type="dxa" w:w="7488"/>
          </w:tcPr>
          <w:p>
            <w:pPr>
              <w:spacing w:line="264" w:lineRule="auto" w:before="60" w:after="60"/>
            </w:pPr>
            <w:r/>
            <w:r>
              <w:rPr>
                <w:rFonts w:ascii="Calibri" w:hAnsi="Calibri"/>
                <w:b w:val="0"/>
                <w:color w:val="222B38"/>
                <w:sz w:val="21"/>
              </w:rPr>
              <w:t>How often a satellite photographs the same place again. Sentinel-2 is about 5 days</w:t>
            </w:r>
          </w:p>
        </w:tc>
      </w:tr>
      <w:tr>
        <w:tc>
          <w:tcPr>
            <w:tcW w:type="dxa" w:w="2448"/>
          </w:tcPr>
          <w:p>
            <w:pPr>
              <w:spacing w:line="264" w:lineRule="auto" w:before="60" w:after="60"/>
            </w:pPr>
            <w:r/>
            <w:r>
              <w:rPr>
                <w:rFonts w:ascii="Calibri" w:hAnsi="Calibri"/>
                <w:b/>
                <w:color w:val="072A52"/>
                <w:sz w:val="21"/>
              </w:rPr>
              <w:t>Change detection</w:t>
            </w:r>
          </w:p>
        </w:tc>
        <w:tc>
          <w:tcPr>
            <w:tcW w:type="dxa" w:w="7488"/>
          </w:tcPr>
          <w:p>
            <w:pPr>
              <w:spacing w:line="264" w:lineRule="auto" w:before="60" w:after="60"/>
            </w:pPr>
            <w:r/>
            <w:r>
              <w:rPr>
                <w:rFonts w:ascii="Calibri" w:hAnsi="Calibri"/>
                <w:b w:val="0"/>
                <w:color w:val="222B38"/>
                <w:sz w:val="21"/>
              </w:rPr>
              <w:t>Comparing two photos of the same place taken at different times, and marking what is new</w:t>
            </w:r>
          </w:p>
        </w:tc>
      </w:tr>
      <w:tr>
        <w:tc>
          <w:tcPr>
            <w:tcW w:type="dxa" w:w="2448"/>
          </w:tcPr>
          <w:p>
            <w:pPr>
              <w:spacing w:line="264" w:lineRule="auto" w:before="60" w:after="60"/>
            </w:pPr>
            <w:r/>
            <w:r>
              <w:rPr>
                <w:rFonts w:ascii="Calibri" w:hAnsi="Calibri"/>
                <w:b/>
                <w:color w:val="072A52"/>
                <w:sz w:val="21"/>
              </w:rPr>
              <w:t>Mask</w:t>
            </w:r>
          </w:p>
        </w:tc>
        <w:tc>
          <w:tcPr>
            <w:tcW w:type="dxa" w:w="7488"/>
          </w:tcPr>
          <w:p>
            <w:pPr>
              <w:spacing w:line="264" w:lineRule="auto" w:before="60" w:after="60"/>
            </w:pPr>
            <w:r/>
            <w:r>
              <w:rPr>
                <w:rFonts w:ascii="Calibri" w:hAnsi="Calibri"/>
                <w:b w:val="0"/>
                <w:color w:val="222B38"/>
                <w:sz w:val="21"/>
              </w:rPr>
              <w:t>A black-and-white image where white marks the interesting parts</w:t>
            </w:r>
          </w:p>
        </w:tc>
      </w:tr>
      <w:tr>
        <w:tc>
          <w:tcPr>
            <w:tcW w:type="dxa" w:w="2448"/>
          </w:tcPr>
          <w:p>
            <w:pPr>
              <w:spacing w:line="264" w:lineRule="auto" w:before="60" w:after="60"/>
            </w:pPr>
            <w:r/>
            <w:r>
              <w:rPr>
                <w:rFonts w:ascii="Calibri" w:hAnsi="Calibri"/>
                <w:b/>
                <w:color w:val="072A52"/>
                <w:sz w:val="21"/>
              </w:rPr>
              <w:t>Epoch</w:t>
            </w:r>
          </w:p>
        </w:tc>
        <w:tc>
          <w:tcPr>
            <w:tcW w:type="dxa" w:w="7488"/>
          </w:tcPr>
          <w:p>
            <w:pPr>
              <w:spacing w:line="264" w:lineRule="auto" w:before="60" w:after="60"/>
            </w:pPr>
            <w:r/>
            <w:r>
              <w:rPr>
                <w:rFonts w:ascii="Calibri" w:hAnsi="Calibri"/>
                <w:b w:val="0"/>
                <w:color w:val="222B38"/>
                <w:sz w:val="21"/>
              </w:rPr>
              <w:t>One point in time in our series — we take about six between start and claimed completion</w:t>
            </w:r>
          </w:p>
        </w:tc>
      </w:tr>
      <w:tr>
        <w:tc>
          <w:tcPr>
            <w:tcW w:type="dxa" w:w="2448"/>
          </w:tcPr>
          <w:p>
            <w:pPr>
              <w:spacing w:line="264" w:lineRule="auto" w:before="60" w:after="60"/>
            </w:pPr>
            <w:r/>
            <w:r>
              <w:rPr>
                <w:rFonts w:ascii="Calibri" w:hAnsi="Calibri"/>
                <w:b/>
                <w:color w:val="072A52"/>
                <w:sz w:val="21"/>
              </w:rPr>
              <w:t>Progress curve</w:t>
            </w:r>
          </w:p>
        </w:tc>
        <w:tc>
          <w:tcPr>
            <w:tcW w:type="dxa" w:w="7488"/>
          </w:tcPr>
          <w:p>
            <w:pPr>
              <w:spacing w:line="264" w:lineRule="auto" w:before="60" w:after="60"/>
            </w:pPr>
            <w:r/>
            <w:r>
              <w:rPr>
                <w:rFonts w:ascii="Calibri" w:hAnsi="Calibri"/>
                <w:b w:val="0"/>
                <w:color w:val="222B38"/>
                <w:sz w:val="21"/>
              </w:rPr>
              <w:t>A graph of how much was built, over time</w:t>
            </w:r>
          </w:p>
        </w:tc>
      </w:tr>
      <w:tr>
        <w:tc>
          <w:tcPr>
            <w:tcW w:type="dxa" w:w="2448"/>
          </w:tcPr>
          <w:p>
            <w:pPr>
              <w:spacing w:line="264" w:lineRule="auto" w:before="60" w:after="60"/>
            </w:pPr>
            <w:r/>
            <w:r>
              <w:rPr>
                <w:rFonts w:ascii="Calibri" w:hAnsi="Calibri"/>
                <w:b/>
                <w:color w:val="072A52"/>
                <w:sz w:val="21"/>
              </w:rPr>
              <w:t>Composite</w:t>
            </w:r>
          </w:p>
        </w:tc>
        <w:tc>
          <w:tcPr>
            <w:tcW w:type="dxa" w:w="7488"/>
          </w:tcPr>
          <w:p>
            <w:pPr>
              <w:spacing w:line="264" w:lineRule="auto" w:before="60" w:after="60"/>
            </w:pPr>
            <w:r/>
            <w:r>
              <w:rPr>
                <w:rFonts w:ascii="Calibri" w:hAnsi="Calibri"/>
                <w:b w:val="0"/>
                <w:color w:val="222B38"/>
                <w:sz w:val="21"/>
              </w:rPr>
              <w:t>Several photos of the same window merged into one clean, cloud-free picture</w:t>
            </w:r>
          </w:p>
        </w:tc>
      </w:tr>
      <w:tr>
        <w:tc>
          <w:tcPr>
            <w:tcW w:type="dxa" w:w="2448"/>
          </w:tcPr>
          <w:p>
            <w:pPr>
              <w:spacing w:line="264" w:lineRule="auto" w:before="60" w:after="60"/>
            </w:pPr>
            <w:r/>
            <w:r>
              <w:rPr>
                <w:rFonts w:ascii="Calibri" w:hAnsi="Calibri"/>
                <w:b/>
                <w:color w:val="072A52"/>
                <w:sz w:val="21"/>
              </w:rPr>
              <w:t>Co-registration</w:t>
            </w:r>
          </w:p>
        </w:tc>
        <w:tc>
          <w:tcPr>
            <w:tcW w:type="dxa" w:w="7488"/>
          </w:tcPr>
          <w:p>
            <w:pPr>
              <w:spacing w:line="264" w:lineRule="auto" w:before="60" w:after="60"/>
            </w:pPr>
            <w:r/>
            <w:r>
              <w:rPr>
                <w:rFonts w:ascii="Calibri" w:hAnsi="Calibri"/>
                <w:b w:val="0"/>
                <w:color w:val="222B38"/>
                <w:sz w:val="21"/>
              </w:rPr>
              <w:t>Shifting images slightly so the same pixel means the same place in all of them</w:t>
            </w:r>
          </w:p>
        </w:tc>
      </w:tr>
      <w:tr>
        <w:tc>
          <w:tcPr>
            <w:tcW w:type="dxa" w:w="2448"/>
          </w:tcPr>
          <w:p>
            <w:pPr>
              <w:spacing w:line="264" w:lineRule="auto" w:before="60" w:after="60"/>
            </w:pPr>
            <w:r/>
            <w:r>
              <w:rPr>
                <w:rFonts w:ascii="Calibri" w:hAnsi="Calibri"/>
                <w:b/>
                <w:color w:val="072A52"/>
                <w:sz w:val="21"/>
              </w:rPr>
              <w:t>Cloud masking</w:t>
            </w:r>
          </w:p>
        </w:tc>
        <w:tc>
          <w:tcPr>
            <w:tcW w:type="dxa" w:w="7488"/>
          </w:tcPr>
          <w:p>
            <w:pPr>
              <w:spacing w:line="264" w:lineRule="auto" w:before="60" w:after="60"/>
            </w:pPr>
            <w:r/>
            <w:r>
              <w:rPr>
                <w:rFonts w:ascii="Calibri" w:hAnsi="Calibri"/>
                <w:b w:val="0"/>
                <w:color w:val="222B38"/>
                <w:sz w:val="21"/>
              </w:rPr>
              <w:t>Deleting the cloudy parts of a photo so they are not mistaken for change</w:t>
            </w:r>
          </w:p>
        </w:tc>
      </w:tr>
      <w:tr>
        <w:tc>
          <w:tcPr>
            <w:tcW w:type="dxa" w:w="2448"/>
          </w:tcPr>
          <w:p>
            <w:pPr>
              <w:spacing w:line="264" w:lineRule="auto" w:before="60" w:after="60"/>
            </w:pPr>
            <w:r/>
            <w:r>
              <w:rPr>
                <w:rFonts w:ascii="Calibri" w:hAnsi="Calibri"/>
                <w:b/>
                <w:color w:val="072A52"/>
                <w:sz w:val="21"/>
              </w:rPr>
              <w:t>Model / neural network</w:t>
            </w:r>
          </w:p>
        </w:tc>
        <w:tc>
          <w:tcPr>
            <w:tcW w:type="dxa" w:w="7488"/>
          </w:tcPr>
          <w:p>
            <w:pPr>
              <w:spacing w:line="264" w:lineRule="auto" w:before="60" w:after="60"/>
            </w:pPr>
            <w:r/>
            <w:r>
              <w:rPr>
                <w:rFonts w:ascii="Calibri" w:hAnsi="Calibri"/>
                <w:b w:val="0"/>
                <w:color w:val="222B38"/>
                <w:sz w:val="21"/>
              </w:rPr>
              <w:t>A program that learnt a task from examples instead of being given rules</w:t>
            </w:r>
          </w:p>
        </w:tc>
      </w:tr>
      <w:tr>
        <w:tc>
          <w:tcPr>
            <w:tcW w:type="dxa" w:w="2448"/>
          </w:tcPr>
          <w:p>
            <w:pPr>
              <w:spacing w:line="264" w:lineRule="auto" w:before="60" w:after="60"/>
            </w:pPr>
            <w:r/>
            <w:r>
              <w:rPr>
                <w:rFonts w:ascii="Calibri" w:hAnsi="Calibri"/>
                <w:b/>
                <w:color w:val="072A52"/>
                <w:sz w:val="21"/>
              </w:rPr>
              <w:t>Training / fine-tuning</w:t>
            </w:r>
          </w:p>
        </w:tc>
        <w:tc>
          <w:tcPr>
            <w:tcW w:type="dxa" w:w="7488"/>
          </w:tcPr>
          <w:p>
            <w:pPr>
              <w:spacing w:line="264" w:lineRule="auto" w:before="60" w:after="60"/>
            </w:pPr>
            <w:r/>
            <w:r>
              <w:rPr>
                <w:rFonts w:ascii="Calibri" w:hAnsi="Calibri"/>
                <w:b w:val="0"/>
                <w:color w:val="222B38"/>
                <w:sz w:val="21"/>
              </w:rPr>
              <w:t>Teaching the model using thousands of labelled example image pairs</w:t>
            </w:r>
          </w:p>
        </w:tc>
      </w:tr>
      <w:tr>
        <w:tc>
          <w:tcPr>
            <w:tcW w:type="dxa" w:w="2448"/>
          </w:tcPr>
          <w:p>
            <w:pPr>
              <w:spacing w:line="264" w:lineRule="auto" w:before="60" w:after="60"/>
            </w:pPr>
            <w:r/>
            <w:r>
              <w:rPr>
                <w:rFonts w:ascii="Calibri" w:hAnsi="Calibri"/>
                <w:b/>
                <w:color w:val="072A52"/>
                <w:sz w:val="21"/>
              </w:rPr>
              <w:t>Benchmark dataset</w:t>
            </w:r>
          </w:p>
        </w:tc>
        <w:tc>
          <w:tcPr>
            <w:tcW w:type="dxa" w:w="7488"/>
          </w:tcPr>
          <w:p>
            <w:pPr>
              <w:spacing w:line="264" w:lineRule="auto" w:before="60" w:after="60"/>
            </w:pPr>
            <w:r/>
            <w:r>
              <w:rPr>
                <w:rFonts w:ascii="Calibri" w:hAnsi="Calibri"/>
                <w:b w:val="0"/>
                <w:color w:val="222B38"/>
                <w:sz w:val="21"/>
              </w:rPr>
              <w:t>A public set of examples everyone tests on, so results can be compared fairly</w:t>
            </w:r>
          </w:p>
        </w:tc>
      </w:tr>
      <w:tr>
        <w:tc>
          <w:tcPr>
            <w:tcW w:type="dxa" w:w="2448"/>
          </w:tcPr>
          <w:p>
            <w:pPr>
              <w:spacing w:line="264" w:lineRule="auto" w:before="60" w:after="60"/>
            </w:pPr>
            <w:r/>
            <w:r>
              <w:rPr>
                <w:rFonts w:ascii="Calibri" w:hAnsi="Calibri"/>
                <w:b/>
                <w:color w:val="072A52"/>
                <w:sz w:val="21"/>
              </w:rPr>
              <w:t>LEVIR-CD, WHU, OSCD</w:t>
            </w:r>
          </w:p>
        </w:tc>
        <w:tc>
          <w:tcPr>
            <w:tcW w:type="dxa" w:w="7488"/>
          </w:tcPr>
          <w:p>
            <w:pPr>
              <w:spacing w:line="264" w:lineRule="auto" w:before="60" w:after="60"/>
            </w:pPr>
            <w:r/>
            <w:r>
              <w:rPr>
                <w:rFonts w:ascii="Calibri" w:hAnsi="Calibri"/>
                <w:b w:val="0"/>
                <w:color w:val="222B38"/>
                <w:sz w:val="21"/>
              </w:rPr>
              <w:t>The three benchmark datasets we train and test on</w:t>
            </w:r>
          </w:p>
        </w:tc>
      </w:tr>
      <w:tr>
        <w:tc>
          <w:tcPr>
            <w:tcW w:type="dxa" w:w="2448"/>
          </w:tcPr>
          <w:p>
            <w:pPr>
              <w:spacing w:line="264" w:lineRule="auto" w:before="60" w:after="60"/>
            </w:pPr>
            <w:r/>
            <w:r>
              <w:rPr>
                <w:rFonts w:ascii="Calibri" w:hAnsi="Calibri"/>
                <w:b/>
                <w:color w:val="072A52"/>
                <w:sz w:val="21"/>
              </w:rPr>
              <w:t>F1 score</w:t>
            </w:r>
          </w:p>
        </w:tc>
        <w:tc>
          <w:tcPr>
            <w:tcW w:type="dxa" w:w="7488"/>
          </w:tcPr>
          <w:p>
            <w:pPr>
              <w:spacing w:line="264" w:lineRule="auto" w:before="60" w:after="60"/>
            </w:pPr>
            <w:r/>
            <w:r>
              <w:rPr>
                <w:rFonts w:ascii="Calibri" w:hAnsi="Calibri"/>
                <w:b w:val="0"/>
                <w:color w:val="222B38"/>
                <w:sz w:val="21"/>
              </w:rPr>
              <w:t>A single number for accuracy that balances false alarms against missed detections</w:t>
            </w:r>
          </w:p>
        </w:tc>
      </w:tr>
      <w:tr>
        <w:tc>
          <w:tcPr>
            <w:tcW w:type="dxa" w:w="2448"/>
          </w:tcPr>
          <w:p>
            <w:pPr>
              <w:spacing w:line="264" w:lineRule="auto" w:before="60" w:after="60"/>
            </w:pPr>
            <w:r/>
            <w:r>
              <w:rPr>
                <w:rFonts w:ascii="Calibri" w:hAnsi="Calibri"/>
                <w:b/>
                <w:color w:val="072A52"/>
                <w:sz w:val="21"/>
              </w:rPr>
              <w:t>Confidence</w:t>
            </w:r>
          </w:p>
        </w:tc>
        <w:tc>
          <w:tcPr>
            <w:tcW w:type="dxa" w:w="7488"/>
          </w:tcPr>
          <w:p>
            <w:pPr>
              <w:spacing w:line="264" w:lineRule="auto" w:before="60" w:after="60"/>
            </w:pPr>
            <w:r/>
            <w:r>
              <w:rPr>
                <w:rFonts w:ascii="Calibri" w:hAnsi="Calibri"/>
                <w:b w:val="0"/>
                <w:color w:val="222B38"/>
                <w:sz w:val="21"/>
              </w:rPr>
              <w:t>How much the system trusts its own answer, based on cloud cover and model agreement</w:t>
            </w:r>
          </w:p>
        </w:tc>
      </w:tr>
      <w:tr>
        <w:tc>
          <w:tcPr>
            <w:tcW w:type="dxa" w:w="2448"/>
          </w:tcPr>
          <w:p>
            <w:pPr>
              <w:spacing w:line="264" w:lineRule="auto" w:before="60" w:after="60"/>
            </w:pPr>
            <w:r/>
            <w:r>
              <w:rPr>
                <w:rFonts w:ascii="Calibri" w:hAnsi="Calibri"/>
                <w:b/>
                <w:color w:val="072A52"/>
                <w:sz w:val="21"/>
              </w:rPr>
              <w:t>Ground truth</w:t>
            </w:r>
          </w:p>
        </w:tc>
        <w:tc>
          <w:tcPr>
            <w:tcW w:type="dxa" w:w="7488"/>
          </w:tcPr>
          <w:p>
            <w:pPr>
              <w:spacing w:line="264" w:lineRule="auto" w:before="60" w:after="60"/>
            </w:pPr>
            <w:r/>
            <w:r>
              <w:rPr>
                <w:rFonts w:ascii="Calibri" w:hAnsi="Calibri"/>
                <w:b w:val="0"/>
                <w:color w:val="222B38"/>
                <w:sz w:val="21"/>
              </w:rPr>
              <w:t>The correct answer, decided by humans, used to check whether the system is right</w:t>
            </w:r>
          </w:p>
        </w:tc>
      </w:tr>
    </w:tbl>
    <w:p>
      <w:pPr>
        <w:spacing w:before="0" w:after="160" w:line="283" w:lineRule="auto"/>
      </w:pPr>
      <w:r>
        <w:rPr>
          <w:rFonts w:ascii="Calibri" w:hAnsi="Calibri" w:eastAsia="Calibri"/>
          <w:b w:val="0"/>
          <w:i/>
          <w:color w:val="5B6B84"/>
          <w:sz w:val="20"/>
        </w:rPr>
        <w:t>Rule of thumb for the viva: if you cannot explain a tool in one sentence without using another technical word, you do not need to mention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