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A55" w:rsidRPr="00A46A7F" w:rsidRDefault="00744FE7" w:rsidP="00451A55">
      <w:pPr>
        <w:pStyle w:val="a6"/>
        <w:ind w:firstLine="709"/>
        <w:rPr>
          <w:rFonts w:ascii="TimesNewRoman" w:eastAsiaTheme="minorEastAsia" w:hAnsi="TimesNewRoman"/>
          <w:bCs/>
          <w:color w:val="000000"/>
        </w:rPr>
      </w:pPr>
      <w:r>
        <w:rPr>
          <w:rFonts w:ascii="TimesNewRoman" w:eastAsiaTheme="minorEastAsia" w:hAnsi="TimesNewRoman"/>
          <w:bCs/>
          <w:color w:val="000000"/>
        </w:rPr>
        <w:t>Уважаемая экзаменационная</w:t>
      </w:r>
      <w:r w:rsidR="00451A55" w:rsidRPr="00A46A7F">
        <w:rPr>
          <w:rFonts w:ascii="TimesNewRoman" w:eastAsiaTheme="minorEastAsia" w:hAnsi="TimesNewRoman"/>
          <w:bCs/>
          <w:color w:val="000000"/>
        </w:rPr>
        <w:t xml:space="preserve"> комиссия ваше внимание представляется дипломный проект на тему</w:t>
      </w:r>
      <w:r w:rsidR="00451A55" w:rsidRPr="00A46A7F">
        <w:rPr>
          <w:rFonts w:ascii="TimesNewRoman" w:eastAsiaTheme="minorEastAsia" w:hAnsi="TimesNewRoman"/>
          <w:bCs/>
          <w:color w:val="000000"/>
        </w:rPr>
        <w:t>: Интернет-сервис для учета и контроля выполнения дипломного проектирования в вузе.</w:t>
      </w:r>
    </w:p>
    <w:p w:rsidR="00451A55" w:rsidRPr="00451A55" w:rsidRDefault="00451A55" w:rsidP="00451A55">
      <w:pPr>
        <w:pStyle w:val="a6"/>
        <w:ind w:firstLine="709"/>
        <w:rPr>
          <w:rFonts w:ascii="TimesNewRoman" w:eastAsiaTheme="minorEastAsia" w:hAnsi="TimesNewRoman"/>
          <w:bCs/>
          <w:color w:val="000000"/>
        </w:rPr>
      </w:pPr>
      <w:r w:rsidRPr="00451A55">
        <w:rPr>
          <w:rFonts w:ascii="TimesNewRoman" w:eastAsiaTheme="minorEastAsia" w:hAnsi="TimesNewRoman"/>
          <w:bCs/>
          <w:color w:val="000000"/>
        </w:rPr>
        <w:t>Целью дипломного проекта является повышение эффективности работы заведующего кафедрой и руководителей дипломных проектов путем автоматизации контроля за ходом дипломного проектирования.</w:t>
      </w:r>
    </w:p>
    <w:p w:rsidR="00451A55" w:rsidRPr="00451A55" w:rsidRDefault="00451A55" w:rsidP="00451A55">
      <w:pPr>
        <w:pStyle w:val="a6"/>
        <w:ind w:firstLine="709"/>
        <w:rPr>
          <w:rFonts w:ascii="TimesNewRoman" w:eastAsiaTheme="minorEastAsia" w:hAnsi="TimesNewRoman"/>
          <w:bCs/>
          <w:color w:val="000000"/>
        </w:rPr>
      </w:pPr>
      <w:r w:rsidRPr="00451A55">
        <w:rPr>
          <w:rFonts w:ascii="TimesNewRoman" w:eastAsiaTheme="minorEastAsia" w:hAnsi="TimesNewRoman"/>
          <w:bCs/>
          <w:color w:val="000000"/>
        </w:rPr>
        <w:t>Задачи для достижения цели:</w:t>
      </w:r>
    </w:p>
    <w:p w:rsidR="00000000" w:rsidRPr="00451A55" w:rsidRDefault="00A95043" w:rsidP="00A46A7F">
      <w:pPr>
        <w:pStyle w:val="a6"/>
        <w:ind w:firstLine="709"/>
        <w:rPr>
          <w:rFonts w:ascii="TimesNewRoman" w:eastAsiaTheme="minorEastAsia" w:hAnsi="TimesNewRoman"/>
          <w:bCs/>
          <w:color w:val="000000"/>
        </w:rPr>
      </w:pPr>
      <w:r w:rsidRPr="00451A55">
        <w:rPr>
          <w:rFonts w:ascii="TimesNewRoman" w:eastAsiaTheme="minorEastAsia" w:hAnsi="TimesNewRoman"/>
          <w:bCs/>
          <w:color w:val="000000"/>
        </w:rPr>
        <w:t>Исследовать преимущества</w:t>
      </w:r>
      <w:r w:rsidRPr="00451A55">
        <w:rPr>
          <w:rFonts w:ascii="TimesNewRoman" w:eastAsiaTheme="minorEastAsia" w:hAnsi="TimesNewRoman"/>
          <w:bCs/>
          <w:color w:val="000000"/>
        </w:rPr>
        <w:t xml:space="preserve"> и недостатки аналогичных решений.</w:t>
      </w:r>
    </w:p>
    <w:p w:rsidR="00000000" w:rsidRPr="00451A55" w:rsidRDefault="00A95043" w:rsidP="00A46A7F">
      <w:pPr>
        <w:pStyle w:val="a6"/>
        <w:ind w:firstLine="709"/>
        <w:rPr>
          <w:rFonts w:ascii="TimesNewRoman" w:eastAsiaTheme="minorEastAsia" w:hAnsi="TimesNewRoman"/>
          <w:bCs/>
          <w:color w:val="000000"/>
        </w:rPr>
      </w:pPr>
      <w:r w:rsidRPr="00451A55">
        <w:rPr>
          <w:rFonts w:ascii="TimesNewRoman" w:eastAsiaTheme="minorEastAsia" w:hAnsi="TimesNewRoman"/>
          <w:bCs/>
          <w:color w:val="000000"/>
        </w:rPr>
        <w:t>Разработать функционал интернет-сервиса.</w:t>
      </w:r>
    </w:p>
    <w:p w:rsidR="00000000" w:rsidRPr="00451A55" w:rsidRDefault="00A95043" w:rsidP="00A46A7F">
      <w:pPr>
        <w:pStyle w:val="a6"/>
        <w:ind w:firstLine="709"/>
        <w:rPr>
          <w:rFonts w:ascii="TimesNewRoman" w:eastAsiaTheme="minorEastAsia" w:hAnsi="TimesNewRoman"/>
          <w:bCs/>
          <w:color w:val="000000"/>
        </w:rPr>
      </w:pPr>
      <w:r w:rsidRPr="00451A55">
        <w:rPr>
          <w:rFonts w:ascii="TimesNewRoman" w:eastAsiaTheme="minorEastAsia" w:hAnsi="TimesNewRoman"/>
          <w:bCs/>
          <w:color w:val="000000"/>
        </w:rPr>
        <w:t>Разработать архитектуру интернет-сервиса.</w:t>
      </w:r>
    </w:p>
    <w:p w:rsidR="00000000" w:rsidRPr="00451A55" w:rsidRDefault="00A95043" w:rsidP="00A46A7F">
      <w:pPr>
        <w:pStyle w:val="a6"/>
        <w:ind w:firstLine="709"/>
        <w:rPr>
          <w:rFonts w:ascii="TimesNewRoman" w:eastAsiaTheme="minorEastAsia" w:hAnsi="TimesNewRoman"/>
          <w:bCs/>
          <w:color w:val="000000"/>
        </w:rPr>
      </w:pPr>
      <w:r w:rsidRPr="00451A55">
        <w:rPr>
          <w:rFonts w:ascii="TimesNewRoman" w:eastAsiaTheme="minorEastAsia" w:hAnsi="TimesNewRoman"/>
          <w:bCs/>
          <w:color w:val="000000"/>
        </w:rPr>
        <w:t>Разработать структуру базы данных.</w:t>
      </w:r>
    </w:p>
    <w:p w:rsidR="00000000" w:rsidRPr="00451A55" w:rsidRDefault="00A95043" w:rsidP="00A46A7F">
      <w:pPr>
        <w:pStyle w:val="a6"/>
        <w:ind w:firstLine="709"/>
        <w:rPr>
          <w:rFonts w:ascii="TimesNewRoman" w:eastAsiaTheme="minorEastAsia" w:hAnsi="TimesNewRoman"/>
          <w:bCs/>
          <w:color w:val="000000"/>
        </w:rPr>
      </w:pPr>
      <w:r w:rsidRPr="00451A55">
        <w:rPr>
          <w:rFonts w:ascii="TimesNewRoman" w:eastAsiaTheme="minorEastAsia" w:hAnsi="TimesNewRoman"/>
          <w:bCs/>
          <w:color w:val="000000"/>
        </w:rPr>
        <w:t>Разработать интернет-сервис для учета и контроля выполнения дипломного проектирования в вузе.</w:t>
      </w:r>
    </w:p>
    <w:p w:rsidR="00000000" w:rsidRDefault="00A95043" w:rsidP="00A46A7F">
      <w:pPr>
        <w:pStyle w:val="a6"/>
        <w:ind w:firstLine="709"/>
        <w:rPr>
          <w:rFonts w:ascii="TimesNewRoman" w:eastAsiaTheme="minorEastAsia" w:hAnsi="TimesNewRoman"/>
          <w:bCs/>
          <w:color w:val="000000"/>
        </w:rPr>
      </w:pPr>
      <w:r w:rsidRPr="00451A55">
        <w:rPr>
          <w:rFonts w:ascii="TimesNewRoman" w:eastAsiaTheme="minorEastAsia" w:hAnsi="TimesNewRoman"/>
          <w:bCs/>
          <w:color w:val="000000"/>
        </w:rPr>
        <w:t>Определения затраты на всех стадиях разработки интернет-сервиса.</w:t>
      </w:r>
    </w:p>
    <w:p w:rsidR="003F7682" w:rsidRPr="00451A55" w:rsidRDefault="003F7682" w:rsidP="003F7682">
      <w:pPr>
        <w:pStyle w:val="a6"/>
        <w:ind w:firstLine="709"/>
        <w:rPr>
          <w:rFonts w:ascii="TimesNewRoman" w:eastAsiaTheme="minorEastAsia" w:hAnsi="TimesNewRoman"/>
          <w:bCs/>
          <w:color w:val="000000"/>
        </w:rPr>
      </w:pPr>
      <w:r w:rsidRPr="00A12AA4">
        <w:rPr>
          <w:rFonts w:ascii="TimesNewRoman" w:eastAsiaTheme="minorEastAsia" w:hAnsi="TimesNewRoman"/>
          <w:bCs/>
          <w:color w:val="000000"/>
        </w:rPr>
        <w:t>Целевой аудиторий данного дипломного проекта являются заведующие кафедрой и руководители дипломных проектов.</w:t>
      </w:r>
    </w:p>
    <w:p w:rsidR="003F7682" w:rsidRPr="00A12AA4" w:rsidRDefault="003F7682" w:rsidP="003F7682">
      <w:pPr>
        <w:pStyle w:val="a6"/>
        <w:ind w:firstLine="709"/>
        <w:rPr>
          <w:rFonts w:ascii="TimesNewRoman" w:eastAsiaTheme="minorEastAsia" w:hAnsi="TimesNewRoman"/>
          <w:bCs/>
          <w:color w:val="000000"/>
        </w:rPr>
      </w:pPr>
      <w:r>
        <w:rPr>
          <w:rFonts w:ascii="TimesNewRoman" w:eastAsiaTheme="minorEastAsia" w:hAnsi="TimesNewRoman"/>
          <w:bCs/>
          <w:color w:val="000000"/>
        </w:rPr>
        <w:t>Был в</w:t>
      </w:r>
      <w:r w:rsidRPr="00A12AA4">
        <w:rPr>
          <w:rFonts w:ascii="TimesNewRoman" w:eastAsiaTheme="minorEastAsia" w:hAnsi="TimesNewRoman"/>
          <w:bCs/>
          <w:color w:val="000000"/>
        </w:rPr>
        <w:t>ыполнен обзор двух аналогичных решений</w:t>
      </w:r>
      <w:r>
        <w:rPr>
          <w:rFonts w:ascii="TimesNewRoman" w:eastAsiaTheme="minorEastAsia" w:hAnsi="TimesNewRoman"/>
          <w:bCs/>
          <w:color w:val="000000"/>
        </w:rPr>
        <w:t xml:space="preserve"> </w:t>
      </w:r>
      <w:r w:rsidRPr="00FC2DAF">
        <w:rPr>
          <w:rFonts w:ascii="TimesNewRoman" w:hAnsi="TimesNewRoman"/>
          <w:i/>
          <w:color w:val="000000"/>
        </w:rPr>
        <w:t>USU</w:t>
      </w:r>
      <w:r w:rsidRPr="00FC2DAF">
        <w:rPr>
          <w:rFonts w:ascii="TimesNewRoman" w:hAnsi="TimesNewRoman"/>
          <w:color w:val="000000"/>
        </w:rPr>
        <w:t xml:space="preserve"> – это специализированное программное обеспечение, действие которого направлено на оптимизацию всего </w:t>
      </w:r>
      <w:r>
        <w:rPr>
          <w:rFonts w:ascii="TimesNewRoman" w:hAnsi="TimesNewRoman"/>
          <w:color w:val="000000"/>
        </w:rPr>
        <w:t>учебного процесса</w:t>
      </w:r>
      <w:r w:rsidRPr="00FC2DAF">
        <w:rPr>
          <w:rFonts w:ascii="TimesNewRoman" w:hAnsi="TimesNewRoman"/>
          <w:color w:val="000000"/>
        </w:rPr>
        <w:t>.</w:t>
      </w:r>
      <w:r>
        <w:rPr>
          <w:rFonts w:eastAsia="Times New Roman"/>
          <w:i/>
          <w:color w:val="000000" w:themeColor="text1"/>
        </w:rPr>
        <w:t xml:space="preserve"> </w:t>
      </w:r>
      <w:proofErr w:type="spellStart"/>
      <w:r>
        <w:rPr>
          <w:rFonts w:eastAsia="Times New Roman"/>
          <w:i/>
          <w:color w:val="000000" w:themeColor="text1"/>
        </w:rPr>
        <w:t>GS-Ведомости</w:t>
      </w:r>
      <w:proofErr w:type="spellEnd"/>
      <w:r w:rsidRPr="00FC2DAF">
        <w:rPr>
          <w:rFonts w:ascii="TimesNewRoman" w:hAnsi="TimesNewRoman"/>
          <w:color w:val="000000"/>
        </w:rPr>
        <w:t xml:space="preserve"> </w:t>
      </w:r>
      <w:r>
        <w:rPr>
          <w:rFonts w:eastAsia="Times New Roman"/>
          <w:color w:val="000000" w:themeColor="text1"/>
        </w:rPr>
        <w:t xml:space="preserve">- это </w:t>
      </w:r>
      <w:proofErr w:type="spellStart"/>
      <w:r w:rsidRPr="00FC2DAF">
        <w:rPr>
          <w:rFonts w:eastAsia="Times New Roman"/>
          <w:i/>
          <w:color w:val="000000" w:themeColor="text1"/>
        </w:rPr>
        <w:t>web</w:t>
      </w:r>
      <w:proofErr w:type="spellEnd"/>
      <w:r>
        <w:rPr>
          <w:rFonts w:eastAsia="Times New Roman"/>
          <w:color w:val="000000" w:themeColor="text1"/>
        </w:rPr>
        <w:t xml:space="preserve"> система</w:t>
      </w:r>
      <w:r w:rsidRPr="00781F6A">
        <w:rPr>
          <w:rFonts w:eastAsia="Times New Roman"/>
          <w:color w:val="000000" w:themeColor="text1"/>
        </w:rPr>
        <w:t>, котор</w:t>
      </w:r>
      <w:r>
        <w:rPr>
          <w:rFonts w:eastAsia="Times New Roman"/>
          <w:color w:val="000000" w:themeColor="text1"/>
        </w:rPr>
        <w:t>ая</w:t>
      </w:r>
      <w:r w:rsidRPr="00781F6A">
        <w:rPr>
          <w:rFonts w:eastAsia="Times New Roman"/>
          <w:color w:val="000000" w:themeColor="text1"/>
        </w:rPr>
        <w:t xml:space="preserve"> позволяет работать с базой данных, установленной на сервере в образовательном </w:t>
      </w:r>
      <w:r w:rsidR="0070199B">
        <w:rPr>
          <w:rFonts w:eastAsia="Times New Roman"/>
          <w:color w:val="000000" w:themeColor="text1"/>
        </w:rPr>
        <w:t xml:space="preserve">учреждении, </w:t>
      </w:r>
      <w:r w:rsidR="002677B4">
        <w:rPr>
          <w:rFonts w:eastAsia="Times New Roman"/>
          <w:color w:val="000000" w:themeColor="text1"/>
        </w:rPr>
        <w:t>и позволяющая</w:t>
      </w:r>
      <w:r w:rsidR="001A094C" w:rsidRPr="001A094C">
        <w:rPr>
          <w:rFonts w:eastAsia="Times New Roman"/>
          <w:color w:val="000000" w:themeColor="text1"/>
        </w:rPr>
        <w:t xml:space="preserve"> автоматизировать процессы, связанные с управлением деятельностью учебных заведений</w:t>
      </w:r>
      <w:r w:rsidRPr="00781F6A">
        <w:rPr>
          <w:rFonts w:eastAsia="Times New Roman"/>
          <w:color w:val="000000" w:themeColor="text1"/>
        </w:rPr>
        <w:t>.</w:t>
      </w:r>
      <w:r>
        <w:rPr>
          <w:rFonts w:ascii="TimesNewRoman" w:eastAsiaTheme="minorEastAsia" w:hAnsi="TimesNewRoman"/>
          <w:bCs/>
          <w:color w:val="000000"/>
        </w:rPr>
        <w:t xml:space="preserve"> В</w:t>
      </w:r>
      <w:r w:rsidRPr="00A12AA4">
        <w:rPr>
          <w:rFonts w:ascii="TimesNewRoman" w:eastAsiaTheme="minorEastAsia" w:hAnsi="TimesNewRoman"/>
          <w:bCs/>
          <w:color w:val="000000"/>
        </w:rPr>
        <w:t>ыявлены основные недостатки, такие как высокая цена, устаревший дизайн, и преимущества, которым является их функционал.</w:t>
      </w:r>
    </w:p>
    <w:p w:rsidR="003F7682" w:rsidRPr="00A12AA4" w:rsidRDefault="003F7682" w:rsidP="003F7682">
      <w:pPr>
        <w:pStyle w:val="a6"/>
        <w:ind w:firstLine="709"/>
        <w:rPr>
          <w:rFonts w:ascii="TimesNewRoman" w:eastAsiaTheme="minorEastAsia" w:hAnsi="TimesNewRoman"/>
          <w:bCs/>
          <w:color w:val="000000"/>
        </w:rPr>
      </w:pPr>
      <w:r w:rsidRPr="00A12AA4">
        <w:rPr>
          <w:rFonts w:ascii="TimesNewRoman" w:eastAsiaTheme="minorEastAsia" w:hAnsi="TimesNewRoman"/>
          <w:bCs/>
          <w:color w:val="000000"/>
        </w:rPr>
        <w:t xml:space="preserve">Разработана диаграмма вариантов использования которая включает в себя две роли: заведующий кафедры и руководитель дипломного проектирования, а также </w:t>
      </w:r>
      <w:r>
        <w:rPr>
          <w:rFonts w:ascii="TimesNewRoman" w:eastAsiaTheme="minorEastAsia" w:hAnsi="TimesNewRoman"/>
          <w:bCs/>
          <w:color w:val="000000"/>
        </w:rPr>
        <w:t>шесть</w:t>
      </w:r>
      <w:r w:rsidRPr="00A12AA4">
        <w:rPr>
          <w:rFonts w:ascii="TimesNewRoman" w:eastAsiaTheme="minorEastAsia" w:hAnsi="TimesNewRoman"/>
          <w:bCs/>
          <w:color w:val="000000"/>
        </w:rPr>
        <w:t xml:space="preserve"> функций: просмотреть, вывести в текстовый формат, фильтровать список, изменить, удалить, добавить.</w:t>
      </w:r>
    </w:p>
    <w:p w:rsidR="003F7682" w:rsidRPr="002D716E" w:rsidRDefault="003F7682" w:rsidP="003F7682">
      <w:pPr>
        <w:pStyle w:val="a6"/>
        <w:ind w:firstLine="709"/>
        <w:rPr>
          <w:rFonts w:ascii="TimesNewRoman" w:eastAsiaTheme="minorEastAsia" w:hAnsi="TimesNewRoman"/>
          <w:bCs/>
          <w:color w:val="000000"/>
        </w:rPr>
      </w:pPr>
      <w:r w:rsidRPr="00A12AA4">
        <w:rPr>
          <w:rFonts w:ascii="TimesNewRoman" w:eastAsiaTheme="minorEastAsia" w:hAnsi="TimesNewRoman"/>
          <w:bCs/>
          <w:color w:val="000000"/>
        </w:rPr>
        <w:t xml:space="preserve">Разработана архитектура интернет-сервиса представляющая из себя трехуровневую модель и состоит из трех частей: клинская, серверная и база данных. </w:t>
      </w:r>
      <w:r w:rsidR="004E0F65">
        <w:rPr>
          <w:rFonts w:ascii="TimesNewRoman" w:eastAsiaTheme="minorEastAsia" w:hAnsi="TimesNewRoman"/>
          <w:bCs/>
          <w:color w:val="000000"/>
        </w:rPr>
        <w:t xml:space="preserve">Серверная часть представляет из себя </w:t>
      </w:r>
      <w:r w:rsidR="000F5FED">
        <w:rPr>
          <w:lang w:val="en-US"/>
        </w:rPr>
        <w:t>REST</w:t>
      </w:r>
      <w:r w:rsidR="000F5FED">
        <w:t>-</w:t>
      </w:r>
      <w:proofErr w:type="spellStart"/>
      <w:r w:rsidR="000F5FED">
        <w:t>сервиы</w:t>
      </w:r>
      <w:proofErr w:type="spellEnd"/>
      <w:r w:rsidR="000F5FED" w:rsidRPr="000F5FED">
        <w:t xml:space="preserve"> </w:t>
      </w:r>
      <w:r w:rsidR="000F5FED">
        <w:t xml:space="preserve">написанные на </w:t>
      </w:r>
      <w:proofErr w:type="spellStart"/>
      <w:r w:rsidR="000F5FED">
        <w:rPr>
          <w:lang w:val="en-US"/>
        </w:rPr>
        <w:t>Golang</w:t>
      </w:r>
      <w:proofErr w:type="spellEnd"/>
      <w:r w:rsidR="000F5FED">
        <w:t xml:space="preserve">, находящиеся на </w:t>
      </w:r>
      <w:r w:rsidR="000F5FED">
        <w:rPr>
          <w:lang w:val="en-US"/>
        </w:rPr>
        <w:t>Windows</w:t>
      </w:r>
      <w:r w:rsidR="000F5FED" w:rsidRPr="000F5FED">
        <w:t xml:space="preserve"> </w:t>
      </w:r>
      <w:r w:rsidR="000F5FED">
        <w:rPr>
          <w:lang w:val="en-US"/>
        </w:rPr>
        <w:t>Server</w:t>
      </w:r>
      <w:r w:rsidR="000F5FED">
        <w:t xml:space="preserve"> 2016, при помощи драйвера </w:t>
      </w:r>
      <w:r w:rsidR="000F5FED">
        <w:rPr>
          <w:lang w:val="en-US"/>
        </w:rPr>
        <w:t>Pure</w:t>
      </w:r>
      <w:r w:rsidR="000F5FED" w:rsidRPr="000F5FED">
        <w:t xml:space="preserve"> </w:t>
      </w:r>
      <w:proofErr w:type="spellStart"/>
      <w:r w:rsidR="000F5FED">
        <w:rPr>
          <w:lang w:val="en-US"/>
        </w:rPr>
        <w:t>GoDruver</w:t>
      </w:r>
      <w:proofErr w:type="spellEnd"/>
      <w:r w:rsidR="000F5FED">
        <w:t xml:space="preserve"> по </w:t>
      </w:r>
      <w:r w:rsidR="000F5FED">
        <w:rPr>
          <w:lang w:val="en-US"/>
        </w:rPr>
        <w:t>TCP</w:t>
      </w:r>
      <w:r w:rsidR="000F5FED" w:rsidRPr="000F5FED">
        <w:t>/</w:t>
      </w:r>
      <w:r w:rsidR="000F5FED">
        <w:rPr>
          <w:lang w:val="en-US"/>
        </w:rPr>
        <w:t>IP</w:t>
      </w:r>
      <w:r w:rsidR="000F5FED">
        <w:t xml:space="preserve"> взаимодействует с базой данных, представленной </w:t>
      </w:r>
      <w:r w:rsidR="000F5FED">
        <w:rPr>
          <w:lang w:val="en-US"/>
        </w:rPr>
        <w:t>PostgreSQL</w:t>
      </w:r>
      <w:r w:rsidR="000F5FED" w:rsidRPr="000F5FED">
        <w:t xml:space="preserve">. </w:t>
      </w:r>
      <w:proofErr w:type="gramStart"/>
      <w:r w:rsidR="000F5FED">
        <w:t>С</w:t>
      </w:r>
      <w:r w:rsidR="000F5FED">
        <w:t>ервер</w:t>
      </w:r>
      <w:proofErr w:type="gramEnd"/>
      <w:r w:rsidR="000F5FED">
        <w:t xml:space="preserve"> как и база данных находятся на удаленной машине</w:t>
      </w:r>
      <w:r w:rsidR="000F5FED">
        <w:t xml:space="preserve">. Клиент представляет из себя браузер </w:t>
      </w:r>
      <w:r w:rsidR="000F5FED">
        <w:rPr>
          <w:lang w:val="en-US"/>
        </w:rPr>
        <w:t>Google</w:t>
      </w:r>
      <w:r w:rsidR="000F5FED" w:rsidRPr="000F5FED">
        <w:t xml:space="preserve"> </w:t>
      </w:r>
      <w:r w:rsidR="000F5FED">
        <w:rPr>
          <w:lang w:val="en-US"/>
        </w:rPr>
        <w:t>Chrome</w:t>
      </w:r>
      <w:r w:rsidR="000F5FED">
        <w:t xml:space="preserve">, при помощи протокола </w:t>
      </w:r>
      <w:r w:rsidR="000F5FED">
        <w:rPr>
          <w:lang w:val="en-US"/>
        </w:rPr>
        <w:t>http</w:t>
      </w:r>
      <w:r w:rsidR="000F5FED" w:rsidRPr="000F5FED">
        <w:t xml:space="preserve"> </w:t>
      </w:r>
      <w:r w:rsidR="000F5FED">
        <w:t xml:space="preserve">обращаясь к </w:t>
      </w:r>
      <w:proofErr w:type="spellStart"/>
      <w:r w:rsidR="000F5FED">
        <w:t>сервреру</w:t>
      </w:r>
      <w:proofErr w:type="spellEnd"/>
      <w:r w:rsidR="000F5FED">
        <w:t>, в результате чего, получает статические данные веб-приложения</w:t>
      </w:r>
      <w:r w:rsidR="002D716E">
        <w:t xml:space="preserve"> написанном при помощи </w:t>
      </w:r>
      <w:r w:rsidR="002D716E">
        <w:rPr>
          <w:lang w:val="en-US"/>
        </w:rPr>
        <w:t>Angular</w:t>
      </w:r>
      <w:r w:rsidR="002D716E" w:rsidRPr="002D716E">
        <w:t xml:space="preserve"> 9</w:t>
      </w:r>
      <w:r w:rsidR="002D716E">
        <w:t xml:space="preserve"> версии</w:t>
      </w:r>
    </w:p>
    <w:p w:rsidR="002E102D" w:rsidRDefault="003F7682" w:rsidP="002E102D">
      <w:pPr>
        <w:pStyle w:val="a6"/>
        <w:ind w:firstLine="709"/>
        <w:rPr>
          <w:rFonts w:ascii="TimesNewRoman" w:eastAsiaTheme="minorEastAsia" w:hAnsi="TimesNewRoman"/>
          <w:bCs/>
          <w:color w:val="000000"/>
        </w:rPr>
      </w:pPr>
      <w:r w:rsidRPr="00A12AA4">
        <w:rPr>
          <w:rFonts w:ascii="TimesNewRoman" w:eastAsiaTheme="minorEastAsia" w:hAnsi="TimesNewRoman"/>
          <w:bCs/>
          <w:color w:val="000000"/>
        </w:rPr>
        <w:t>Разработана логическая схема базы данных. База</w:t>
      </w:r>
      <w:r w:rsidRPr="0070199B">
        <w:rPr>
          <w:rFonts w:ascii="TimesNewRoman" w:eastAsiaTheme="minorEastAsia" w:hAnsi="TimesNewRoman"/>
          <w:bCs/>
          <w:color w:val="000000"/>
        </w:rPr>
        <w:t xml:space="preserve"> </w:t>
      </w:r>
      <w:r w:rsidRPr="00A12AA4">
        <w:rPr>
          <w:rFonts w:ascii="TimesNewRoman" w:eastAsiaTheme="minorEastAsia" w:hAnsi="TimesNewRoman"/>
          <w:bCs/>
          <w:color w:val="000000"/>
        </w:rPr>
        <w:t>данных</w:t>
      </w:r>
      <w:r w:rsidRPr="0070199B">
        <w:rPr>
          <w:rFonts w:ascii="TimesNewRoman" w:eastAsiaTheme="minorEastAsia" w:hAnsi="TimesNewRoman"/>
          <w:bCs/>
          <w:color w:val="000000"/>
        </w:rPr>
        <w:t xml:space="preserve"> </w:t>
      </w:r>
      <w:r w:rsidRPr="00A12AA4">
        <w:rPr>
          <w:rFonts w:ascii="TimesNewRoman" w:eastAsiaTheme="minorEastAsia" w:hAnsi="TimesNewRoman"/>
          <w:bCs/>
          <w:color w:val="000000"/>
        </w:rPr>
        <w:t>состоит</w:t>
      </w:r>
      <w:r w:rsidRPr="0070199B">
        <w:rPr>
          <w:rFonts w:ascii="TimesNewRoman" w:eastAsiaTheme="minorEastAsia" w:hAnsi="TimesNewRoman"/>
          <w:bCs/>
          <w:color w:val="000000"/>
        </w:rPr>
        <w:t xml:space="preserve"> </w:t>
      </w:r>
      <w:r w:rsidRPr="00A12AA4">
        <w:rPr>
          <w:rFonts w:ascii="TimesNewRoman" w:eastAsiaTheme="minorEastAsia" w:hAnsi="TimesNewRoman"/>
          <w:bCs/>
          <w:color w:val="000000"/>
        </w:rPr>
        <w:t>из</w:t>
      </w:r>
      <w:r w:rsidRPr="0070199B">
        <w:rPr>
          <w:rFonts w:ascii="TimesNewRoman" w:eastAsiaTheme="minorEastAsia" w:hAnsi="TimesNewRoman"/>
          <w:bCs/>
          <w:color w:val="000000"/>
        </w:rPr>
        <w:t xml:space="preserve"> </w:t>
      </w:r>
      <w:r w:rsidRPr="00A12AA4">
        <w:rPr>
          <w:rFonts w:ascii="TimesNewRoman" w:eastAsiaTheme="minorEastAsia" w:hAnsi="TimesNewRoman"/>
          <w:bCs/>
          <w:color w:val="000000"/>
        </w:rPr>
        <w:t>восьми</w:t>
      </w:r>
      <w:r w:rsidRPr="0070199B">
        <w:rPr>
          <w:rFonts w:ascii="TimesNewRoman" w:eastAsiaTheme="minorEastAsia" w:hAnsi="TimesNewRoman"/>
          <w:bCs/>
          <w:color w:val="000000"/>
        </w:rPr>
        <w:t xml:space="preserve"> </w:t>
      </w:r>
      <w:r w:rsidRPr="00A12AA4">
        <w:rPr>
          <w:rFonts w:ascii="TimesNewRoman" w:eastAsiaTheme="minorEastAsia" w:hAnsi="TimesNewRoman"/>
          <w:bCs/>
          <w:color w:val="000000"/>
        </w:rPr>
        <w:t>таблиц</w:t>
      </w:r>
      <w:r w:rsidR="0070199B" w:rsidRPr="0070199B">
        <w:rPr>
          <w:rFonts w:ascii="TimesNewRoman" w:eastAsiaTheme="minorEastAsia" w:hAnsi="TimesNewRoman"/>
          <w:bCs/>
          <w:color w:val="000000"/>
        </w:rPr>
        <w:t>.</w:t>
      </w:r>
      <w:r w:rsidR="0070199B">
        <w:rPr>
          <w:rFonts w:ascii="TimesNewRoman" w:eastAsiaTheme="minorEastAsia" w:hAnsi="TimesNewRoman"/>
          <w:bCs/>
          <w:color w:val="000000"/>
        </w:rPr>
        <w:t xml:space="preserve"> Основной</w:t>
      </w:r>
      <w:r w:rsidR="0070199B" w:rsidRPr="0070199B">
        <w:rPr>
          <w:rFonts w:ascii="TimesNewRoman" w:eastAsiaTheme="minorEastAsia" w:hAnsi="TimesNewRoman"/>
          <w:bCs/>
          <w:color w:val="000000"/>
        </w:rPr>
        <w:t xml:space="preserve"> </w:t>
      </w:r>
      <w:r w:rsidR="0070199B">
        <w:rPr>
          <w:rFonts w:ascii="TimesNewRoman" w:eastAsiaTheme="minorEastAsia" w:hAnsi="TimesNewRoman"/>
          <w:bCs/>
          <w:color w:val="000000"/>
        </w:rPr>
        <w:t>таблицей</w:t>
      </w:r>
      <w:r w:rsidR="0070199B" w:rsidRPr="0070199B">
        <w:rPr>
          <w:rFonts w:ascii="TimesNewRoman" w:eastAsiaTheme="minorEastAsia" w:hAnsi="TimesNewRoman"/>
          <w:bCs/>
          <w:color w:val="000000"/>
        </w:rPr>
        <w:t xml:space="preserve"> </w:t>
      </w:r>
      <w:r w:rsidR="0070199B">
        <w:rPr>
          <w:rFonts w:ascii="TimesNewRoman" w:eastAsiaTheme="minorEastAsia" w:hAnsi="TimesNewRoman"/>
          <w:bCs/>
          <w:color w:val="000000"/>
        </w:rPr>
        <w:t>является</w:t>
      </w:r>
      <w:r w:rsidR="0070199B" w:rsidRPr="0070199B">
        <w:rPr>
          <w:rFonts w:ascii="TimesNewRoman" w:eastAsiaTheme="minorEastAsia" w:hAnsi="TimesNewRoman"/>
          <w:bCs/>
          <w:color w:val="000000"/>
        </w:rPr>
        <w:t xml:space="preserve"> </w:t>
      </w:r>
      <w:proofErr w:type="spellStart"/>
      <w:r w:rsidR="0070199B" w:rsidRPr="00321D3E">
        <w:rPr>
          <w:rFonts w:ascii="TimesNewRoman" w:eastAsiaTheme="minorEastAsia" w:hAnsi="TimesNewRoman"/>
          <w:bCs/>
          <w:color w:val="000000"/>
          <w:lang w:val="en-US"/>
        </w:rPr>
        <w:t>Diplom</w:t>
      </w:r>
      <w:proofErr w:type="spellEnd"/>
      <w:r w:rsidR="002677B4">
        <w:rPr>
          <w:rFonts w:ascii="TimesNewRoman" w:eastAsiaTheme="minorEastAsia" w:hAnsi="TimesNewRoman"/>
          <w:bCs/>
          <w:color w:val="000000"/>
        </w:rPr>
        <w:t>, которая содержит в</w:t>
      </w:r>
      <w:r w:rsidR="0070199B">
        <w:rPr>
          <w:rFonts w:ascii="TimesNewRoman" w:eastAsiaTheme="minorEastAsia" w:hAnsi="TimesNewRoman"/>
          <w:bCs/>
          <w:color w:val="000000"/>
        </w:rPr>
        <w:t xml:space="preserve"> себе основную информацию о дипломе, такую как: номер приказа, имя </w:t>
      </w:r>
      <w:proofErr w:type="spellStart"/>
      <w:r w:rsidR="0070199B">
        <w:rPr>
          <w:rFonts w:ascii="TimesNewRoman" w:eastAsiaTheme="minorEastAsia" w:hAnsi="TimesNewRoman"/>
          <w:bCs/>
          <w:color w:val="000000"/>
        </w:rPr>
        <w:t>студета</w:t>
      </w:r>
      <w:proofErr w:type="spellEnd"/>
      <w:r w:rsidR="0070199B">
        <w:rPr>
          <w:rFonts w:ascii="TimesNewRoman" w:eastAsiaTheme="minorEastAsia" w:hAnsi="TimesNewRoman"/>
          <w:bCs/>
          <w:color w:val="000000"/>
        </w:rPr>
        <w:t>, тему, тип диплома, дата сдачи</w:t>
      </w:r>
      <w:r w:rsidR="0070199B">
        <w:rPr>
          <w:rFonts w:ascii="TimesNewRoman" w:eastAsiaTheme="minorEastAsia" w:hAnsi="TimesNewRoman"/>
          <w:bCs/>
          <w:color w:val="000000"/>
        </w:rPr>
        <w:t>, номер в очереди</w:t>
      </w:r>
      <w:r w:rsidR="0070199B">
        <w:rPr>
          <w:rFonts w:ascii="TimesNewRoman" w:eastAsiaTheme="minorEastAsia" w:hAnsi="TimesNewRoman"/>
          <w:bCs/>
          <w:color w:val="000000"/>
        </w:rPr>
        <w:t xml:space="preserve">, оценка, комментарий комиссии, а </w:t>
      </w:r>
      <w:r w:rsidR="002E102D">
        <w:rPr>
          <w:rFonts w:ascii="TimesNewRoman" w:eastAsiaTheme="minorEastAsia" w:hAnsi="TimesNewRoman"/>
          <w:bCs/>
          <w:color w:val="000000"/>
        </w:rPr>
        <w:t>также</w:t>
      </w:r>
      <w:r w:rsidR="0070199B">
        <w:rPr>
          <w:rFonts w:ascii="TimesNewRoman" w:eastAsiaTheme="minorEastAsia" w:hAnsi="TimesNewRoman"/>
          <w:bCs/>
          <w:color w:val="000000"/>
        </w:rPr>
        <w:t xml:space="preserve"> для связи с </w:t>
      </w:r>
      <w:r w:rsidR="00744FE7">
        <w:rPr>
          <w:rFonts w:ascii="TimesNewRoman" w:eastAsiaTheme="minorEastAsia" w:hAnsi="TimesNewRoman"/>
          <w:bCs/>
          <w:color w:val="000000"/>
        </w:rPr>
        <w:t xml:space="preserve">остальными 7 таблицами, такими </w:t>
      </w:r>
      <w:r w:rsidR="002E102D">
        <w:rPr>
          <w:rFonts w:ascii="TimesNewRoman" w:eastAsiaTheme="minorEastAsia" w:hAnsi="TimesNewRoman"/>
          <w:bCs/>
          <w:color w:val="000000"/>
        </w:rPr>
        <w:t>как: вторичных</w:t>
      </w:r>
      <w:r w:rsidR="00B369E8">
        <w:rPr>
          <w:rFonts w:ascii="TimesNewRoman" w:eastAsiaTheme="minorEastAsia" w:hAnsi="TimesNewRoman"/>
          <w:bCs/>
          <w:color w:val="000000"/>
        </w:rPr>
        <w:t xml:space="preserve"> ключей, при помощи которых производится связь с остальными таблицами.</w:t>
      </w:r>
      <w:r w:rsidR="002E102D" w:rsidRPr="002E102D">
        <w:rPr>
          <w:rFonts w:ascii="TimesNewRoman" w:eastAsiaTheme="minorEastAsia" w:hAnsi="TimesNewRoman"/>
          <w:bCs/>
          <w:color w:val="000000"/>
        </w:rPr>
        <w:t xml:space="preserve"> </w:t>
      </w:r>
    </w:p>
    <w:p w:rsidR="003F7682" w:rsidRDefault="002E102D" w:rsidP="002E102D">
      <w:pPr>
        <w:pStyle w:val="a6"/>
        <w:ind w:firstLine="709"/>
        <w:rPr>
          <w:rFonts w:ascii="TimesNewRoman" w:eastAsiaTheme="minorEastAsia" w:hAnsi="TimesNewRoman"/>
          <w:bCs/>
          <w:color w:val="000000"/>
        </w:rPr>
      </w:pPr>
      <w:r>
        <w:rPr>
          <w:rFonts w:ascii="TimesNewRoman" w:eastAsiaTheme="minorEastAsia" w:hAnsi="TimesNewRoman"/>
          <w:bCs/>
          <w:color w:val="000000"/>
        </w:rPr>
        <w:t xml:space="preserve">Для </w:t>
      </w:r>
      <w:proofErr w:type="spellStart"/>
      <w:r>
        <w:rPr>
          <w:rFonts w:ascii="TimesNewRoman" w:eastAsiaTheme="minorEastAsia" w:hAnsi="TimesNewRoman"/>
          <w:bCs/>
          <w:color w:val="000000"/>
        </w:rPr>
        <w:t>разрабоки</w:t>
      </w:r>
      <w:proofErr w:type="spellEnd"/>
      <w:r>
        <w:rPr>
          <w:rFonts w:ascii="TimesNewRoman" w:eastAsiaTheme="minorEastAsia" w:hAnsi="TimesNewRoman"/>
          <w:bCs/>
          <w:color w:val="000000"/>
        </w:rPr>
        <w:t xml:space="preserve"> интернет-сервиса были </w:t>
      </w:r>
      <w:proofErr w:type="spellStart"/>
      <w:r>
        <w:rPr>
          <w:rFonts w:ascii="TimesNewRoman" w:eastAsiaTheme="minorEastAsia" w:hAnsi="TimesNewRoman"/>
          <w:bCs/>
          <w:color w:val="000000"/>
        </w:rPr>
        <w:t>вбранны</w:t>
      </w:r>
      <w:proofErr w:type="spellEnd"/>
      <w:r>
        <w:rPr>
          <w:rFonts w:ascii="TimesNewRoman" w:eastAsiaTheme="minorEastAsia" w:hAnsi="TimesNewRoman"/>
          <w:bCs/>
          <w:color w:val="000000"/>
        </w:rPr>
        <w:t xml:space="preserve"> следующие технологии: </w:t>
      </w:r>
    </w:p>
    <w:p w:rsidR="00B369E8" w:rsidRDefault="00B369E8" w:rsidP="003F7682">
      <w:pPr>
        <w:pStyle w:val="a6"/>
        <w:ind w:firstLine="709"/>
        <w:rPr>
          <w:rFonts w:ascii="TimesNewRoman" w:eastAsiaTheme="minorEastAsia" w:hAnsi="TimesNewRoman"/>
          <w:bCs/>
          <w:color w:val="000000"/>
        </w:rPr>
      </w:pPr>
      <w:proofErr w:type="spellStart"/>
      <w:r w:rsidRPr="00A12AA4">
        <w:rPr>
          <w:rFonts w:ascii="TimesNewRoman" w:eastAsiaTheme="minorEastAsia" w:hAnsi="TimesNewRoman"/>
          <w:bCs/>
          <w:color w:val="000000"/>
        </w:rPr>
        <w:lastRenderedPageBreak/>
        <w:t>Golang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 xml:space="preserve"> – компилируемый многопоточный язык программирования, разработанный внутри компании 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Google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 xml:space="preserve">. Разработка 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Golang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 xml:space="preserve"> началась в сентябре 2007 года, его непосредственным проектированием занимались Роберт 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Гризмер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 xml:space="preserve">, Роб 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Пайк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 xml:space="preserve"> и Кен Томпсон, занимавшиеся до этого проектом разработки операционной системы 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Inferno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 xml:space="preserve">. Официально язык был представлен в ноябре 2009 года. На данный момент поддержка официального компилятора, разрабатываемого создателями языка, осуществляется для операционных систем 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FreeBSD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 xml:space="preserve">, 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OpenBSD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 xml:space="preserve">, 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Linux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 xml:space="preserve">, 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macOS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 xml:space="preserve">, Windows, 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DragonFly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 xml:space="preserve"> BSD, 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Plan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 xml:space="preserve"> 9, 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Solaris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 xml:space="preserve">, 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Android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 xml:space="preserve">. Также 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Golang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 xml:space="preserve"> поддерживается набором компиляторов 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gcc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>, существует несколько независимых реализаций. Ведется разработка второй версии языка.</w:t>
      </w:r>
    </w:p>
    <w:p w:rsidR="002E102D" w:rsidRDefault="00B369E8" w:rsidP="002E102D">
      <w:pPr>
        <w:pStyle w:val="a6"/>
        <w:ind w:firstLine="709"/>
        <w:rPr>
          <w:rFonts w:ascii="TimesNewRoman" w:eastAsiaTheme="minorEastAsia" w:hAnsi="TimesNewRoman"/>
          <w:bCs/>
          <w:color w:val="000000"/>
        </w:rPr>
      </w:pPr>
      <w:proofErr w:type="spellStart"/>
      <w:r w:rsidRPr="00A12AA4">
        <w:rPr>
          <w:rFonts w:ascii="TimesNewRoman" w:eastAsiaTheme="minorEastAsia" w:hAnsi="TimesNewRoman"/>
          <w:bCs/>
          <w:color w:val="000000"/>
        </w:rPr>
        <w:t>Angular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 xml:space="preserve"> – это прогрессивный 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фреймворк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 xml:space="preserve"> для создания пользовательских интерфейсов. В отличие от 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фреймворков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 xml:space="preserve">-монолитов, 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Angular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 xml:space="preserve"> создан пригодным для постепенного внедрения. Его ядро в первую очередь решает задачи уровня представления (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view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 xml:space="preserve">), что упрощает интеграцию с другими библиотеками и существующими проектами. С другой стороны, 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Angular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 xml:space="preserve"> полностью подходит и для создания сложных одностраничных приложений (SPA, 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Single-Page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 xml:space="preserve"> 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Applications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 xml:space="preserve">), если использовать его совместно с современными 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инструментами</w:t>
      </w:r>
      <w:r>
        <w:rPr>
          <w:rFonts w:ascii="TimesNewRoman" w:eastAsiaTheme="minorEastAsia" w:hAnsi="TimesNewRoman"/>
          <w:bCs/>
          <w:color w:val="000000"/>
        </w:rPr>
        <w:t>и</w:t>
      </w:r>
      <w:proofErr w:type="spellEnd"/>
      <w:r>
        <w:rPr>
          <w:rFonts w:ascii="TimesNewRoman" w:eastAsiaTheme="minorEastAsia" w:hAnsi="TimesNewRoman"/>
          <w:bCs/>
          <w:color w:val="000000"/>
        </w:rPr>
        <w:t xml:space="preserve"> дополнительными библиотеками.</w:t>
      </w:r>
      <w:r w:rsidR="002E102D">
        <w:rPr>
          <w:rFonts w:ascii="TimesNewRoman" w:eastAsiaTheme="minorEastAsia" w:hAnsi="TimesNewRoman"/>
          <w:bCs/>
          <w:color w:val="000000"/>
        </w:rPr>
        <w:t xml:space="preserve"> </w:t>
      </w:r>
    </w:p>
    <w:p w:rsidR="003F7682" w:rsidRDefault="003F7682" w:rsidP="003F7682">
      <w:pPr>
        <w:pStyle w:val="a6"/>
        <w:ind w:firstLine="709"/>
        <w:rPr>
          <w:rFonts w:ascii="TimesNewRoman" w:eastAsiaTheme="minorEastAsia" w:hAnsi="TimesNewRoman"/>
          <w:bCs/>
          <w:color w:val="000000"/>
        </w:rPr>
      </w:pPr>
      <w:proofErr w:type="spellStart"/>
      <w:r w:rsidRPr="00A12AA4">
        <w:rPr>
          <w:rFonts w:ascii="TimesNewRoman" w:eastAsiaTheme="minorEastAsia" w:hAnsi="TimesNewRoman"/>
          <w:bCs/>
          <w:color w:val="000000"/>
        </w:rPr>
        <w:t>TypeScript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 xml:space="preserve"> – </w:t>
      </w:r>
      <w:hyperlink r:id="rId5" w:tooltip="Язык программирования" w:history="1">
        <w:r w:rsidRPr="00A12AA4">
          <w:rPr>
            <w:rFonts w:ascii="TimesNewRoman" w:eastAsiaTheme="minorEastAsia" w:hAnsi="TimesNewRoman"/>
            <w:bCs/>
            <w:color w:val="000000"/>
          </w:rPr>
          <w:t>язык программирования</w:t>
        </w:r>
      </w:hyperlink>
      <w:r w:rsidRPr="00A12AA4">
        <w:rPr>
          <w:rFonts w:ascii="TimesNewRoman" w:eastAsiaTheme="minorEastAsia" w:hAnsi="TimesNewRoman"/>
          <w:bCs/>
          <w:color w:val="000000"/>
        </w:rPr>
        <w:t xml:space="preserve">, представленный </w:t>
      </w:r>
      <w:hyperlink r:id="rId6" w:tooltip="Microsoft" w:history="1">
        <w:proofErr w:type="spellStart"/>
        <w:r w:rsidRPr="00A12AA4">
          <w:rPr>
            <w:rFonts w:ascii="TimesNewRoman" w:eastAsiaTheme="minorEastAsia" w:hAnsi="TimesNewRoman"/>
            <w:bCs/>
            <w:color w:val="000000"/>
          </w:rPr>
          <w:t>Microsoft</w:t>
        </w:r>
        <w:proofErr w:type="spellEnd"/>
      </w:hyperlink>
      <w:r w:rsidRPr="00A12AA4">
        <w:rPr>
          <w:rFonts w:ascii="TimesNewRoman" w:eastAsiaTheme="minorEastAsia" w:hAnsi="TimesNewRoman"/>
          <w:bCs/>
          <w:color w:val="000000"/>
        </w:rPr>
        <w:t xml:space="preserve"> в </w:t>
      </w:r>
      <w:hyperlink r:id="rId7" w:tooltip="2012 год" w:history="1">
        <w:r w:rsidRPr="00A12AA4">
          <w:rPr>
            <w:rFonts w:ascii="TimesNewRoman" w:eastAsiaTheme="minorEastAsia" w:hAnsi="TimesNewRoman"/>
            <w:bCs/>
            <w:color w:val="000000"/>
          </w:rPr>
          <w:t>2012 году</w:t>
        </w:r>
      </w:hyperlink>
      <w:r w:rsidRPr="00A12AA4">
        <w:rPr>
          <w:rFonts w:ascii="TimesNewRoman" w:eastAsiaTheme="minorEastAsia" w:hAnsi="TimesNewRoman"/>
          <w:bCs/>
          <w:color w:val="000000"/>
        </w:rPr>
        <w:t xml:space="preserve"> и позиционируемый как средство разработки </w:t>
      </w:r>
      <w:hyperlink r:id="rId8" w:tooltip="Веб-приложение" w:history="1">
        <w:r w:rsidRPr="00A12AA4">
          <w:rPr>
            <w:rFonts w:ascii="TimesNewRoman" w:eastAsiaTheme="minorEastAsia" w:hAnsi="TimesNewRoman"/>
            <w:bCs/>
            <w:color w:val="000000"/>
          </w:rPr>
          <w:t>веб-приложений</w:t>
        </w:r>
      </w:hyperlink>
      <w:r w:rsidRPr="00A12AA4">
        <w:rPr>
          <w:rFonts w:ascii="TimesNewRoman" w:eastAsiaTheme="minorEastAsia" w:hAnsi="TimesNewRoman"/>
          <w:bCs/>
          <w:color w:val="000000"/>
        </w:rPr>
        <w:t xml:space="preserve">, расширяющее возможности </w:t>
      </w:r>
      <w:hyperlink r:id="rId9" w:tooltip="JavaScript" w:history="1">
        <w:proofErr w:type="spellStart"/>
        <w:r w:rsidRPr="00A12AA4">
          <w:rPr>
            <w:rFonts w:ascii="TimesNewRoman" w:eastAsiaTheme="minorEastAsia" w:hAnsi="TimesNewRoman"/>
            <w:bCs/>
            <w:color w:val="000000"/>
          </w:rPr>
          <w:t>JavaScript</w:t>
        </w:r>
        <w:proofErr w:type="spellEnd"/>
      </w:hyperlink>
      <w:r w:rsidR="00B369E8">
        <w:rPr>
          <w:rFonts w:ascii="TimesNewRoman" w:eastAsiaTheme="minorEastAsia" w:hAnsi="TimesNewRoman"/>
          <w:bCs/>
          <w:color w:val="000000"/>
        </w:rPr>
        <w:t>.</w:t>
      </w:r>
      <w:r w:rsidRPr="00A12AA4">
        <w:rPr>
          <w:rFonts w:ascii="TimesNewRoman" w:eastAsiaTheme="minorEastAsia" w:hAnsi="TimesNewRoman"/>
          <w:bCs/>
          <w:color w:val="000000"/>
        </w:rPr>
        <w:br/>
      </w:r>
      <w:r>
        <w:rPr>
          <w:rFonts w:ascii="TimesNewRoman" w:eastAsiaTheme="minorEastAsia" w:hAnsi="TimesNewRoman"/>
          <w:bCs/>
          <w:color w:val="000000"/>
        </w:rPr>
        <w:t xml:space="preserve">    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Gorilla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 xml:space="preserve"> пакет разработчика специально для упрощения создания веб-приложений на языке 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Go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>, который, в свою очередь, включает ряд пакетов:</w:t>
      </w:r>
      <w:r w:rsidRPr="00A12AA4">
        <w:rPr>
          <w:rFonts w:ascii="TimesNewRoman" w:eastAsiaTheme="minorEastAsia" w:hAnsi="TimesNewRoman"/>
          <w:bCs/>
          <w:color w:val="000000"/>
        </w:rPr>
        <w:br/>
        <w:t xml:space="preserve">– 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gorilla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>/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mux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>: позволяет определять более сложные маршруты, которые могут использовать регулярные выражения</w:t>
      </w:r>
      <w:r w:rsidRPr="00A12AA4">
        <w:rPr>
          <w:rFonts w:ascii="TimesNewRoman" w:eastAsiaTheme="minorEastAsia" w:hAnsi="TimesNewRoman"/>
          <w:bCs/>
          <w:color w:val="000000"/>
        </w:rPr>
        <w:br/>
      </w:r>
      <w:r>
        <w:rPr>
          <w:rFonts w:ascii="TimesNewRoman" w:eastAsiaTheme="minorEastAsia" w:hAnsi="TimesNewRoman"/>
          <w:bCs/>
          <w:color w:val="000000"/>
        </w:rPr>
        <w:t xml:space="preserve">    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PostgreSQL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 xml:space="preserve"> – это популярная свободная объектно-реляционная система управления базами данных. </w:t>
      </w:r>
      <w:proofErr w:type="spellStart"/>
      <w:r w:rsidRPr="00A12AA4">
        <w:rPr>
          <w:rFonts w:ascii="TimesNewRoman" w:eastAsiaTheme="minorEastAsia" w:hAnsi="TimesNewRoman"/>
          <w:bCs/>
          <w:color w:val="000000"/>
        </w:rPr>
        <w:t>PostgreSQL</w:t>
      </w:r>
      <w:proofErr w:type="spellEnd"/>
      <w:r w:rsidRPr="00A12AA4">
        <w:rPr>
          <w:rFonts w:ascii="TimesNewRoman" w:eastAsiaTheme="minorEastAsia" w:hAnsi="TimesNewRoman"/>
          <w:bCs/>
          <w:color w:val="000000"/>
        </w:rPr>
        <w:t xml:space="preserve"> базируется на языке SQL и поддерживает многочисленные возможности.</w:t>
      </w:r>
      <w:r w:rsidRPr="003F7682">
        <w:rPr>
          <w:rFonts w:ascii="TimesNewRoman" w:eastAsiaTheme="minorEastAsia" w:hAnsi="TimesNewRoman"/>
          <w:bCs/>
          <w:color w:val="000000"/>
        </w:rPr>
        <w:t xml:space="preserve"> </w:t>
      </w:r>
    </w:p>
    <w:p w:rsidR="001A094C" w:rsidRPr="00A46A7F" w:rsidRDefault="001A094C" w:rsidP="003F7682">
      <w:pPr>
        <w:pStyle w:val="a6"/>
        <w:ind w:firstLine="709"/>
        <w:rPr>
          <w:rFonts w:ascii="TimesNewRoman" w:eastAsiaTheme="minorEastAsia" w:hAnsi="TimesNewRoman"/>
          <w:bCs/>
          <w:color w:val="000000"/>
        </w:rPr>
      </w:pPr>
      <w:r>
        <w:rPr>
          <w:rFonts w:ascii="TimesNewRoman" w:eastAsiaTheme="minorEastAsia" w:hAnsi="TimesNewRoman"/>
          <w:bCs/>
          <w:color w:val="000000"/>
        </w:rPr>
        <w:t>В результате чего был разработан интернет-сервис,</w:t>
      </w:r>
      <w:r w:rsidR="00A95043">
        <w:rPr>
          <w:rFonts w:ascii="TimesNewRoman" w:eastAsiaTheme="minorEastAsia" w:hAnsi="TimesNewRoman"/>
          <w:bCs/>
          <w:color w:val="000000"/>
        </w:rPr>
        <w:t xml:space="preserve"> скриншот интернет-сервиса для заведующего кафедрой представлен на слайде, и включает расширенный функционал, такой как удаление, изменение или добавление, для руководителей дипломного проектирования эти </w:t>
      </w:r>
      <w:proofErr w:type="spellStart"/>
      <w:r w:rsidR="00A95043">
        <w:rPr>
          <w:rFonts w:ascii="TimesNewRoman" w:eastAsiaTheme="minorEastAsia" w:hAnsi="TimesNewRoman"/>
          <w:bCs/>
          <w:color w:val="000000"/>
        </w:rPr>
        <w:t>вазможности</w:t>
      </w:r>
      <w:proofErr w:type="spellEnd"/>
      <w:r w:rsidR="00A95043">
        <w:rPr>
          <w:rFonts w:ascii="TimesNewRoman" w:eastAsiaTheme="minorEastAsia" w:hAnsi="TimesNewRoman"/>
          <w:bCs/>
          <w:color w:val="000000"/>
        </w:rPr>
        <w:t xml:space="preserve"> отсутсвуют.</w:t>
      </w:r>
      <w:bookmarkStart w:id="0" w:name="_GoBack"/>
      <w:bookmarkEnd w:id="0"/>
      <w:r>
        <w:rPr>
          <w:rFonts w:ascii="TimesNewRoman" w:eastAsiaTheme="minorEastAsia" w:hAnsi="TimesNewRoman"/>
          <w:bCs/>
          <w:color w:val="000000"/>
        </w:rPr>
        <w:t xml:space="preserve"> </w:t>
      </w:r>
    </w:p>
    <w:p w:rsidR="00A46A7F" w:rsidRDefault="003F7682" w:rsidP="003F7682">
      <w:pPr>
        <w:pStyle w:val="a6"/>
        <w:ind w:firstLine="709"/>
        <w:rPr>
          <w:rFonts w:ascii="TimesNewRoman" w:eastAsiaTheme="minorEastAsia" w:hAnsi="TimesNewRoman"/>
          <w:bCs/>
          <w:color w:val="000000"/>
        </w:rPr>
      </w:pPr>
      <w:r>
        <w:rPr>
          <w:bCs/>
        </w:rPr>
        <w:t xml:space="preserve">Были рассчитаны денежные затраты и трудозатраты на разработку интернет-сервиса результаты чего </w:t>
      </w:r>
      <w:r w:rsidR="00B369E8">
        <w:rPr>
          <w:bCs/>
        </w:rPr>
        <w:t>полная себестоимость 1350 рублей, а цена аналогов 3000.</w:t>
      </w:r>
    </w:p>
    <w:p w:rsidR="00A46A7F" w:rsidRPr="00A46A7F" w:rsidRDefault="00A46A7F" w:rsidP="00A46A7F">
      <w:pPr>
        <w:pStyle w:val="a6"/>
        <w:ind w:firstLine="709"/>
        <w:rPr>
          <w:rFonts w:ascii="TimesNewRoman" w:eastAsiaTheme="minorEastAsia" w:hAnsi="TimesNewRoman"/>
          <w:bCs/>
          <w:color w:val="000000"/>
        </w:rPr>
      </w:pPr>
      <w:r w:rsidRPr="00A46A7F">
        <w:rPr>
          <w:rFonts w:ascii="TimesNewRoman" w:eastAsiaTheme="minorEastAsia" w:hAnsi="TimesNewRoman"/>
          <w:bCs/>
          <w:color w:val="000000"/>
        </w:rPr>
        <w:t>Разрешите продемонстрировать приложение</w:t>
      </w:r>
    </w:p>
    <w:p w:rsidR="00321D3E" w:rsidRDefault="00A46A7F" w:rsidP="003F7682">
      <w:pPr>
        <w:pStyle w:val="a6"/>
        <w:ind w:firstLine="709"/>
        <w:rPr>
          <w:rFonts w:ascii="TimesNewRoman" w:eastAsiaTheme="minorEastAsia" w:hAnsi="TimesNewRoman"/>
          <w:bCs/>
          <w:color w:val="000000"/>
        </w:rPr>
      </w:pPr>
      <w:r w:rsidRPr="00A46A7F">
        <w:rPr>
          <w:rFonts w:ascii="TimesNewRoman" w:eastAsiaTheme="minorEastAsia" w:hAnsi="TimesNewRoman"/>
          <w:bCs/>
          <w:color w:val="000000"/>
        </w:rPr>
        <w:t xml:space="preserve">И </w:t>
      </w:r>
      <w:proofErr w:type="spellStart"/>
      <w:r w:rsidRPr="00A46A7F">
        <w:rPr>
          <w:rFonts w:ascii="TimesNewRoman" w:eastAsiaTheme="minorEastAsia" w:hAnsi="TimesNewRoman"/>
          <w:bCs/>
          <w:color w:val="000000"/>
        </w:rPr>
        <w:t>вкл</w:t>
      </w:r>
      <w:proofErr w:type="spellEnd"/>
      <w:r w:rsidRPr="00A46A7F">
        <w:rPr>
          <w:rFonts w:ascii="TimesNewRoman" w:eastAsiaTheme="minorEastAsia" w:hAnsi="TimesNewRoman"/>
          <w:bCs/>
          <w:color w:val="000000"/>
        </w:rPr>
        <w:t xml:space="preserve"> </w:t>
      </w:r>
      <w:proofErr w:type="spellStart"/>
      <w:r w:rsidRPr="00A46A7F">
        <w:rPr>
          <w:rFonts w:ascii="TimesNewRoman" w:eastAsiaTheme="minorEastAsia" w:hAnsi="TimesNewRoman"/>
          <w:bCs/>
          <w:color w:val="000000"/>
        </w:rPr>
        <w:t>видос</w:t>
      </w:r>
      <w:proofErr w:type="spellEnd"/>
    </w:p>
    <w:p w:rsidR="003F7682" w:rsidRPr="003F7682" w:rsidRDefault="003F7682" w:rsidP="003F7682">
      <w:pPr>
        <w:pStyle w:val="a6"/>
        <w:ind w:firstLine="709"/>
        <w:rPr>
          <w:rFonts w:ascii="TimesNewRoman" w:eastAsiaTheme="minorEastAsia" w:hAnsi="TimesNewRoman"/>
          <w:bCs/>
          <w:color w:val="000000"/>
        </w:rPr>
      </w:pPr>
      <w:r w:rsidRPr="003F7682">
        <w:rPr>
          <w:rFonts w:ascii="TimesNewRoman" w:eastAsiaTheme="minorEastAsia" w:hAnsi="TimesNewRoman"/>
          <w:bCs/>
          <w:color w:val="000000"/>
        </w:rPr>
        <w:t>В рамках дипломного проекта был разработан интернет-сервис для учета и контроля выполнения дипломного проектирования в вузе. Для этого были решены следующие задачи:</w:t>
      </w:r>
    </w:p>
    <w:p w:rsidR="00000000" w:rsidRPr="003F7682" w:rsidRDefault="00A95043" w:rsidP="003F7682">
      <w:pPr>
        <w:pStyle w:val="a6"/>
        <w:numPr>
          <w:ilvl w:val="0"/>
          <w:numId w:val="7"/>
        </w:numPr>
        <w:rPr>
          <w:rFonts w:ascii="TimesNewRoman" w:eastAsiaTheme="minorEastAsia" w:hAnsi="TimesNewRoman"/>
          <w:bCs/>
          <w:color w:val="000000"/>
        </w:rPr>
      </w:pPr>
      <w:r w:rsidRPr="003F7682">
        <w:rPr>
          <w:rFonts w:ascii="TimesNewRoman" w:eastAsiaTheme="minorEastAsia" w:hAnsi="TimesNewRoman"/>
          <w:bCs/>
          <w:color w:val="000000"/>
        </w:rPr>
        <w:t xml:space="preserve">   исследованы преимущества и недостатки двух аналогов;</w:t>
      </w:r>
    </w:p>
    <w:p w:rsidR="00000000" w:rsidRPr="003F7682" w:rsidRDefault="00A95043" w:rsidP="003F7682">
      <w:pPr>
        <w:pStyle w:val="a6"/>
        <w:numPr>
          <w:ilvl w:val="0"/>
          <w:numId w:val="7"/>
        </w:numPr>
        <w:rPr>
          <w:rFonts w:ascii="TimesNewRoman" w:eastAsiaTheme="minorEastAsia" w:hAnsi="TimesNewRoman"/>
          <w:bCs/>
          <w:color w:val="000000"/>
        </w:rPr>
      </w:pPr>
      <w:r w:rsidRPr="003F7682">
        <w:rPr>
          <w:rFonts w:ascii="TimesNewRoman" w:eastAsiaTheme="minorEastAsia" w:hAnsi="TimesNewRoman"/>
          <w:bCs/>
          <w:color w:val="000000"/>
        </w:rPr>
        <w:t xml:space="preserve">   разработана диаграмма вариантов использования, включающая в себя две роли и шесть функций</w:t>
      </w:r>
      <w:r w:rsidRPr="003F7682">
        <w:rPr>
          <w:rFonts w:ascii="TimesNewRoman" w:eastAsiaTheme="minorEastAsia" w:hAnsi="TimesNewRoman"/>
          <w:bCs/>
          <w:color w:val="000000"/>
        </w:rPr>
        <w:t>;</w:t>
      </w:r>
    </w:p>
    <w:p w:rsidR="00000000" w:rsidRPr="003F7682" w:rsidRDefault="00A95043" w:rsidP="003F7682">
      <w:pPr>
        <w:pStyle w:val="a6"/>
        <w:numPr>
          <w:ilvl w:val="0"/>
          <w:numId w:val="7"/>
        </w:numPr>
        <w:rPr>
          <w:rFonts w:ascii="TimesNewRoman" w:eastAsiaTheme="minorEastAsia" w:hAnsi="TimesNewRoman"/>
          <w:bCs/>
          <w:color w:val="000000"/>
        </w:rPr>
      </w:pPr>
      <w:r w:rsidRPr="003F7682">
        <w:rPr>
          <w:rFonts w:ascii="TimesNewRoman" w:eastAsiaTheme="minorEastAsia" w:hAnsi="TimesNewRoman"/>
          <w:bCs/>
          <w:color w:val="000000"/>
        </w:rPr>
        <w:t xml:space="preserve">   разработана </w:t>
      </w:r>
      <w:r w:rsidR="00806631" w:rsidRPr="003F7682">
        <w:rPr>
          <w:rFonts w:ascii="TimesNewRoman" w:eastAsiaTheme="minorEastAsia" w:hAnsi="TimesNewRoman"/>
          <w:bCs/>
          <w:color w:val="000000"/>
        </w:rPr>
        <w:t>архитектура интернет-сервиса,</w:t>
      </w:r>
      <w:r w:rsidRPr="003F7682">
        <w:rPr>
          <w:rFonts w:ascii="TimesNewRoman" w:eastAsiaTheme="minorEastAsia" w:hAnsi="TimesNewRoman"/>
          <w:bCs/>
          <w:color w:val="000000"/>
        </w:rPr>
        <w:t xml:space="preserve"> состоящая из трех частей</w:t>
      </w:r>
      <w:r w:rsidRPr="003F7682">
        <w:rPr>
          <w:rFonts w:ascii="TimesNewRoman" w:eastAsiaTheme="minorEastAsia" w:hAnsi="TimesNewRoman"/>
          <w:bCs/>
          <w:color w:val="000000"/>
        </w:rPr>
        <w:t>;</w:t>
      </w:r>
    </w:p>
    <w:p w:rsidR="00000000" w:rsidRPr="003F7682" w:rsidRDefault="00A95043" w:rsidP="003F7682">
      <w:pPr>
        <w:pStyle w:val="a6"/>
        <w:numPr>
          <w:ilvl w:val="0"/>
          <w:numId w:val="7"/>
        </w:numPr>
        <w:rPr>
          <w:rFonts w:ascii="TimesNewRoman" w:eastAsiaTheme="minorEastAsia" w:hAnsi="TimesNewRoman"/>
          <w:bCs/>
          <w:color w:val="000000"/>
        </w:rPr>
      </w:pPr>
      <w:r w:rsidRPr="003F7682">
        <w:rPr>
          <w:rFonts w:ascii="TimesNewRoman" w:eastAsiaTheme="minorEastAsia" w:hAnsi="TimesNewRoman"/>
          <w:bCs/>
          <w:color w:val="000000"/>
        </w:rPr>
        <w:lastRenderedPageBreak/>
        <w:t xml:space="preserve">   разработана структура базы данных состоящая из восьми таблиц и 31 поля;</w:t>
      </w:r>
    </w:p>
    <w:p w:rsidR="00000000" w:rsidRPr="003F7682" w:rsidRDefault="00A95043" w:rsidP="003F7682">
      <w:pPr>
        <w:pStyle w:val="a6"/>
        <w:numPr>
          <w:ilvl w:val="0"/>
          <w:numId w:val="7"/>
        </w:numPr>
        <w:rPr>
          <w:rFonts w:ascii="TimesNewRoman" w:eastAsiaTheme="minorEastAsia" w:hAnsi="TimesNewRoman"/>
          <w:bCs/>
          <w:color w:val="000000"/>
        </w:rPr>
      </w:pPr>
      <w:r w:rsidRPr="003F7682">
        <w:rPr>
          <w:rFonts w:ascii="TimesNewRoman" w:eastAsiaTheme="minorEastAsia" w:hAnsi="TimesNewRoman"/>
          <w:bCs/>
          <w:color w:val="000000"/>
        </w:rPr>
        <w:t xml:space="preserve">   разработан интернет-сервис, исходный код которого включа</w:t>
      </w:r>
      <w:r w:rsidRPr="003F7682">
        <w:rPr>
          <w:rFonts w:ascii="TimesNewRoman" w:eastAsiaTheme="minorEastAsia" w:hAnsi="TimesNewRoman"/>
          <w:bCs/>
          <w:color w:val="000000"/>
        </w:rPr>
        <w:t>ет в себя 5700 строк</w:t>
      </w:r>
      <w:r w:rsidRPr="003F7682">
        <w:rPr>
          <w:rFonts w:ascii="TimesNewRoman" w:eastAsiaTheme="minorEastAsia" w:hAnsi="TimesNewRoman"/>
          <w:bCs/>
          <w:color w:val="000000"/>
        </w:rPr>
        <w:t>;</w:t>
      </w:r>
    </w:p>
    <w:p w:rsidR="003F7682" w:rsidRPr="003F7682" w:rsidRDefault="00A95043" w:rsidP="003F7682">
      <w:pPr>
        <w:pStyle w:val="a6"/>
        <w:numPr>
          <w:ilvl w:val="0"/>
          <w:numId w:val="7"/>
        </w:numPr>
        <w:rPr>
          <w:rFonts w:ascii="TimesNewRoman" w:eastAsiaTheme="minorEastAsia" w:hAnsi="TimesNewRoman"/>
          <w:bCs/>
          <w:color w:val="000000"/>
        </w:rPr>
      </w:pPr>
      <w:r w:rsidRPr="003F7682">
        <w:rPr>
          <w:rFonts w:ascii="TimesNewRoman" w:eastAsiaTheme="minorEastAsia" w:hAnsi="TimesNewRoman"/>
          <w:bCs/>
          <w:color w:val="000000"/>
        </w:rPr>
        <w:t xml:space="preserve">   сделаны выводы об экономической целесообразности использования программного продукта.</w:t>
      </w:r>
    </w:p>
    <w:p w:rsidR="003F7682" w:rsidRPr="003F7682" w:rsidRDefault="003F7682" w:rsidP="003F7682">
      <w:pPr>
        <w:pStyle w:val="a6"/>
        <w:ind w:left="720"/>
        <w:rPr>
          <w:rFonts w:ascii="TimesNewRoman" w:eastAsiaTheme="minorEastAsia" w:hAnsi="TimesNewRoman"/>
          <w:bCs/>
          <w:color w:val="000000"/>
        </w:rPr>
      </w:pPr>
      <w:r>
        <w:rPr>
          <w:rFonts w:ascii="TimesNewRoman" w:eastAsiaTheme="minorEastAsia" w:hAnsi="TimesNewRoman"/>
          <w:bCs/>
          <w:color w:val="000000"/>
        </w:rPr>
        <w:t>В результате все з</w:t>
      </w:r>
      <w:r w:rsidRPr="003F7682">
        <w:rPr>
          <w:rFonts w:ascii="TimesNewRoman" w:eastAsiaTheme="minorEastAsia" w:hAnsi="TimesNewRoman"/>
          <w:bCs/>
          <w:color w:val="000000"/>
        </w:rPr>
        <w:t>адачи выполнены</w:t>
      </w:r>
      <w:r>
        <w:rPr>
          <w:rFonts w:ascii="TimesNewRoman" w:eastAsiaTheme="minorEastAsia" w:hAnsi="TimesNewRoman"/>
          <w:bCs/>
          <w:color w:val="000000"/>
        </w:rPr>
        <w:t>, а цель достигнута.</w:t>
      </w:r>
    </w:p>
    <w:p w:rsidR="003F7682" w:rsidRPr="003F7682" w:rsidRDefault="003F7682" w:rsidP="003F7682">
      <w:pPr>
        <w:pStyle w:val="a6"/>
        <w:ind w:firstLine="709"/>
        <w:rPr>
          <w:rFonts w:ascii="TimesNewRoman" w:eastAsiaTheme="minorEastAsia" w:hAnsi="TimesNewRoman"/>
          <w:bCs/>
          <w:color w:val="000000"/>
        </w:rPr>
      </w:pPr>
      <w:r w:rsidRPr="003F7682">
        <w:rPr>
          <w:rFonts w:ascii="TimesNewRoman" w:eastAsiaTheme="minorEastAsia" w:hAnsi="TimesNewRoman"/>
          <w:bCs/>
          <w:color w:val="000000"/>
        </w:rPr>
        <w:t>Спасибо за внимание доклад закончен</w:t>
      </w:r>
    </w:p>
    <w:p w:rsidR="003F7682" w:rsidRPr="00A12AA4" w:rsidRDefault="003F7682" w:rsidP="003F7682">
      <w:pPr>
        <w:pStyle w:val="a6"/>
        <w:ind w:firstLine="709"/>
        <w:rPr>
          <w:rFonts w:ascii="TimesNewRoman" w:eastAsiaTheme="minorEastAsia" w:hAnsi="TimesNewRoman"/>
          <w:bCs/>
          <w:color w:val="000000"/>
        </w:rPr>
      </w:pPr>
    </w:p>
    <w:sectPr w:rsidR="003F7682" w:rsidRPr="00A12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B1496"/>
    <w:multiLevelType w:val="hybridMultilevel"/>
    <w:tmpl w:val="F22E5E7C"/>
    <w:lvl w:ilvl="0" w:tplc="1DD4C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27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90F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0C0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F29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AB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16D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4A4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E9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F952B3"/>
    <w:multiLevelType w:val="hybridMultilevel"/>
    <w:tmpl w:val="BA281F68"/>
    <w:lvl w:ilvl="0" w:tplc="2ABE3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7C3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B8F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E69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BC5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E49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E1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08A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DAB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54F6196"/>
    <w:multiLevelType w:val="multilevel"/>
    <w:tmpl w:val="EA36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00D36"/>
    <w:multiLevelType w:val="multilevel"/>
    <w:tmpl w:val="E600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B340C"/>
    <w:multiLevelType w:val="hybridMultilevel"/>
    <w:tmpl w:val="312E2224"/>
    <w:lvl w:ilvl="0" w:tplc="E6B41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C33C9C"/>
    <w:multiLevelType w:val="hybridMultilevel"/>
    <w:tmpl w:val="E3B42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47F36"/>
    <w:multiLevelType w:val="multilevel"/>
    <w:tmpl w:val="83EC8AC6"/>
    <w:styleLink w:val="a"/>
    <w:lvl w:ilvl="0">
      <w:start w:val="1"/>
      <w:numFmt w:val="decimal"/>
      <w:lvlText w:val="%1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spacing w:val="0"/>
        <w:w w:val="100"/>
        <w:kern w:val="0"/>
        <w:position w:val="0"/>
        <w:sz w:val="28"/>
        <w:u w:val="none"/>
        <w:effect w:val="none"/>
        <w:vertAlign w:val="baseline"/>
        <w:specVanish w:val="0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spacing w:val="0"/>
        <w:w w:val="100"/>
        <w:kern w:val="0"/>
        <w:position w:val="0"/>
        <w:sz w:val="28"/>
        <w:u w:val="none"/>
        <w:effect w:val="none"/>
        <w:vertAlign w:val="baseline"/>
        <w:specVanish w:val="0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74"/>
    <w:rsid w:val="000F5FED"/>
    <w:rsid w:val="001A094C"/>
    <w:rsid w:val="002677B4"/>
    <w:rsid w:val="002D716E"/>
    <w:rsid w:val="002E102D"/>
    <w:rsid w:val="00321D3E"/>
    <w:rsid w:val="003F7682"/>
    <w:rsid w:val="00412374"/>
    <w:rsid w:val="00451A55"/>
    <w:rsid w:val="004E0F65"/>
    <w:rsid w:val="0070199B"/>
    <w:rsid w:val="00744FE7"/>
    <w:rsid w:val="00806631"/>
    <w:rsid w:val="00840DD6"/>
    <w:rsid w:val="00A12AA4"/>
    <w:rsid w:val="00A1779E"/>
    <w:rsid w:val="00A46A7F"/>
    <w:rsid w:val="00A95043"/>
    <w:rsid w:val="00B369E8"/>
    <w:rsid w:val="00BF7A74"/>
    <w:rsid w:val="00C7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2C8D5"/>
  <w15:chartTrackingRefBased/>
  <w15:docId w15:val="{2316E974-DABE-4E82-971F-FAD8064A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12AA4"/>
    <w:pPr>
      <w:tabs>
        <w:tab w:val="right" w:leader="dot" w:pos="9923"/>
      </w:tabs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подрисуночная подпись"/>
    <w:basedOn w:val="a0"/>
    <w:link w:val="a5"/>
    <w:uiPriority w:val="34"/>
    <w:qFormat/>
    <w:rsid w:val="00A12AA4"/>
    <w:pPr>
      <w:ind w:left="720"/>
    </w:pPr>
  </w:style>
  <w:style w:type="character" w:customStyle="1" w:styleId="a5">
    <w:name w:val="Абзац списка Знак"/>
    <w:aliases w:val="подрисуночная подпись Знак"/>
    <w:link w:val="a4"/>
    <w:uiPriority w:val="34"/>
    <w:rsid w:val="00A12AA4"/>
    <w:rPr>
      <w:rFonts w:ascii="Times New Roman" w:hAnsi="Times New Roman"/>
      <w:sz w:val="28"/>
    </w:rPr>
  </w:style>
  <w:style w:type="paragraph" w:customStyle="1" w:styleId="1">
    <w:name w:val="Без интервала1"/>
    <w:rsid w:val="00A12AA4"/>
    <w:pPr>
      <w:spacing w:before="120" w:after="120" w:line="240" w:lineRule="auto"/>
      <w:ind w:firstLine="709"/>
      <w:jc w:val="both"/>
    </w:pPr>
    <w:rPr>
      <w:rFonts w:ascii="Times New Roman" w:eastAsia="Calibri" w:hAnsi="Times New Roman" w:cs="Calibri"/>
      <w:sz w:val="28"/>
      <w:szCs w:val="28"/>
    </w:rPr>
  </w:style>
  <w:style w:type="paragraph" w:customStyle="1" w:styleId="a6">
    <w:name w:val="Простой список"/>
    <w:basedOn w:val="a0"/>
    <w:qFormat/>
    <w:rsid w:val="00A12AA4"/>
    <w:pPr>
      <w:tabs>
        <w:tab w:val="clear" w:pos="9923"/>
      </w:tabs>
      <w:contextualSpacing w:val="0"/>
    </w:pPr>
    <w:rPr>
      <w:rFonts w:eastAsia="Calibri" w:cs="Times New Roman"/>
    </w:rPr>
  </w:style>
  <w:style w:type="numbering" w:customStyle="1" w:styleId="a">
    <w:name w:val="Многоуровневый список+"/>
    <w:uiPriority w:val="99"/>
    <w:rsid w:val="00A12AA4"/>
    <w:pPr>
      <w:numPr>
        <w:numId w:val="1"/>
      </w:numPr>
    </w:pPr>
  </w:style>
  <w:style w:type="paragraph" w:styleId="a7">
    <w:name w:val="Normal (Web)"/>
    <w:basedOn w:val="a0"/>
    <w:uiPriority w:val="99"/>
    <w:semiHidden/>
    <w:unhideWhenUsed/>
    <w:rsid w:val="00451A55"/>
    <w:pPr>
      <w:tabs>
        <w:tab w:val="clear" w:pos="9923"/>
      </w:tabs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81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74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362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8636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9199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5423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3040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2173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6019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379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088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0%B1-%D0%BF%D1%80%D0%B8%D0%BB%D0%BE%D0%B6%D0%B5%D0%BD%D0%B8%D0%B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2012_%D0%B3%D0%BE%D0%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Microsof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JavaScrip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3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4</cp:revision>
  <dcterms:created xsi:type="dcterms:W3CDTF">2020-06-04T19:27:00Z</dcterms:created>
  <dcterms:modified xsi:type="dcterms:W3CDTF">2020-06-07T21:27:00Z</dcterms:modified>
</cp:coreProperties>
</file>