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0D71946" w14:textId="77777777" w:rsidR="00A06F6E" w:rsidRDefault="00A06F6E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</w:rPr>
      </w:pPr>
    </w:p>
    <w:tbl>
      <w:tblPr>
        <w:tblStyle w:val="a"/>
        <w:tblpPr w:leftFromText="180" w:rightFromText="180" w:vertAnchor="page" w:horzAnchor="margin" w:tblpXSpec="center" w:tblpY="2911"/>
        <w:tblW w:w="5098" w:type="dxa"/>
        <w:tblLayout w:type="fixed"/>
        <w:tblLook w:val="0400" w:firstRow="0" w:lastRow="0" w:firstColumn="0" w:lastColumn="0" w:noHBand="0" w:noVBand="1"/>
      </w:tblPr>
      <w:tblGrid>
        <w:gridCol w:w="2960"/>
        <w:gridCol w:w="2138"/>
      </w:tblGrid>
      <w:tr w:rsidR="00A06F6E" w14:paraId="003292AE" w14:textId="77777777">
        <w:trPr>
          <w:trHeight w:val="240"/>
        </w:trPr>
        <w:tc>
          <w:tcPr>
            <w:tcW w:w="2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36F16A79" w14:textId="77777777" w:rsidR="00A06F6E" w:rsidRDefault="00000000">
            <w:pPr>
              <w:spacing w:after="0" w:line="240" w:lineRule="auto"/>
              <w:rPr>
                <w:b/>
                <w:color w:val="000000"/>
                <w:sz w:val="20"/>
                <w:szCs w:val="20"/>
              </w:rPr>
            </w:pPr>
            <w:r>
              <w:rPr>
                <w:b/>
                <w:color w:val="000000"/>
                <w:sz w:val="20"/>
                <w:szCs w:val="20"/>
              </w:rPr>
              <w:t>VMP</w:t>
            </w:r>
          </w:p>
        </w:tc>
        <w:tc>
          <w:tcPr>
            <w:tcW w:w="2138" w:type="dxa"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668E67D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VMP / QA / R / 05</w:t>
            </w:r>
          </w:p>
        </w:tc>
      </w:tr>
      <w:tr w:rsidR="00A06F6E" w14:paraId="58AFA584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F31BC15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2209452D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REV.NO :1.0</w:t>
            </w:r>
          </w:p>
        </w:tc>
      </w:tr>
      <w:tr w:rsidR="00A06F6E" w14:paraId="5EBDAF9A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656D8E72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nil"/>
              <w:right w:val="single" w:sz="4" w:space="0" w:color="000000"/>
            </w:tcBorders>
            <w:shd w:val="clear" w:color="auto" w:fill="FFFFFF"/>
            <w:vAlign w:val="bottom"/>
          </w:tcPr>
          <w:p w14:paraId="36FE8EEB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Page 1</w:t>
            </w:r>
          </w:p>
        </w:tc>
      </w:tr>
      <w:tr w:rsidR="00A06F6E" w14:paraId="2568C65E" w14:textId="77777777">
        <w:trPr>
          <w:trHeight w:val="255"/>
        </w:trPr>
        <w:tc>
          <w:tcPr>
            <w:tcW w:w="2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2E0685CE" w14:textId="77777777" w:rsidR="00A06F6E" w:rsidRDefault="00A06F6E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color w:val="000000"/>
                <w:sz w:val="20"/>
                <w:szCs w:val="20"/>
              </w:rPr>
            </w:pPr>
          </w:p>
        </w:tc>
        <w:tc>
          <w:tcPr>
            <w:tcW w:w="213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bottom"/>
          </w:tcPr>
          <w:p w14:paraId="4B480807" w14:textId="77777777" w:rsidR="00A06F6E" w:rsidRDefault="00000000">
            <w:pPr>
              <w:spacing w:after="0" w:line="240" w:lineRule="auto"/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Date: 31.01.2020</w:t>
            </w:r>
          </w:p>
        </w:tc>
      </w:tr>
    </w:tbl>
    <w:p w14:paraId="3F8EC51D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color w:val="003300"/>
          <w:sz w:val="20"/>
          <w:szCs w:val="20"/>
        </w:rPr>
      </w:pPr>
      <w:r>
        <w:rPr>
          <w:rFonts w:ascii="Calibri" w:eastAsia="Calibri" w:hAnsi="Calibri" w:cs="Calibri"/>
          <w:noProof/>
          <w:sz w:val="20"/>
          <w:szCs w:val="20"/>
        </w:rPr>
        <w:drawing>
          <wp:inline distT="0" distB="0" distL="0" distR="0" wp14:anchorId="08BD5B2A" wp14:editId="635F21AA">
            <wp:extent cx="1440154" cy="325335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154" cy="325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2CAF84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44564DD1" w14:textId="77777777" w:rsidR="00A06F6E" w:rsidRDefault="00A06F6E">
      <w:pPr>
        <w:pStyle w:val="Heading1"/>
        <w:spacing w:line="240" w:lineRule="auto"/>
        <w:ind w:left="720" w:firstLine="720"/>
        <w:rPr>
          <w:rFonts w:ascii="Calibri" w:eastAsia="Calibri" w:hAnsi="Calibri" w:cs="Calibri"/>
          <w:color w:val="003300"/>
          <w:sz w:val="20"/>
          <w:szCs w:val="20"/>
        </w:rPr>
      </w:pPr>
    </w:p>
    <w:p w14:paraId="3DF436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CD106BE" w14:textId="77777777" w:rsidR="00A06F6E" w:rsidRDefault="00000000">
      <w:pPr>
        <w:pStyle w:val="Heading1"/>
        <w:spacing w:line="240" w:lineRule="auto"/>
        <w:rPr>
          <w:rFonts w:ascii="Calibri" w:eastAsia="Calibri" w:hAnsi="Calibri" w:cs="Calibri"/>
          <w:sz w:val="20"/>
          <w:szCs w:val="20"/>
        </w:rPr>
      </w:pPr>
      <w:r>
        <w:rPr>
          <w:rFonts w:ascii="Calibri" w:eastAsia="Calibri" w:hAnsi="Calibri" w:cs="Calibri"/>
          <w:sz w:val="20"/>
          <w:szCs w:val="20"/>
        </w:rPr>
        <w:t>Campaign Batch Schedule – Final Checklist</w:t>
      </w:r>
    </w:p>
    <w:p w14:paraId="59FC7F4A" w14:textId="77777777" w:rsidR="00A06F6E" w:rsidRDefault="00A06F6E">
      <w:pPr>
        <w:spacing w:line="240" w:lineRule="auto"/>
        <w:rPr>
          <w:sz w:val="20"/>
          <w:szCs w:val="20"/>
        </w:rPr>
      </w:pPr>
    </w:p>
    <w:p w14:paraId="46AC12AC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Document Version Information</w:t>
      </w:r>
    </w:p>
    <w:tbl>
      <w:tblPr>
        <w:tblStyle w:val="a0"/>
        <w:tblW w:w="9163" w:type="dxa"/>
        <w:tblInd w:w="-147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2127"/>
        <w:gridCol w:w="2528"/>
        <w:gridCol w:w="2254"/>
        <w:gridCol w:w="2254"/>
      </w:tblGrid>
      <w:tr w:rsidR="00A06F6E" w14:paraId="144C6A96" w14:textId="77777777">
        <w:tc>
          <w:tcPr>
            <w:tcW w:w="2127" w:type="dxa"/>
            <w:shd w:val="clear" w:color="auto" w:fill="D9D9D9"/>
          </w:tcPr>
          <w:p w14:paraId="525533B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Project Name</w:t>
            </w:r>
          </w:p>
        </w:tc>
        <w:tc>
          <w:tcPr>
            <w:tcW w:w="2528" w:type="dxa"/>
          </w:tcPr>
          <w:p w14:paraId="29ACD3A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INTEL</w:t>
            </w:r>
          </w:p>
        </w:tc>
        <w:tc>
          <w:tcPr>
            <w:tcW w:w="2254" w:type="dxa"/>
            <w:shd w:val="clear" w:color="auto" w:fill="D9D9D9"/>
          </w:tcPr>
          <w:p w14:paraId="6640C35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 Version No</w:t>
            </w:r>
          </w:p>
        </w:tc>
        <w:tc>
          <w:tcPr>
            <w:tcW w:w="2254" w:type="dxa"/>
          </w:tcPr>
          <w:p w14:paraId="5D94109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7FF91EA0" w14:textId="77777777">
        <w:tc>
          <w:tcPr>
            <w:tcW w:w="2127" w:type="dxa"/>
            <w:shd w:val="clear" w:color="auto" w:fill="D9D9D9"/>
          </w:tcPr>
          <w:p w14:paraId="52A1C32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Document Title</w:t>
            </w:r>
          </w:p>
        </w:tc>
        <w:tc>
          <w:tcPr>
            <w:tcW w:w="2528" w:type="dxa"/>
          </w:tcPr>
          <w:p w14:paraId="22C86DA9" w14:textId="4E28D97D" w:rsidR="00A06F6E" w:rsidRDefault="0027021D">
            <w:pPr>
              <w:rPr>
                <w:sz w:val="20"/>
                <w:szCs w:val="20"/>
              </w:rPr>
            </w:pPr>
            <w:r w:rsidRPr="0027021D">
              <w:rPr>
                <w:sz w:val="20"/>
                <w:szCs w:val="20"/>
              </w:rPr>
              <w:t xml:space="preserve">smggmo_APTW_gmocoma_ZH-Hant_2024_OpenVINO </w:t>
            </w:r>
            <w:proofErr w:type="spellStart"/>
            <w:r w:rsidRPr="0027021D">
              <w:rPr>
                <w:sz w:val="20"/>
                <w:szCs w:val="20"/>
              </w:rPr>
              <w:t>DevCon</w:t>
            </w:r>
            <w:proofErr w:type="spellEnd"/>
            <w:r w:rsidRPr="0027021D">
              <w:rPr>
                <w:sz w:val="20"/>
                <w:szCs w:val="20"/>
              </w:rPr>
              <w:t xml:space="preserve"> #4 (TW)_C-MKA-41949_T-MKA-41961</w:t>
            </w:r>
          </w:p>
        </w:tc>
        <w:tc>
          <w:tcPr>
            <w:tcW w:w="2254" w:type="dxa"/>
            <w:shd w:val="clear" w:color="auto" w:fill="D9D9D9"/>
          </w:tcPr>
          <w:p w14:paraId="7E23B29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Preparation Date</w:t>
            </w:r>
          </w:p>
        </w:tc>
        <w:tc>
          <w:tcPr>
            <w:tcW w:w="2254" w:type="dxa"/>
          </w:tcPr>
          <w:p w14:paraId="3A879F5A" w14:textId="7AC40347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2B999AE2" w14:textId="77777777">
        <w:tc>
          <w:tcPr>
            <w:tcW w:w="2127" w:type="dxa"/>
            <w:shd w:val="clear" w:color="auto" w:fill="D9D9D9"/>
          </w:tcPr>
          <w:p w14:paraId="1318E5A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Prepared/Updated By</w:t>
            </w:r>
          </w:p>
        </w:tc>
        <w:tc>
          <w:tcPr>
            <w:tcW w:w="2528" w:type="dxa"/>
          </w:tcPr>
          <w:p w14:paraId="3D2EDF28" w14:textId="506DFA37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</w:tc>
        <w:tc>
          <w:tcPr>
            <w:tcW w:w="2254" w:type="dxa"/>
            <w:shd w:val="clear" w:color="auto" w:fill="D9D9D9"/>
          </w:tcPr>
          <w:p w14:paraId="4A33D0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 Date</w:t>
            </w:r>
          </w:p>
        </w:tc>
        <w:tc>
          <w:tcPr>
            <w:tcW w:w="2254" w:type="dxa"/>
          </w:tcPr>
          <w:p w14:paraId="40DE4F6B" w14:textId="3C26E576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</w:t>
            </w:r>
            <w:r w:rsidR="00193E05">
              <w:rPr>
                <w:sz w:val="20"/>
                <w:szCs w:val="20"/>
              </w:rPr>
              <w:t>04</w:t>
            </w:r>
            <w:r w:rsidR="0077024F">
              <w:rPr>
                <w:sz w:val="20"/>
                <w:szCs w:val="20"/>
              </w:rPr>
              <w:t>-2024</w:t>
            </w:r>
          </w:p>
        </w:tc>
      </w:tr>
      <w:tr w:rsidR="00A06F6E" w14:paraId="7FC41EFC" w14:textId="77777777">
        <w:tc>
          <w:tcPr>
            <w:tcW w:w="2127" w:type="dxa"/>
            <w:shd w:val="clear" w:color="auto" w:fill="D9D9D9"/>
          </w:tcPr>
          <w:p w14:paraId="3ED78FD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Reviewed By</w:t>
            </w:r>
          </w:p>
        </w:tc>
        <w:tc>
          <w:tcPr>
            <w:tcW w:w="2528" w:type="dxa"/>
          </w:tcPr>
          <w:p w14:paraId="6EB7013A" w14:textId="75893178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Shameem</w:t>
            </w:r>
          </w:p>
        </w:tc>
        <w:tc>
          <w:tcPr>
            <w:tcW w:w="2254" w:type="dxa"/>
            <w:shd w:val="clear" w:color="auto" w:fill="D9D9D9"/>
          </w:tcPr>
          <w:p w14:paraId="7DB6F62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254" w:type="dxa"/>
          </w:tcPr>
          <w:p w14:paraId="6F0DCED1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21E59B84" w14:textId="77777777" w:rsidR="00A06F6E" w:rsidRDefault="00A06F6E">
      <w:pPr>
        <w:spacing w:line="240" w:lineRule="auto"/>
        <w:rPr>
          <w:sz w:val="20"/>
          <w:szCs w:val="20"/>
        </w:rPr>
      </w:pPr>
    </w:p>
    <w:p w14:paraId="008BD513" w14:textId="77777777" w:rsidR="00A06F6E" w:rsidRDefault="00A06F6E">
      <w:pPr>
        <w:spacing w:line="240" w:lineRule="auto"/>
        <w:rPr>
          <w:sz w:val="20"/>
          <w:szCs w:val="20"/>
        </w:rPr>
      </w:pPr>
    </w:p>
    <w:p w14:paraId="0F79DD46" w14:textId="77777777" w:rsidR="00A06F6E" w:rsidRDefault="00A06F6E">
      <w:pPr>
        <w:spacing w:line="240" w:lineRule="auto"/>
        <w:rPr>
          <w:sz w:val="20"/>
          <w:szCs w:val="20"/>
        </w:rPr>
      </w:pPr>
    </w:p>
    <w:p w14:paraId="512A6FB7" w14:textId="77777777" w:rsidR="00A06F6E" w:rsidRDefault="00000000">
      <w:pPr>
        <w:spacing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Revision History</w:t>
      </w:r>
    </w:p>
    <w:tbl>
      <w:tblPr>
        <w:tblStyle w:val="a1"/>
        <w:tblW w:w="9016" w:type="dxa"/>
        <w:tbl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single" w:sz="8" w:space="0" w:color="9BBB59"/>
          <w:insideV w:val="single" w:sz="8" w:space="0" w:color="9BBB59"/>
        </w:tblBorders>
        <w:tblLayout w:type="fixed"/>
        <w:tblLook w:val="0400" w:firstRow="0" w:lastRow="0" w:firstColumn="0" w:lastColumn="0" w:noHBand="0" w:noVBand="1"/>
      </w:tblPr>
      <w:tblGrid>
        <w:gridCol w:w="704"/>
        <w:gridCol w:w="2693"/>
        <w:gridCol w:w="2012"/>
        <w:gridCol w:w="1803"/>
        <w:gridCol w:w="1804"/>
      </w:tblGrid>
      <w:tr w:rsidR="00A06F6E" w14:paraId="54880D59" w14:textId="77777777">
        <w:tc>
          <w:tcPr>
            <w:tcW w:w="704" w:type="dxa"/>
            <w:shd w:val="clear" w:color="auto" w:fill="D9D9D9"/>
          </w:tcPr>
          <w:p w14:paraId="640CA80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S.no</w:t>
            </w:r>
          </w:p>
        </w:tc>
        <w:tc>
          <w:tcPr>
            <w:tcW w:w="2693" w:type="dxa"/>
            <w:shd w:val="clear" w:color="auto" w:fill="D9D9D9"/>
          </w:tcPr>
          <w:p w14:paraId="5497870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Description</w:t>
            </w:r>
          </w:p>
        </w:tc>
        <w:tc>
          <w:tcPr>
            <w:tcW w:w="2012" w:type="dxa"/>
            <w:shd w:val="clear" w:color="auto" w:fill="D9D9D9"/>
          </w:tcPr>
          <w:p w14:paraId="54234FD6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Update By &amp; Date</w:t>
            </w:r>
          </w:p>
        </w:tc>
        <w:tc>
          <w:tcPr>
            <w:tcW w:w="1803" w:type="dxa"/>
            <w:shd w:val="clear" w:color="auto" w:fill="D9D9D9"/>
          </w:tcPr>
          <w:p w14:paraId="69BAA51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Approval By</w:t>
            </w:r>
          </w:p>
        </w:tc>
        <w:tc>
          <w:tcPr>
            <w:tcW w:w="1804" w:type="dxa"/>
            <w:shd w:val="clear" w:color="auto" w:fill="D9D9D9"/>
          </w:tcPr>
          <w:p w14:paraId="385CA08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Comments</w:t>
            </w:r>
          </w:p>
        </w:tc>
      </w:tr>
      <w:tr w:rsidR="00A06F6E" w14:paraId="15064CFB" w14:textId="77777777">
        <w:tc>
          <w:tcPr>
            <w:tcW w:w="704" w:type="dxa"/>
          </w:tcPr>
          <w:p w14:paraId="0274FE28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5D46EA72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049CEDD0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135BF93D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4A75673C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2B756F5A" w14:textId="77777777">
        <w:tc>
          <w:tcPr>
            <w:tcW w:w="704" w:type="dxa"/>
          </w:tcPr>
          <w:p w14:paraId="2DC3E70B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4F834AC4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7AD81CC3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4FD463B1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22016B13" w14:textId="77777777" w:rsidR="00A06F6E" w:rsidRDefault="00A06F6E">
            <w:pPr>
              <w:rPr>
                <w:sz w:val="20"/>
                <w:szCs w:val="20"/>
              </w:rPr>
            </w:pPr>
          </w:p>
        </w:tc>
      </w:tr>
      <w:tr w:rsidR="00A06F6E" w14:paraId="508086CB" w14:textId="77777777">
        <w:tc>
          <w:tcPr>
            <w:tcW w:w="704" w:type="dxa"/>
          </w:tcPr>
          <w:p w14:paraId="533D930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693" w:type="dxa"/>
          </w:tcPr>
          <w:p w14:paraId="7C3F653C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2012" w:type="dxa"/>
          </w:tcPr>
          <w:p w14:paraId="271BB73E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3" w:type="dxa"/>
          </w:tcPr>
          <w:p w14:paraId="6D519685" w14:textId="77777777" w:rsidR="00A06F6E" w:rsidRDefault="00A06F6E">
            <w:pPr>
              <w:rPr>
                <w:sz w:val="20"/>
                <w:szCs w:val="20"/>
              </w:rPr>
            </w:pPr>
          </w:p>
        </w:tc>
        <w:tc>
          <w:tcPr>
            <w:tcW w:w="1804" w:type="dxa"/>
          </w:tcPr>
          <w:p w14:paraId="6E0853B7" w14:textId="77777777" w:rsidR="00A06F6E" w:rsidRDefault="00A06F6E">
            <w:pPr>
              <w:rPr>
                <w:sz w:val="20"/>
                <w:szCs w:val="20"/>
              </w:rPr>
            </w:pPr>
          </w:p>
        </w:tc>
      </w:tr>
    </w:tbl>
    <w:p w14:paraId="6DC00890" w14:textId="77777777" w:rsidR="00A06F6E" w:rsidRDefault="00A06F6E">
      <w:pPr>
        <w:spacing w:line="240" w:lineRule="auto"/>
        <w:rPr>
          <w:sz w:val="20"/>
          <w:szCs w:val="20"/>
        </w:rPr>
      </w:pPr>
    </w:p>
    <w:p w14:paraId="7B156EF3" w14:textId="77777777" w:rsidR="00A06F6E" w:rsidRDefault="00A06F6E">
      <w:pPr>
        <w:spacing w:line="240" w:lineRule="auto"/>
        <w:rPr>
          <w:sz w:val="20"/>
          <w:szCs w:val="20"/>
        </w:rPr>
      </w:pPr>
    </w:p>
    <w:p w14:paraId="004E5D30" w14:textId="77777777" w:rsidR="00A06F6E" w:rsidRDefault="00A06F6E">
      <w:pPr>
        <w:spacing w:line="240" w:lineRule="auto"/>
        <w:rPr>
          <w:sz w:val="20"/>
          <w:szCs w:val="20"/>
        </w:rPr>
      </w:pPr>
    </w:p>
    <w:p w14:paraId="5959A61F" w14:textId="77777777" w:rsidR="00A06F6E" w:rsidRDefault="00A06F6E">
      <w:pPr>
        <w:spacing w:line="240" w:lineRule="auto"/>
        <w:rPr>
          <w:sz w:val="20"/>
          <w:szCs w:val="20"/>
        </w:rPr>
      </w:pPr>
    </w:p>
    <w:p w14:paraId="5F46C921" w14:textId="77777777" w:rsidR="00A06F6E" w:rsidRDefault="00A06F6E">
      <w:pPr>
        <w:spacing w:line="240" w:lineRule="auto"/>
        <w:rPr>
          <w:sz w:val="20"/>
          <w:szCs w:val="20"/>
        </w:rPr>
      </w:pPr>
    </w:p>
    <w:p w14:paraId="399EE55C" w14:textId="77777777" w:rsidR="00A06F6E" w:rsidRDefault="00A06F6E">
      <w:pPr>
        <w:spacing w:line="240" w:lineRule="auto"/>
        <w:rPr>
          <w:sz w:val="20"/>
          <w:szCs w:val="20"/>
        </w:rPr>
      </w:pPr>
    </w:p>
    <w:p w14:paraId="2241C8B0" w14:textId="77777777" w:rsidR="00193E05" w:rsidRDefault="00193E05">
      <w:pPr>
        <w:spacing w:line="240" w:lineRule="auto"/>
        <w:rPr>
          <w:sz w:val="20"/>
          <w:szCs w:val="20"/>
        </w:rPr>
      </w:pPr>
    </w:p>
    <w:p w14:paraId="184A95A3" w14:textId="77777777" w:rsidR="00A06F6E" w:rsidRDefault="00A06F6E">
      <w:pPr>
        <w:spacing w:line="240" w:lineRule="auto"/>
        <w:rPr>
          <w:sz w:val="20"/>
          <w:szCs w:val="20"/>
        </w:rPr>
      </w:pPr>
    </w:p>
    <w:p w14:paraId="4B2FCFBA" w14:textId="77777777" w:rsidR="00A06F6E" w:rsidRDefault="00A06F6E">
      <w:pPr>
        <w:spacing w:line="240" w:lineRule="auto"/>
        <w:rPr>
          <w:sz w:val="20"/>
          <w:szCs w:val="20"/>
        </w:rPr>
      </w:pPr>
    </w:p>
    <w:p w14:paraId="55A90E54" w14:textId="77777777" w:rsidR="0027021D" w:rsidRDefault="0027021D">
      <w:pPr>
        <w:spacing w:line="240" w:lineRule="auto"/>
        <w:rPr>
          <w:sz w:val="20"/>
          <w:szCs w:val="20"/>
        </w:rPr>
      </w:pPr>
    </w:p>
    <w:tbl>
      <w:tblPr>
        <w:tblStyle w:val="a2"/>
        <w:tblW w:w="88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058"/>
        <w:gridCol w:w="3810"/>
      </w:tblGrid>
      <w:tr w:rsidR="00A06F6E" w14:paraId="3FFD58A4" w14:textId="77777777">
        <w:trPr>
          <w:trHeight w:val="479"/>
        </w:trPr>
        <w:tc>
          <w:tcPr>
            <w:tcW w:w="5058" w:type="dxa"/>
          </w:tcPr>
          <w:p w14:paraId="0440EE5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Client Name</w:t>
            </w:r>
          </w:p>
        </w:tc>
        <w:tc>
          <w:tcPr>
            <w:tcW w:w="3810" w:type="dxa"/>
          </w:tcPr>
          <w:p w14:paraId="4A0514D7" w14:textId="63DD1BA8" w:rsidR="00A06F6E" w:rsidRDefault="0077024F" w:rsidP="0077024F">
            <w:pPr>
              <w:rPr>
                <w:sz w:val="20"/>
                <w:szCs w:val="20"/>
              </w:rPr>
            </w:pPr>
            <w:r w:rsidRPr="00C7336D">
              <w:rPr>
                <w:sz w:val="20"/>
                <w:szCs w:val="20"/>
              </w:rPr>
              <w:t>INTEL</w:t>
            </w:r>
          </w:p>
        </w:tc>
      </w:tr>
      <w:tr w:rsidR="00A06F6E" w14:paraId="1F28F070" w14:textId="77777777">
        <w:trPr>
          <w:trHeight w:val="479"/>
        </w:trPr>
        <w:tc>
          <w:tcPr>
            <w:tcW w:w="5058" w:type="dxa"/>
          </w:tcPr>
          <w:p w14:paraId="753E71E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Campaign /Eloqua Brochure Name</w:t>
            </w:r>
          </w:p>
        </w:tc>
        <w:tc>
          <w:tcPr>
            <w:tcW w:w="3810" w:type="dxa"/>
          </w:tcPr>
          <w:p w14:paraId="219D0080" w14:textId="1464AA26" w:rsidR="00A06F6E" w:rsidRDefault="0027021D" w:rsidP="0077024F">
            <w:pPr>
              <w:rPr>
                <w:sz w:val="20"/>
                <w:szCs w:val="20"/>
              </w:rPr>
            </w:pPr>
            <w:r w:rsidRPr="0027021D">
              <w:rPr>
                <w:sz w:val="20"/>
                <w:szCs w:val="20"/>
              </w:rPr>
              <w:t xml:space="preserve">smggmo_APTW_gmocoma_ZH-Hant_2024_OpenVINO </w:t>
            </w:r>
            <w:proofErr w:type="spellStart"/>
            <w:r w:rsidRPr="0027021D">
              <w:rPr>
                <w:sz w:val="20"/>
                <w:szCs w:val="20"/>
              </w:rPr>
              <w:t>DevCon</w:t>
            </w:r>
            <w:proofErr w:type="spellEnd"/>
            <w:r w:rsidRPr="0027021D">
              <w:rPr>
                <w:sz w:val="20"/>
                <w:szCs w:val="20"/>
              </w:rPr>
              <w:t xml:space="preserve"> #4 (TW)_C-MKA-41949_T-MKA-41961</w:t>
            </w:r>
          </w:p>
        </w:tc>
      </w:tr>
      <w:tr w:rsidR="00A06F6E" w14:paraId="581B6C9E" w14:textId="77777777">
        <w:trPr>
          <w:trHeight w:val="479"/>
        </w:trPr>
        <w:tc>
          <w:tcPr>
            <w:tcW w:w="5058" w:type="dxa"/>
          </w:tcPr>
          <w:p w14:paraId="009CCC8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it a Nurture Campaign?</w:t>
            </w:r>
          </w:p>
        </w:tc>
        <w:tc>
          <w:tcPr>
            <w:tcW w:w="3810" w:type="dxa"/>
          </w:tcPr>
          <w:p w14:paraId="1A5F6110" w14:textId="293A9F05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72A25C0" w14:textId="77777777">
        <w:trPr>
          <w:trHeight w:val="479"/>
        </w:trPr>
        <w:tc>
          <w:tcPr>
            <w:tcW w:w="5058" w:type="dxa"/>
          </w:tcPr>
          <w:p w14:paraId="2F22CB8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yes, please update the Nurture Campaign Ending Date (Always-on or End date to be specified)</w:t>
            </w:r>
          </w:p>
        </w:tc>
        <w:tc>
          <w:tcPr>
            <w:tcW w:w="3810" w:type="dxa"/>
          </w:tcPr>
          <w:p w14:paraId="64E66E81" w14:textId="3711BA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534F5F4" w14:textId="77777777">
        <w:trPr>
          <w:trHeight w:val="479"/>
        </w:trPr>
        <w:tc>
          <w:tcPr>
            <w:tcW w:w="5058" w:type="dxa"/>
          </w:tcPr>
          <w:p w14:paraId="26F71D4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Notification mails are enabled and checked for Nurture Campaigns?</w:t>
            </w:r>
          </w:p>
        </w:tc>
        <w:tc>
          <w:tcPr>
            <w:tcW w:w="3810" w:type="dxa"/>
          </w:tcPr>
          <w:p w14:paraId="712A0CAB" w14:textId="60C9B0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5F913A4" w14:textId="77777777">
        <w:trPr>
          <w:trHeight w:val="479"/>
        </w:trPr>
        <w:tc>
          <w:tcPr>
            <w:tcW w:w="5058" w:type="dxa"/>
          </w:tcPr>
          <w:p w14:paraId="0BCC78F8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ensure this nurture is excluded in AEN nurture i.e., update the shared filter - AEN Nurture_MKA-24838</w:t>
            </w:r>
          </w:p>
        </w:tc>
        <w:tc>
          <w:tcPr>
            <w:tcW w:w="3810" w:type="dxa"/>
          </w:tcPr>
          <w:p w14:paraId="3E498827" w14:textId="657DAC0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FABAC68" w14:textId="77777777">
        <w:trPr>
          <w:trHeight w:val="479"/>
        </w:trPr>
        <w:tc>
          <w:tcPr>
            <w:tcW w:w="5058" w:type="dxa"/>
          </w:tcPr>
          <w:p w14:paraId="5F733B64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If APJ CMX nurture, have we checked with CSM if the nurture comes under prioritization and necessary setup is done.</w:t>
            </w:r>
          </w:p>
        </w:tc>
        <w:tc>
          <w:tcPr>
            <w:tcW w:w="3810" w:type="dxa"/>
          </w:tcPr>
          <w:p w14:paraId="62BA49BC" w14:textId="752E8CC8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9CC533E" w14:textId="77777777">
        <w:trPr>
          <w:trHeight w:val="479"/>
        </w:trPr>
        <w:tc>
          <w:tcPr>
            <w:tcW w:w="5058" w:type="dxa"/>
          </w:tcPr>
          <w:p w14:paraId="1801D5F8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FF0000"/>
                <w:sz w:val="20"/>
                <w:szCs w:val="20"/>
              </w:rPr>
              <w:t>If PRC Campaign, Ensure the below shared lists are excluded,</w:t>
            </w:r>
          </w:p>
          <w:p w14:paraId="197A49D0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 xml:space="preserve">Intel </w:t>
            </w:r>
            <w:proofErr w:type="spellStart"/>
            <w:r>
              <w:rPr>
                <w:color w:val="000000"/>
                <w:sz w:val="20"/>
                <w:szCs w:val="20"/>
              </w:rPr>
              <w:t>PRC_xinjie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partner </w:t>
            </w:r>
            <w:proofErr w:type="spellStart"/>
            <w:r>
              <w:rPr>
                <w:color w:val="000000"/>
                <w:sz w:val="20"/>
                <w:szCs w:val="20"/>
              </w:rPr>
              <w:t>list_Exclusion</w:t>
            </w:r>
            <w:proofErr w:type="spellEnd"/>
            <w:r>
              <w:rPr>
                <w:color w:val="000000"/>
                <w:sz w:val="20"/>
                <w:szCs w:val="20"/>
              </w:rPr>
              <w:t xml:space="preserve"> List</w:t>
            </w:r>
          </w:p>
          <w:p w14:paraId="036E6551" w14:textId="77777777" w:rsidR="00A06F6E" w:rsidRDefault="00000000">
            <w:pPr>
              <w:rPr>
                <w:color w:val="00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PRC Exclusive Sales Focus Group</w:t>
            </w:r>
          </w:p>
          <w:p w14:paraId="3D31831B" w14:textId="77777777" w:rsidR="00A06F6E" w:rsidRDefault="00000000">
            <w:pPr>
              <w:rPr>
                <w:color w:val="FF0000"/>
                <w:sz w:val="20"/>
                <w:szCs w:val="20"/>
              </w:rPr>
            </w:pPr>
            <w:r>
              <w:rPr>
                <w:color w:val="000000"/>
                <w:sz w:val="20"/>
                <w:szCs w:val="20"/>
              </w:rPr>
              <w:t>Intel PRC - QQ Customer list to exclude</w:t>
            </w:r>
          </w:p>
        </w:tc>
        <w:tc>
          <w:tcPr>
            <w:tcW w:w="3810" w:type="dxa"/>
          </w:tcPr>
          <w:p w14:paraId="2F7F82DE" w14:textId="5E3BDEB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5075AFD9" w14:textId="77777777">
        <w:trPr>
          <w:trHeight w:val="479"/>
        </w:trPr>
        <w:tc>
          <w:tcPr>
            <w:tcW w:w="5058" w:type="dxa"/>
          </w:tcPr>
          <w:p w14:paraId="3EA24E2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Is Email throttle step added before each email send step?</w:t>
            </w:r>
          </w:p>
        </w:tc>
        <w:tc>
          <w:tcPr>
            <w:tcW w:w="3810" w:type="dxa"/>
          </w:tcPr>
          <w:p w14:paraId="739C5BAB" w14:textId="19830CB5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  <w:r w:rsidR="0077024F">
              <w:rPr>
                <w:sz w:val="20"/>
                <w:szCs w:val="20"/>
              </w:rPr>
              <w:t xml:space="preserve"> </w:t>
            </w:r>
          </w:p>
        </w:tc>
      </w:tr>
      <w:tr w:rsidR="00A06F6E" w14:paraId="327E856C" w14:textId="77777777">
        <w:trPr>
          <w:trHeight w:val="479"/>
        </w:trPr>
        <w:tc>
          <w:tcPr>
            <w:tcW w:w="5058" w:type="dxa"/>
          </w:tcPr>
          <w:p w14:paraId="4DE7F41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Throttle step is added, check if there is NO infinite loop added</w:t>
            </w:r>
          </w:p>
        </w:tc>
        <w:tc>
          <w:tcPr>
            <w:tcW w:w="3810" w:type="dxa"/>
          </w:tcPr>
          <w:p w14:paraId="568B2104" w14:textId="647B5F46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E415E3F" w14:textId="77777777">
        <w:trPr>
          <w:trHeight w:val="479"/>
        </w:trPr>
        <w:tc>
          <w:tcPr>
            <w:tcW w:w="5058" w:type="dxa"/>
          </w:tcPr>
          <w:p w14:paraId="3AD15A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sensitive, please check if the evaluation period is set correctly?</w:t>
            </w:r>
          </w:p>
        </w:tc>
        <w:tc>
          <w:tcPr>
            <w:tcW w:w="3810" w:type="dxa"/>
          </w:tcPr>
          <w:p w14:paraId="0C87BBEE" w14:textId="1A0882D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053B9B21" w14:textId="77777777">
        <w:trPr>
          <w:trHeight w:val="443"/>
        </w:trPr>
        <w:tc>
          <w:tcPr>
            <w:tcW w:w="5058" w:type="dxa"/>
          </w:tcPr>
          <w:p w14:paraId="3CC966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time insensitive, please check the evaluation period is set as per Marketer’s approval?</w:t>
            </w:r>
          </w:p>
        </w:tc>
        <w:tc>
          <w:tcPr>
            <w:tcW w:w="3810" w:type="dxa"/>
          </w:tcPr>
          <w:p w14:paraId="1580B20F" w14:textId="09499322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71FEF5D" w14:textId="77777777">
        <w:trPr>
          <w:trHeight w:val="479"/>
        </w:trPr>
        <w:tc>
          <w:tcPr>
            <w:tcW w:w="5058" w:type="dxa"/>
          </w:tcPr>
          <w:p w14:paraId="5ABB04D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added the campaign specific exit Shared list No Path?</w:t>
            </w:r>
          </w:p>
        </w:tc>
        <w:tc>
          <w:tcPr>
            <w:tcW w:w="3810" w:type="dxa"/>
          </w:tcPr>
          <w:p w14:paraId="53B6CE94" w14:textId="5086F9B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754E7AE" w14:textId="77777777">
        <w:trPr>
          <w:trHeight w:val="479"/>
        </w:trPr>
        <w:tc>
          <w:tcPr>
            <w:tcW w:w="5058" w:type="dxa"/>
          </w:tcPr>
          <w:p w14:paraId="0F2E965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Email throttle step is not added, ensure that we have the proper approval from Marketer &amp; Global team?</w:t>
            </w:r>
          </w:p>
        </w:tc>
        <w:tc>
          <w:tcPr>
            <w:tcW w:w="3810" w:type="dxa"/>
          </w:tcPr>
          <w:p w14:paraId="094A02AA" w14:textId="60F8CBD1" w:rsidR="00A06F6E" w:rsidRDefault="0027021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2F3470D" w14:textId="77777777">
        <w:trPr>
          <w:trHeight w:val="479"/>
        </w:trPr>
        <w:tc>
          <w:tcPr>
            <w:tcW w:w="5058" w:type="dxa"/>
          </w:tcPr>
          <w:p w14:paraId="0F48F9B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JP campaigns, have we excluded the Shared Filter “JP Blacklisted Contacts” in Segment/Campaign flow.</w:t>
            </w:r>
          </w:p>
          <w:p w14:paraId="7D9FE25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Note: Applicable for both marketing &amp; transaction emails including confirmation email</w:t>
            </w:r>
          </w:p>
        </w:tc>
        <w:tc>
          <w:tcPr>
            <w:tcW w:w="3810" w:type="dxa"/>
          </w:tcPr>
          <w:p w14:paraId="79BA80FC" w14:textId="79E65E8F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87FD82A" w14:textId="77777777">
        <w:trPr>
          <w:trHeight w:val="479"/>
        </w:trPr>
        <w:tc>
          <w:tcPr>
            <w:tcW w:w="5058" w:type="dxa"/>
          </w:tcPr>
          <w:p w14:paraId="49F968CE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no blank campaign template is created and used (it should be automated campaign from JIRA)</w:t>
            </w:r>
          </w:p>
        </w:tc>
        <w:tc>
          <w:tcPr>
            <w:tcW w:w="3810" w:type="dxa"/>
          </w:tcPr>
          <w:p w14:paraId="003691B1" w14:textId="51845C0F" w:rsidR="00A06F6E" w:rsidRDefault="00D00066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Yes, I used Jira created campaign</w:t>
            </w:r>
          </w:p>
        </w:tc>
      </w:tr>
      <w:tr w:rsidR="00A06F6E" w14:paraId="36040545" w14:textId="77777777">
        <w:trPr>
          <w:trHeight w:val="479"/>
        </w:trPr>
        <w:tc>
          <w:tcPr>
            <w:tcW w:w="5058" w:type="dxa"/>
          </w:tcPr>
          <w:p w14:paraId="6B94AB2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Campaign specific Entry and Exit shared list for reporting purposes</w:t>
            </w:r>
          </w:p>
        </w:tc>
        <w:tc>
          <w:tcPr>
            <w:tcW w:w="3810" w:type="dxa"/>
          </w:tcPr>
          <w:p w14:paraId="41780FD4" w14:textId="5BF4D34F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3A10AD0" w14:textId="77777777">
        <w:trPr>
          <w:trHeight w:val="479"/>
        </w:trPr>
        <w:tc>
          <w:tcPr>
            <w:tcW w:w="5058" w:type="dxa"/>
          </w:tcPr>
          <w:p w14:paraId="534AE5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updated the Campaign ID?</w:t>
            </w:r>
          </w:p>
        </w:tc>
        <w:tc>
          <w:tcPr>
            <w:tcW w:w="3810" w:type="dxa"/>
          </w:tcPr>
          <w:p w14:paraId="7B64C330" w14:textId="3A2C1172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7FEBE4A" w14:textId="77777777">
        <w:trPr>
          <w:trHeight w:val="479"/>
        </w:trPr>
        <w:tc>
          <w:tcPr>
            <w:tcW w:w="5058" w:type="dxa"/>
          </w:tcPr>
          <w:p w14:paraId="3428A98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Parent (Main), Child (Sub – If required) campaigns are created &amp; activated?</w:t>
            </w:r>
          </w:p>
          <w:p w14:paraId="16FB687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activated specify the campaign name.</w:t>
            </w:r>
          </w:p>
        </w:tc>
        <w:tc>
          <w:tcPr>
            <w:tcW w:w="3810" w:type="dxa"/>
          </w:tcPr>
          <w:p w14:paraId="45E39CAF" w14:textId="7D5C976D" w:rsidR="00A06F6E" w:rsidRDefault="006477CB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4E9715A1" w14:textId="77777777">
        <w:trPr>
          <w:trHeight w:val="479"/>
        </w:trPr>
        <w:tc>
          <w:tcPr>
            <w:tcW w:w="5058" w:type="dxa"/>
          </w:tcPr>
          <w:p w14:paraId="12D6F91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during weekends?</w:t>
            </w:r>
          </w:p>
        </w:tc>
        <w:tc>
          <w:tcPr>
            <w:tcW w:w="3810" w:type="dxa"/>
          </w:tcPr>
          <w:p w14:paraId="5C1FE4BD" w14:textId="42BB8D7E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</w:t>
            </w:r>
            <w:r w:rsidR="006477CB">
              <w:rPr>
                <w:sz w:val="20"/>
                <w:szCs w:val="20"/>
              </w:rPr>
              <w:t>o</w:t>
            </w:r>
          </w:p>
        </w:tc>
      </w:tr>
      <w:tr w:rsidR="00A06F6E" w14:paraId="63149747" w14:textId="77777777">
        <w:trPr>
          <w:trHeight w:val="479"/>
        </w:trPr>
        <w:tc>
          <w:tcPr>
            <w:tcW w:w="5058" w:type="dxa"/>
          </w:tcPr>
          <w:p w14:paraId="15259BB4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Are we sending emails between 8am to 6pm time duration?</w:t>
            </w:r>
          </w:p>
        </w:tc>
        <w:tc>
          <w:tcPr>
            <w:tcW w:w="3810" w:type="dxa"/>
          </w:tcPr>
          <w:p w14:paraId="5ED3168A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055C04D" w14:textId="77777777">
        <w:trPr>
          <w:trHeight w:val="479"/>
        </w:trPr>
        <w:tc>
          <w:tcPr>
            <w:tcW w:w="5058" w:type="dxa"/>
          </w:tcPr>
          <w:p w14:paraId="27FC754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un-checked Allow emails to be re-sent to past recipients in the Email sending options?</w:t>
            </w:r>
          </w:p>
        </w:tc>
        <w:tc>
          <w:tcPr>
            <w:tcW w:w="3810" w:type="dxa"/>
          </w:tcPr>
          <w:p w14:paraId="1B2B1F2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89C0B11" w14:textId="77777777">
        <w:trPr>
          <w:trHeight w:val="479"/>
        </w:trPr>
        <w:tc>
          <w:tcPr>
            <w:tcW w:w="5058" w:type="dxa"/>
          </w:tcPr>
          <w:p w14:paraId="54BF343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Have we included the Add to Program builder step in the campaign flow for A/B Testing?</w:t>
            </w:r>
          </w:p>
          <w:p w14:paraId="464337E9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If yes, Verify Allow contacts to enter the campaign more than once in the campaign settings is checked</w:t>
            </w:r>
          </w:p>
        </w:tc>
        <w:tc>
          <w:tcPr>
            <w:tcW w:w="3810" w:type="dxa"/>
          </w:tcPr>
          <w:p w14:paraId="1BC4D13E" w14:textId="1DAA9A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NA</w:t>
            </w:r>
          </w:p>
        </w:tc>
      </w:tr>
      <w:tr w:rsidR="00A06F6E" w14:paraId="38143BA1" w14:textId="77777777">
        <w:trPr>
          <w:trHeight w:val="479"/>
        </w:trPr>
        <w:tc>
          <w:tcPr>
            <w:tcW w:w="5058" w:type="dxa"/>
          </w:tcPr>
          <w:p w14:paraId="45617952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Scheduled By (Name of Product Consultant), Scheduled Date and Time &amp; is it relevant to current deployment date?</w:t>
            </w:r>
          </w:p>
        </w:tc>
        <w:tc>
          <w:tcPr>
            <w:tcW w:w="3810" w:type="dxa"/>
          </w:tcPr>
          <w:p w14:paraId="1A25A25D" w14:textId="72D5F611" w:rsidR="0077024F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Prakash Kumar M</w:t>
            </w:r>
          </w:p>
          <w:p w14:paraId="6566E962" w14:textId="5C96DED4" w:rsidR="00A06F6E" w:rsidRDefault="00C7336D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IN </w:t>
            </w:r>
            <w:r w:rsidR="00193E05">
              <w:rPr>
                <w:sz w:val="20"/>
                <w:szCs w:val="20"/>
              </w:rPr>
              <w:t>1</w:t>
            </w:r>
            <w:r>
              <w:rPr>
                <w:sz w:val="20"/>
                <w:szCs w:val="20"/>
              </w:rPr>
              <w:t xml:space="preserve">-&gt; </w:t>
            </w:r>
            <w:r w:rsidR="0027021D">
              <w:rPr>
                <w:sz w:val="20"/>
                <w:szCs w:val="20"/>
              </w:rPr>
              <w:t>26</w:t>
            </w:r>
            <w:r w:rsidR="0077024F">
              <w:rPr>
                <w:sz w:val="20"/>
                <w:szCs w:val="20"/>
              </w:rPr>
              <w:t>-0</w:t>
            </w:r>
            <w:r w:rsidR="00193E05">
              <w:rPr>
                <w:sz w:val="20"/>
                <w:szCs w:val="20"/>
              </w:rPr>
              <w:t>4</w:t>
            </w:r>
            <w:r w:rsidR="0077024F">
              <w:rPr>
                <w:sz w:val="20"/>
                <w:szCs w:val="20"/>
              </w:rPr>
              <w:t>-2024</w:t>
            </w:r>
            <w:r>
              <w:rPr>
                <w:sz w:val="20"/>
                <w:szCs w:val="20"/>
              </w:rPr>
              <w:t xml:space="preserve"> </w:t>
            </w:r>
            <w:r w:rsidR="00193E05">
              <w:rPr>
                <w:sz w:val="20"/>
                <w:szCs w:val="20"/>
              </w:rPr>
              <w:t>0</w:t>
            </w:r>
            <w:r w:rsidR="0027021D">
              <w:rPr>
                <w:sz w:val="20"/>
                <w:szCs w:val="20"/>
              </w:rPr>
              <w:t>2</w:t>
            </w:r>
            <w:r>
              <w:rPr>
                <w:sz w:val="20"/>
                <w:szCs w:val="20"/>
              </w:rPr>
              <w:t>:00</w:t>
            </w:r>
            <w:r w:rsidR="0077024F">
              <w:rPr>
                <w:sz w:val="20"/>
                <w:szCs w:val="20"/>
              </w:rPr>
              <w:t xml:space="preserve"> </w:t>
            </w:r>
            <w:r w:rsidR="0027021D">
              <w:rPr>
                <w:sz w:val="20"/>
                <w:szCs w:val="20"/>
              </w:rPr>
              <w:t>P</w:t>
            </w:r>
            <w:r w:rsidR="0077024F">
              <w:rPr>
                <w:sz w:val="20"/>
                <w:szCs w:val="20"/>
              </w:rPr>
              <w:t xml:space="preserve">M </w:t>
            </w:r>
            <w:r w:rsidR="0027021D">
              <w:rPr>
                <w:sz w:val="20"/>
                <w:szCs w:val="20"/>
              </w:rPr>
              <w:t>Taipei</w:t>
            </w:r>
            <w:r w:rsidR="0027021D">
              <w:rPr>
                <w:sz w:val="20"/>
                <w:szCs w:val="20"/>
              </w:rPr>
              <w:br/>
            </w:r>
            <w:r>
              <w:rPr>
                <w:sz w:val="20"/>
                <w:szCs w:val="20"/>
              </w:rPr>
              <w:t xml:space="preserve">QA -&gt; </w:t>
            </w:r>
            <w:r w:rsidR="0027021D">
              <w:rPr>
                <w:sz w:val="20"/>
                <w:szCs w:val="20"/>
              </w:rPr>
              <w:t>Shameem</w:t>
            </w:r>
          </w:p>
        </w:tc>
      </w:tr>
      <w:tr w:rsidR="00A06F6E" w14:paraId="0A748F93" w14:textId="77777777">
        <w:trPr>
          <w:trHeight w:val="479"/>
        </w:trPr>
        <w:tc>
          <w:tcPr>
            <w:tcW w:w="5058" w:type="dxa"/>
          </w:tcPr>
          <w:p w14:paraId="7B405FF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Respective time zone and correct given date has been used for the deployment?</w:t>
            </w:r>
          </w:p>
        </w:tc>
        <w:tc>
          <w:tcPr>
            <w:tcW w:w="3810" w:type="dxa"/>
          </w:tcPr>
          <w:p w14:paraId="6FAE3D5A" w14:textId="46C0DB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4813368F" w14:textId="77777777">
        <w:trPr>
          <w:trHeight w:val="479"/>
        </w:trPr>
        <w:tc>
          <w:tcPr>
            <w:tcW w:w="5058" w:type="dxa"/>
          </w:tcPr>
          <w:p w14:paraId="34B4A0D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Segment is selected for deployment? Segment Name and DL Count to be verified?</w:t>
            </w:r>
          </w:p>
        </w:tc>
        <w:tc>
          <w:tcPr>
            <w:tcW w:w="3810" w:type="dxa"/>
          </w:tcPr>
          <w:p w14:paraId="108B38EB" w14:textId="6DAB14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72BEB095" w14:textId="77777777">
        <w:trPr>
          <w:trHeight w:val="479"/>
        </w:trPr>
        <w:tc>
          <w:tcPr>
            <w:tcW w:w="5058" w:type="dxa"/>
          </w:tcPr>
          <w:p w14:paraId="2420E5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segment is always on ensure to give 24hrs Re-evaluation frequency</w:t>
            </w:r>
          </w:p>
        </w:tc>
        <w:tc>
          <w:tcPr>
            <w:tcW w:w="3810" w:type="dxa"/>
          </w:tcPr>
          <w:p w14:paraId="1D196830" w14:textId="52FB739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2979A5FA" w14:textId="77777777">
        <w:trPr>
          <w:trHeight w:val="479"/>
        </w:trPr>
        <w:tc>
          <w:tcPr>
            <w:tcW w:w="5058" w:type="dxa"/>
          </w:tcPr>
          <w:p w14:paraId="18893858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Seed list added in separate segments? Segment Name and it is relevant to specific region and language?</w:t>
            </w:r>
          </w:p>
        </w:tc>
        <w:tc>
          <w:tcPr>
            <w:tcW w:w="3810" w:type="dxa"/>
          </w:tcPr>
          <w:p w14:paraId="63435751" w14:textId="2140D4AF" w:rsidR="00A06F6E" w:rsidRDefault="0027021D">
            <w:pPr>
              <w:rPr>
                <w:sz w:val="20"/>
                <w:szCs w:val="20"/>
              </w:rPr>
            </w:pPr>
            <w:r w:rsidRPr="0027021D">
              <w:rPr>
                <w:sz w:val="20"/>
                <w:szCs w:val="20"/>
              </w:rPr>
              <w:t xml:space="preserve">smggmo_APTW_gmocoma_ZH-Hant_2024_OpenVINO </w:t>
            </w:r>
            <w:proofErr w:type="spellStart"/>
            <w:r w:rsidRPr="0027021D">
              <w:rPr>
                <w:sz w:val="20"/>
                <w:szCs w:val="20"/>
              </w:rPr>
              <w:t>DevCon</w:t>
            </w:r>
            <w:proofErr w:type="spellEnd"/>
            <w:r w:rsidRPr="0027021D">
              <w:rPr>
                <w:sz w:val="20"/>
                <w:szCs w:val="20"/>
              </w:rPr>
              <w:t xml:space="preserve"> #4 (TW)_Seedlist_C-MKA-41949_T-MKA-41961</w:t>
            </w:r>
          </w:p>
        </w:tc>
      </w:tr>
      <w:tr w:rsidR="00A06F6E" w14:paraId="301BAA09" w14:textId="77777777">
        <w:trPr>
          <w:trHeight w:val="479"/>
        </w:trPr>
        <w:tc>
          <w:tcPr>
            <w:tcW w:w="5058" w:type="dxa"/>
          </w:tcPr>
          <w:p w14:paraId="3AE142B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the Eloqua Campaign URL</w:t>
            </w:r>
          </w:p>
        </w:tc>
        <w:tc>
          <w:tcPr>
            <w:tcW w:w="3810" w:type="dxa"/>
          </w:tcPr>
          <w:p w14:paraId="6EC90041" w14:textId="1574B59D" w:rsidR="00A06F6E" w:rsidRDefault="0027021D">
            <w:pPr>
              <w:rPr>
                <w:sz w:val="20"/>
                <w:szCs w:val="20"/>
              </w:rPr>
            </w:pPr>
            <w:r w:rsidRPr="0027021D">
              <w:t>https://secure.p03.eloqua.com/Main.aspx#campaigns&amp;id=62305</w:t>
            </w:r>
          </w:p>
        </w:tc>
      </w:tr>
      <w:tr w:rsidR="00A06F6E" w14:paraId="39D9ED0B" w14:textId="77777777">
        <w:trPr>
          <w:trHeight w:val="479"/>
        </w:trPr>
        <w:tc>
          <w:tcPr>
            <w:tcW w:w="5058" w:type="dxa"/>
          </w:tcPr>
          <w:p w14:paraId="3056EED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Form Data is capturing? If form is used in campaign</w:t>
            </w:r>
          </w:p>
        </w:tc>
        <w:tc>
          <w:tcPr>
            <w:tcW w:w="3810" w:type="dxa"/>
          </w:tcPr>
          <w:p w14:paraId="12148FB6" w14:textId="0C8B4D23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6D577BDC" w14:textId="77777777">
        <w:trPr>
          <w:trHeight w:val="479"/>
        </w:trPr>
        <w:tc>
          <w:tcPr>
            <w:tcW w:w="5058" w:type="dxa"/>
          </w:tcPr>
          <w:p w14:paraId="7867941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assets are reviewed and approved by CSM?</w:t>
            </w:r>
          </w:p>
        </w:tc>
        <w:tc>
          <w:tcPr>
            <w:tcW w:w="3810" w:type="dxa"/>
          </w:tcPr>
          <w:p w14:paraId="38AA0390" w14:textId="1BE8FAA1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531D33F6" w14:textId="77777777">
        <w:trPr>
          <w:trHeight w:val="479"/>
        </w:trPr>
        <w:tc>
          <w:tcPr>
            <w:tcW w:w="5058" w:type="dxa"/>
          </w:tcPr>
          <w:p w14:paraId="50378AE0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Correct Email is selected for deployment? Email Name</w:t>
            </w:r>
          </w:p>
        </w:tc>
        <w:tc>
          <w:tcPr>
            <w:tcW w:w="3810" w:type="dxa"/>
          </w:tcPr>
          <w:p w14:paraId="736353BB" w14:textId="77777777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  <w:p w14:paraId="7DD79933" w14:textId="4EB392CA" w:rsidR="0077024F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br/>
            </w:r>
            <w:r w:rsidR="0027021D" w:rsidRPr="0027021D">
              <w:rPr>
                <w:sz w:val="20"/>
                <w:szCs w:val="20"/>
              </w:rPr>
              <w:t xml:space="preserve">smggmo_APTW_gmocoma_EMIW_ZH-Hant_2024_OpenVINO </w:t>
            </w:r>
            <w:proofErr w:type="spellStart"/>
            <w:r w:rsidR="0027021D" w:rsidRPr="0027021D">
              <w:rPr>
                <w:sz w:val="20"/>
                <w:szCs w:val="20"/>
              </w:rPr>
              <w:t>DevCon</w:t>
            </w:r>
            <w:proofErr w:type="spellEnd"/>
            <w:r w:rsidR="0027021D" w:rsidRPr="0027021D">
              <w:rPr>
                <w:sz w:val="20"/>
                <w:szCs w:val="20"/>
              </w:rPr>
              <w:t xml:space="preserve"> Taiwan_IN_C-MKA-41949_T-MKA-41961</w:t>
            </w:r>
          </w:p>
        </w:tc>
      </w:tr>
      <w:tr w:rsidR="00A06F6E" w14:paraId="0293286D" w14:textId="77777777">
        <w:trPr>
          <w:trHeight w:val="479"/>
        </w:trPr>
        <w:tc>
          <w:tcPr>
            <w:tcW w:w="5058" w:type="dxa"/>
          </w:tcPr>
          <w:p w14:paraId="225F36B7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Verify Ensure no edits to email after approval on deployment?</w:t>
            </w:r>
          </w:p>
        </w:tc>
        <w:tc>
          <w:tcPr>
            <w:tcW w:w="3810" w:type="dxa"/>
          </w:tcPr>
          <w:p w14:paraId="39C2D5DC" w14:textId="6AB4ACE4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164B6C6F" w14:textId="77777777">
        <w:trPr>
          <w:trHeight w:val="479"/>
        </w:trPr>
        <w:tc>
          <w:tcPr>
            <w:tcW w:w="5058" w:type="dxa"/>
          </w:tcPr>
          <w:p w14:paraId="6282865B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Verify Segment (DL), (SL) Count and Subject Line Shared in </w:t>
            </w:r>
            <w:proofErr w:type="spellStart"/>
            <w:r>
              <w:rPr>
                <w:sz w:val="20"/>
                <w:szCs w:val="20"/>
              </w:rPr>
              <w:t>Zoho</w:t>
            </w:r>
            <w:proofErr w:type="spellEnd"/>
            <w:r>
              <w:rPr>
                <w:sz w:val="20"/>
                <w:szCs w:val="20"/>
              </w:rPr>
              <w:t>?</w:t>
            </w:r>
          </w:p>
        </w:tc>
        <w:tc>
          <w:tcPr>
            <w:tcW w:w="3810" w:type="dxa"/>
          </w:tcPr>
          <w:p w14:paraId="44694A12" w14:textId="1DF87206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59C934C" w14:textId="77777777">
        <w:trPr>
          <w:trHeight w:val="479"/>
        </w:trPr>
        <w:tc>
          <w:tcPr>
            <w:tcW w:w="5058" w:type="dxa"/>
          </w:tcPr>
          <w:p w14:paraId="668B9445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Approved By</w:t>
            </w:r>
          </w:p>
          <w:p w14:paraId="13C412E1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(Name of Project Manager/Project Leader)</w:t>
            </w:r>
          </w:p>
        </w:tc>
        <w:tc>
          <w:tcPr>
            <w:tcW w:w="3810" w:type="dxa"/>
          </w:tcPr>
          <w:p w14:paraId="64150639" w14:textId="1223A31E" w:rsidR="00A06F6E" w:rsidRDefault="008A35D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</w:t>
            </w:r>
            <w:r w:rsidR="0027021D">
              <w:rPr>
                <w:sz w:val="20"/>
                <w:szCs w:val="20"/>
              </w:rPr>
              <w:t>hameem</w:t>
            </w:r>
          </w:p>
        </w:tc>
      </w:tr>
      <w:tr w:rsidR="00A06F6E" w14:paraId="0F189A5E" w14:textId="77777777">
        <w:trPr>
          <w:trHeight w:val="479"/>
        </w:trPr>
        <w:tc>
          <w:tcPr>
            <w:tcW w:w="5058" w:type="dxa"/>
            <w:shd w:val="clear" w:color="auto" w:fill="auto"/>
          </w:tcPr>
          <w:p w14:paraId="32CB953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For APJ CMX, deployment details added to the end user sheet? </w:t>
            </w:r>
            <w:r>
              <w:rPr>
                <w:sz w:val="20"/>
                <w:szCs w:val="20"/>
                <w:highlight w:val="yellow"/>
              </w:rPr>
              <w:t>(Only for DSI deployments)</w:t>
            </w:r>
          </w:p>
        </w:tc>
        <w:tc>
          <w:tcPr>
            <w:tcW w:w="3810" w:type="dxa"/>
          </w:tcPr>
          <w:p w14:paraId="47291BB4" w14:textId="6B396773" w:rsidR="00A06F6E" w:rsidRDefault="00193E0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Yes</w:t>
            </w:r>
          </w:p>
        </w:tc>
      </w:tr>
      <w:tr w:rsidR="00A06F6E" w14:paraId="119E2820" w14:textId="77777777">
        <w:trPr>
          <w:trHeight w:val="479"/>
        </w:trPr>
        <w:tc>
          <w:tcPr>
            <w:tcW w:w="5058" w:type="dxa"/>
          </w:tcPr>
          <w:p w14:paraId="3DE6B0AF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checked the whole campaign again to ensure the</w:t>
            </w:r>
          </w:p>
          <w:p w14:paraId="56150DAD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correct flow?</w:t>
            </w:r>
          </w:p>
        </w:tc>
        <w:tc>
          <w:tcPr>
            <w:tcW w:w="3810" w:type="dxa"/>
          </w:tcPr>
          <w:p w14:paraId="00BA9977" w14:textId="48A270D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79D10081" w14:textId="77777777">
        <w:trPr>
          <w:trHeight w:val="479"/>
        </w:trPr>
        <w:tc>
          <w:tcPr>
            <w:tcW w:w="5058" w:type="dxa"/>
          </w:tcPr>
          <w:p w14:paraId="7B760873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has the seed list flow been updated?</w:t>
            </w:r>
          </w:p>
        </w:tc>
        <w:tc>
          <w:tcPr>
            <w:tcW w:w="3810" w:type="dxa"/>
          </w:tcPr>
          <w:p w14:paraId="7A2F0B4A" w14:textId="04999E8C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  <w:tr w:rsidR="00A06F6E" w14:paraId="0514E966" w14:textId="77777777">
        <w:trPr>
          <w:trHeight w:val="536"/>
        </w:trPr>
        <w:tc>
          <w:tcPr>
            <w:tcW w:w="5058" w:type="dxa"/>
          </w:tcPr>
          <w:p w14:paraId="620D40FC" w14:textId="77777777" w:rsidR="00A06F6E" w:rsidRDefault="00000000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If the campaign is updated after activation, have all connections made and newly created assets are added correctly?</w:t>
            </w:r>
          </w:p>
        </w:tc>
        <w:tc>
          <w:tcPr>
            <w:tcW w:w="3810" w:type="dxa"/>
          </w:tcPr>
          <w:p w14:paraId="3182E195" w14:textId="5C3F5200" w:rsidR="00A06F6E" w:rsidRDefault="0077024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NA</w:t>
            </w:r>
          </w:p>
        </w:tc>
      </w:tr>
    </w:tbl>
    <w:p w14:paraId="2A741F91" w14:textId="77777777" w:rsidR="00A06F6E" w:rsidRDefault="00A06F6E">
      <w:pPr>
        <w:spacing w:line="240" w:lineRule="auto"/>
        <w:rPr>
          <w:sz w:val="20"/>
          <w:szCs w:val="20"/>
        </w:rPr>
      </w:pPr>
    </w:p>
    <w:p w14:paraId="43EBB739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44E0CC5D" w14:textId="77777777" w:rsidR="00A06F6E" w:rsidRDefault="00A06F6E">
      <w:pPr>
        <w:spacing w:line="240" w:lineRule="auto"/>
        <w:rPr>
          <w:b/>
          <w:sz w:val="20"/>
          <w:szCs w:val="20"/>
        </w:rPr>
      </w:pPr>
    </w:p>
    <w:p w14:paraId="55DBFD3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56F1418D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653FBF60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0F2D4ACF" w14:textId="77777777" w:rsidR="00C7336D" w:rsidRDefault="00C7336D">
      <w:pPr>
        <w:spacing w:line="240" w:lineRule="auto"/>
        <w:rPr>
          <w:b/>
          <w:sz w:val="20"/>
          <w:szCs w:val="20"/>
        </w:rPr>
      </w:pPr>
    </w:p>
    <w:p w14:paraId="244CA657" w14:textId="77777777" w:rsidR="0024039A" w:rsidRDefault="0024039A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</w:p>
    <w:p w14:paraId="38A245D3" w14:textId="69776438" w:rsidR="0077024F" w:rsidRDefault="0077024F" w:rsidP="0077024F">
      <w:pPr>
        <w:spacing w:line="240" w:lineRule="auto"/>
        <w:rPr>
          <w:rFonts w:cstheme="minorHAnsi"/>
          <w:b/>
          <w:noProof/>
          <w:sz w:val="20"/>
          <w:szCs w:val="20"/>
          <w:lang w:val="en-US" w:eastAsia="en-US"/>
        </w:rPr>
      </w:pPr>
      <w:r w:rsidRPr="00A32B3C">
        <w:rPr>
          <w:rFonts w:cstheme="minorHAnsi"/>
          <w:b/>
          <w:noProof/>
          <w:sz w:val="20"/>
          <w:szCs w:val="20"/>
          <w:lang w:val="en-US" w:eastAsia="en-US"/>
        </w:rPr>
        <w:lastRenderedPageBreak/>
        <w:t>1.Screenshot of Main Segment Members and Seed list Members</w:t>
      </w:r>
    </w:p>
    <w:p w14:paraId="4F04D404" w14:textId="3653FE13" w:rsidR="00C7336D" w:rsidRDefault="00193E05">
      <w:pPr>
        <w:spacing w:line="240" w:lineRule="auto"/>
        <w:rPr>
          <w:noProof/>
        </w:rPr>
      </w:pPr>
      <w:r>
        <w:rPr>
          <w:b/>
          <w:color w:val="FF0000"/>
          <w:sz w:val="20"/>
          <w:szCs w:val="20"/>
        </w:rPr>
        <w:t xml:space="preserve">Main Segment </w:t>
      </w:r>
    </w:p>
    <w:p w14:paraId="6EDD0886" w14:textId="1EA321C7" w:rsidR="00193E05" w:rsidRDefault="0024039A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3539739" wp14:editId="112DAB3F">
            <wp:extent cx="5731510" cy="2338070"/>
            <wp:effectExtent l="0" t="0" r="2540" b="5080"/>
            <wp:docPr id="127307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767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322F" w14:textId="3A60C9EA" w:rsidR="0077024F" w:rsidRDefault="0077024F">
      <w:pPr>
        <w:spacing w:line="240" w:lineRule="auto"/>
        <w:rPr>
          <w:b/>
          <w:sz w:val="20"/>
          <w:szCs w:val="20"/>
        </w:rPr>
      </w:pPr>
    </w:p>
    <w:p w14:paraId="75594AA2" w14:textId="08E59C14" w:rsidR="0077024F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3E51B696" w14:textId="318FED90" w:rsidR="0077024F" w:rsidRDefault="0024039A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79996AAD" wp14:editId="5F59DCED">
            <wp:extent cx="5731510" cy="4045585"/>
            <wp:effectExtent l="0" t="0" r="2540" b="0"/>
            <wp:docPr id="1537078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07810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B20" w14:textId="77777777" w:rsidR="0077024F" w:rsidRDefault="0077024F">
      <w:pPr>
        <w:spacing w:line="240" w:lineRule="auto"/>
        <w:rPr>
          <w:b/>
          <w:sz w:val="20"/>
          <w:szCs w:val="20"/>
        </w:rPr>
      </w:pPr>
    </w:p>
    <w:p w14:paraId="70E40EA8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084F8DA7" w14:textId="77777777" w:rsidR="0024039A" w:rsidRDefault="0024039A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133886E1" w14:textId="77777777" w:rsidR="00817C6E" w:rsidRDefault="00817C6E" w:rsidP="0077024F">
      <w:pPr>
        <w:spacing w:line="240" w:lineRule="auto"/>
        <w:rPr>
          <w:rFonts w:cstheme="minorHAnsi"/>
          <w:b/>
          <w:sz w:val="20"/>
          <w:szCs w:val="20"/>
        </w:rPr>
      </w:pPr>
    </w:p>
    <w:p w14:paraId="214F1AB3" w14:textId="78133080" w:rsidR="0077024F" w:rsidRPr="00A32B3C" w:rsidRDefault="0077024F" w:rsidP="0077024F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2. Screenshot of schedule time in campaign</w:t>
      </w:r>
    </w:p>
    <w:p w14:paraId="3DB2C594" w14:textId="04EDB7DA" w:rsidR="00A06F6E" w:rsidRDefault="00C7336D">
      <w:pPr>
        <w:spacing w:line="240" w:lineRule="auto"/>
        <w:rPr>
          <w:b/>
          <w:color w:val="FF0000"/>
          <w:sz w:val="20"/>
          <w:szCs w:val="20"/>
        </w:rPr>
      </w:pPr>
      <w:r w:rsidRPr="00C7336D">
        <w:rPr>
          <w:b/>
          <w:color w:val="FF0000"/>
          <w:sz w:val="20"/>
          <w:szCs w:val="20"/>
        </w:rPr>
        <w:t>Main Segment</w:t>
      </w:r>
    </w:p>
    <w:p w14:paraId="0B3CCD5C" w14:textId="2B03CDAD" w:rsidR="00C7336D" w:rsidRPr="00C7336D" w:rsidRDefault="0024039A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4BF6295C" wp14:editId="3D9D7B26">
            <wp:extent cx="4181475" cy="4000500"/>
            <wp:effectExtent l="0" t="0" r="9525" b="0"/>
            <wp:docPr id="19744314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31481" name="Picture 1" descr="A screenshot of a computer scree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22176" w14:textId="41EE1822" w:rsidR="00C7336D" w:rsidRPr="00C7336D" w:rsidRDefault="00C7336D">
      <w:pPr>
        <w:spacing w:line="240" w:lineRule="auto"/>
        <w:rPr>
          <w:b/>
          <w:color w:val="FF0000"/>
          <w:sz w:val="20"/>
          <w:szCs w:val="20"/>
        </w:rPr>
      </w:pPr>
      <w:proofErr w:type="spellStart"/>
      <w:r w:rsidRPr="00C7336D">
        <w:rPr>
          <w:b/>
          <w:color w:val="FF0000"/>
          <w:sz w:val="20"/>
          <w:szCs w:val="20"/>
        </w:rPr>
        <w:t>Seedlist</w:t>
      </w:r>
      <w:proofErr w:type="spellEnd"/>
      <w:r w:rsidRPr="00C7336D">
        <w:rPr>
          <w:b/>
          <w:color w:val="FF0000"/>
          <w:sz w:val="20"/>
          <w:szCs w:val="20"/>
        </w:rPr>
        <w:t xml:space="preserve"> Members</w:t>
      </w:r>
    </w:p>
    <w:p w14:paraId="061E4B1B" w14:textId="04AA63D8" w:rsidR="0077024F" w:rsidRDefault="0024039A">
      <w:pPr>
        <w:spacing w:line="240" w:lineRule="auto"/>
        <w:rPr>
          <w:b/>
          <w:sz w:val="20"/>
          <w:szCs w:val="20"/>
        </w:rPr>
      </w:pPr>
      <w:r>
        <w:rPr>
          <w:noProof/>
        </w:rPr>
        <w:drawing>
          <wp:inline distT="0" distB="0" distL="0" distR="0" wp14:anchorId="17C51370" wp14:editId="550B4CC9">
            <wp:extent cx="3810000" cy="3602182"/>
            <wp:effectExtent l="0" t="0" r="0" b="0"/>
            <wp:docPr id="201351740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517409" name="Picture 1" descr="A screenshot of a computer scree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0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8155B" w14:textId="77777777" w:rsidR="0024039A" w:rsidRDefault="0024039A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39E4903D" w14:textId="2D8D905D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3. Screenshot of the Email</w:t>
      </w:r>
    </w:p>
    <w:p w14:paraId="107E46BC" w14:textId="22B9DC1D" w:rsidR="003E7ACC" w:rsidRDefault="0024039A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24039A">
        <w:rPr>
          <w:rFonts w:cstheme="minorHAnsi"/>
          <w:b/>
          <w:noProof/>
          <w:sz w:val="20"/>
          <w:szCs w:val="20"/>
        </w:rPr>
        <w:drawing>
          <wp:inline distT="0" distB="0" distL="0" distR="0" wp14:anchorId="4F3E0C64" wp14:editId="4219E09C">
            <wp:extent cx="3868724" cy="8505221"/>
            <wp:effectExtent l="0" t="0" r="0" b="0"/>
            <wp:docPr id="79298374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83741" name="Picture 1" descr="A screenshot of a cell phon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8724" cy="850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C5437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lastRenderedPageBreak/>
        <w:t>4. Screenshot of Email Preview (for 5 random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71E7AB7A" w14:textId="77777777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rFonts w:cstheme="minorHAnsi"/>
          <w:b/>
          <w:sz w:val="20"/>
          <w:szCs w:val="20"/>
        </w:rPr>
        <w:t>NA</w:t>
      </w:r>
    </w:p>
    <w:p w14:paraId="5FAA5DEE" w14:textId="77777777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5. Screenshot of the Campaign (Before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25E261FB" w14:textId="68DD53C0" w:rsidR="003E7ACC" w:rsidRPr="00A32B3C" w:rsidRDefault="00F400A5" w:rsidP="003E7ACC">
      <w:pPr>
        <w:spacing w:line="240" w:lineRule="auto"/>
        <w:rPr>
          <w:rFonts w:cstheme="minorHAnsi"/>
          <w:b/>
          <w:sz w:val="20"/>
          <w:szCs w:val="20"/>
        </w:rPr>
      </w:pPr>
      <w:r>
        <w:rPr>
          <w:noProof/>
        </w:rPr>
        <w:drawing>
          <wp:inline distT="0" distB="0" distL="0" distR="0" wp14:anchorId="0DE2C8FE" wp14:editId="45AD4BF1">
            <wp:extent cx="5520556" cy="7743825"/>
            <wp:effectExtent l="0" t="0" r="4445" b="0"/>
            <wp:docPr id="214372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7230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0556" cy="774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2427A" w14:textId="77777777" w:rsidR="00F64837" w:rsidRDefault="00F64837" w:rsidP="003E7ACC">
      <w:pPr>
        <w:spacing w:line="240" w:lineRule="auto"/>
        <w:rPr>
          <w:rFonts w:cstheme="minorHAnsi"/>
          <w:b/>
          <w:sz w:val="20"/>
          <w:szCs w:val="20"/>
        </w:rPr>
      </w:pPr>
    </w:p>
    <w:p w14:paraId="78D5B0F3" w14:textId="68BF663E" w:rsidR="003E7ACC" w:rsidRPr="00A32B3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6. Screenshot of the Net New Shared List for Nurture (After Deleting Contacts)</w:t>
      </w:r>
      <w:r>
        <w:rPr>
          <w:rFonts w:cstheme="minorHAnsi"/>
          <w:b/>
          <w:sz w:val="20"/>
          <w:szCs w:val="20"/>
        </w:rPr>
        <w:t xml:space="preserve"> – if applicable</w:t>
      </w:r>
    </w:p>
    <w:p w14:paraId="38F24128" w14:textId="774CCE3E" w:rsidR="003E7ACC" w:rsidRDefault="00C7336D" w:rsidP="003E7ACC">
      <w:pPr>
        <w:spacing w:line="240" w:lineRule="auto"/>
        <w:rPr>
          <w:rFonts w:cstheme="minorHAnsi"/>
          <w:b/>
          <w:color w:val="FF0000"/>
          <w:sz w:val="20"/>
          <w:szCs w:val="20"/>
        </w:rPr>
      </w:pPr>
      <w:r w:rsidRPr="00C7336D">
        <w:rPr>
          <w:rFonts w:cstheme="minorHAnsi"/>
          <w:b/>
          <w:color w:val="FF0000"/>
          <w:sz w:val="20"/>
          <w:szCs w:val="20"/>
        </w:rPr>
        <w:t>NA</w:t>
      </w:r>
    </w:p>
    <w:p w14:paraId="40BA5E25" w14:textId="64BB42E6" w:rsidR="003E7ACC" w:rsidRDefault="003E7ACC" w:rsidP="003E7ACC">
      <w:pPr>
        <w:spacing w:line="240" w:lineRule="auto"/>
        <w:rPr>
          <w:rFonts w:cstheme="minorHAnsi"/>
          <w:b/>
          <w:sz w:val="20"/>
          <w:szCs w:val="20"/>
        </w:rPr>
      </w:pPr>
      <w:r w:rsidRPr="00A32B3C">
        <w:rPr>
          <w:rFonts w:cstheme="minorHAnsi"/>
          <w:b/>
          <w:sz w:val="20"/>
          <w:szCs w:val="20"/>
        </w:rPr>
        <w:t>7. Screenshot of the Campaign (After schedule)</w:t>
      </w:r>
      <w:r w:rsidRPr="00A32B3C">
        <w:rPr>
          <w:rFonts w:cstheme="minorHAnsi"/>
          <w:b/>
          <w:sz w:val="20"/>
          <w:szCs w:val="20"/>
        </w:rPr>
        <w:softHyphen/>
      </w:r>
      <w:r w:rsidRPr="00A32B3C">
        <w:rPr>
          <w:rFonts w:cstheme="minorHAnsi"/>
          <w:b/>
          <w:sz w:val="20"/>
          <w:szCs w:val="20"/>
        </w:rPr>
        <w:softHyphen/>
      </w:r>
    </w:p>
    <w:p w14:paraId="77E78A9B" w14:textId="506BB336" w:rsidR="00A06F6E" w:rsidRPr="003C0869" w:rsidRDefault="00CD7E6D">
      <w:pPr>
        <w:spacing w:line="240" w:lineRule="auto"/>
        <w:rPr>
          <w:b/>
          <w:color w:val="FF0000"/>
          <w:sz w:val="20"/>
          <w:szCs w:val="20"/>
        </w:rPr>
      </w:pPr>
      <w:r>
        <w:rPr>
          <w:noProof/>
        </w:rPr>
        <w:drawing>
          <wp:inline distT="0" distB="0" distL="0" distR="0" wp14:anchorId="33E43E19" wp14:editId="2B69801C">
            <wp:extent cx="5438775" cy="7483287"/>
            <wp:effectExtent l="0" t="0" r="0" b="3810"/>
            <wp:docPr id="869471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47183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39306" cy="7484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6F6E" w:rsidRPr="003C0869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EFF95E6" w14:textId="77777777" w:rsidR="00A90180" w:rsidRDefault="00A90180">
      <w:pPr>
        <w:spacing w:after="0" w:line="240" w:lineRule="auto"/>
      </w:pPr>
      <w:r>
        <w:separator/>
      </w:r>
    </w:p>
  </w:endnote>
  <w:endnote w:type="continuationSeparator" w:id="0">
    <w:p w14:paraId="0854EC86" w14:textId="77777777" w:rsidR="00A90180" w:rsidRDefault="00A901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CB44856" w14:textId="77777777" w:rsidR="00A06F6E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Verticurl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Pte </w:t>
    </w:r>
    <w:proofErr w:type="spellStart"/>
    <w:r>
      <w:rPr>
        <w:rFonts w:ascii="Century Gothic" w:eastAsia="Century Gothic" w:hAnsi="Century Gothic" w:cs="Century Gothic"/>
        <w:color w:val="000000"/>
        <w:sz w:val="20"/>
        <w:szCs w:val="20"/>
      </w:rPr>
      <w:t>LtdPage</w:t>
    </w:r>
    <w:proofErr w:type="spellEnd"/>
    <w:r>
      <w:rPr>
        <w:rFonts w:ascii="Century Gothic" w:eastAsia="Century Gothic" w:hAnsi="Century Gothic" w:cs="Century Gothic"/>
        <w:color w:val="000000"/>
        <w:sz w:val="20"/>
        <w:szCs w:val="20"/>
      </w:rPr>
      <w:t xml:space="preserve"> 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begin"/>
    </w:r>
    <w:r>
      <w:rPr>
        <w:rFonts w:ascii="Century Gothic" w:eastAsia="Century Gothic" w:hAnsi="Century Gothic" w:cs="Century Gothic"/>
        <w:color w:val="000000"/>
        <w:sz w:val="20"/>
        <w:szCs w:val="20"/>
      </w:rPr>
      <w:instrText>PAGE</w:instrTex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separate"/>
    </w:r>
    <w:r w:rsidR="0077024F">
      <w:rPr>
        <w:rFonts w:ascii="Century Gothic" w:eastAsia="Century Gothic" w:hAnsi="Century Gothic" w:cs="Century Gothic"/>
        <w:noProof/>
        <w:color w:val="000000"/>
        <w:sz w:val="20"/>
        <w:szCs w:val="20"/>
      </w:rPr>
      <w:t>1</w:t>
    </w:r>
    <w:r>
      <w:rPr>
        <w:rFonts w:ascii="Century Gothic" w:eastAsia="Century Gothic" w:hAnsi="Century Gothic" w:cs="Century Gothic"/>
        <w:color w:val="000000"/>
        <w:sz w:val="20"/>
        <w:szCs w:val="20"/>
      </w:rPr>
      <w:fldChar w:fldCharType="end"/>
    </w:r>
  </w:p>
  <w:p w14:paraId="3B47E53B" w14:textId="77777777" w:rsidR="00A06F6E" w:rsidRDefault="00A06F6E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rFonts w:ascii="Century Gothic" w:eastAsia="Century Gothic" w:hAnsi="Century Gothic" w:cs="Century Gothic"/>
        <w:color w:val="000000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78F7FB" w14:textId="77777777" w:rsidR="00A90180" w:rsidRDefault="00A90180">
      <w:pPr>
        <w:spacing w:after="0" w:line="240" w:lineRule="auto"/>
      </w:pPr>
      <w:r>
        <w:separator/>
      </w:r>
    </w:p>
  </w:footnote>
  <w:footnote w:type="continuationSeparator" w:id="0">
    <w:p w14:paraId="30A6BEB4" w14:textId="77777777" w:rsidR="00A90180" w:rsidRDefault="00A9018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3696D3" w14:textId="77777777" w:rsidR="00A06F6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both"/>
      <w:rPr>
        <w:rFonts w:ascii="Century Gothic" w:eastAsia="Century Gothic" w:hAnsi="Century Gothic" w:cs="Century Gothic"/>
        <w:color w:val="000000"/>
        <w:sz w:val="20"/>
        <w:szCs w:val="20"/>
      </w:rPr>
    </w:pPr>
    <w:r>
      <w:rPr>
        <w:rFonts w:eastAsia="Calibri"/>
        <w:color w:val="000000"/>
      </w:rPr>
      <w:tab/>
    </w:r>
    <w:r>
      <w:rPr>
        <w:rFonts w:eastAsia="Calibri"/>
        <w:color w:val="000000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7CB33D2"/>
    <w:multiLevelType w:val="hybridMultilevel"/>
    <w:tmpl w:val="86586A2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676785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6F6E"/>
    <w:rsid w:val="00096598"/>
    <w:rsid w:val="000C2555"/>
    <w:rsid w:val="000D1DED"/>
    <w:rsid w:val="00193E05"/>
    <w:rsid w:val="0022660C"/>
    <w:rsid w:val="0024039A"/>
    <w:rsid w:val="00251B00"/>
    <w:rsid w:val="00261FD1"/>
    <w:rsid w:val="00262506"/>
    <w:rsid w:val="0027021D"/>
    <w:rsid w:val="003A4205"/>
    <w:rsid w:val="003A466B"/>
    <w:rsid w:val="003C0869"/>
    <w:rsid w:val="003E7ACC"/>
    <w:rsid w:val="003F09FD"/>
    <w:rsid w:val="00424455"/>
    <w:rsid w:val="00472E8E"/>
    <w:rsid w:val="005112DC"/>
    <w:rsid w:val="00517865"/>
    <w:rsid w:val="00536705"/>
    <w:rsid w:val="005C2B22"/>
    <w:rsid w:val="00646BCB"/>
    <w:rsid w:val="006477CB"/>
    <w:rsid w:val="00755938"/>
    <w:rsid w:val="00765695"/>
    <w:rsid w:val="0077024F"/>
    <w:rsid w:val="007C0F35"/>
    <w:rsid w:val="00817C6E"/>
    <w:rsid w:val="00873B5C"/>
    <w:rsid w:val="0087674A"/>
    <w:rsid w:val="008A35DF"/>
    <w:rsid w:val="00912324"/>
    <w:rsid w:val="00915B3F"/>
    <w:rsid w:val="009258A4"/>
    <w:rsid w:val="00A06F6E"/>
    <w:rsid w:val="00A07AA7"/>
    <w:rsid w:val="00A86B3C"/>
    <w:rsid w:val="00A90180"/>
    <w:rsid w:val="00AA3165"/>
    <w:rsid w:val="00AB63EC"/>
    <w:rsid w:val="00B44CC2"/>
    <w:rsid w:val="00B84707"/>
    <w:rsid w:val="00BB05A3"/>
    <w:rsid w:val="00C23AE8"/>
    <w:rsid w:val="00C7336D"/>
    <w:rsid w:val="00C778D9"/>
    <w:rsid w:val="00CD7E6D"/>
    <w:rsid w:val="00D00066"/>
    <w:rsid w:val="00D27B91"/>
    <w:rsid w:val="00D70F7B"/>
    <w:rsid w:val="00E16D4A"/>
    <w:rsid w:val="00E92493"/>
    <w:rsid w:val="00EC2E14"/>
    <w:rsid w:val="00F32B2B"/>
    <w:rsid w:val="00F400A5"/>
    <w:rsid w:val="00F648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937695"/>
  <w15:docId w15:val="{7C29E9F4-1B77-4D02-BD8A-30C03F54B4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14FEA"/>
    <w:rPr>
      <w:rFonts w:eastAsiaTheme="minorEastAs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914FEA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914FE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IN" w:eastAsia="en-IN"/>
    </w:rPr>
  </w:style>
  <w:style w:type="table" w:styleId="TableGrid">
    <w:name w:val="Table Grid"/>
    <w:basedOn w:val="TableNormal"/>
    <w:uiPriority w:val="59"/>
    <w:rsid w:val="00914FEA"/>
    <w:pPr>
      <w:spacing w:after="0" w:line="240" w:lineRule="auto"/>
    </w:pPr>
    <w:rPr>
      <w:rFonts w:eastAsiaTheme="minorEastAsia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4FEA"/>
    <w:rPr>
      <w:rFonts w:eastAsiaTheme="minorEastAsia"/>
      <w:lang w:val="en-IN" w:eastAsia="en-IN"/>
    </w:rPr>
  </w:style>
  <w:style w:type="paragraph" w:styleId="Footer">
    <w:name w:val="footer"/>
    <w:basedOn w:val="Normal"/>
    <w:link w:val="FooterChar"/>
    <w:uiPriority w:val="99"/>
    <w:unhideWhenUsed/>
    <w:rsid w:val="00914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4FEA"/>
    <w:rPr>
      <w:rFonts w:eastAsiaTheme="minorEastAsia"/>
      <w:lang w:val="en-IN" w:eastAsia="en-IN"/>
    </w:rPr>
  </w:style>
  <w:style w:type="table" w:styleId="LightGrid-Accent3">
    <w:name w:val="Light Grid Accent 3"/>
    <w:basedOn w:val="TableNormal"/>
    <w:uiPriority w:val="62"/>
    <w:rsid w:val="00914FEA"/>
    <w:pPr>
      <w:spacing w:after="0" w:line="240" w:lineRule="auto"/>
    </w:pPr>
    <w:rPr>
      <w:rFonts w:eastAsiaTheme="minorEastAsi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914FE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4FEA"/>
    <w:rPr>
      <w:rFonts w:ascii="Tahoma" w:eastAsiaTheme="minorEastAsia" w:hAnsi="Tahoma" w:cs="Tahoma"/>
      <w:sz w:val="16"/>
      <w:szCs w:val="16"/>
      <w:lang w:val="en-IN" w:eastAsia="en-IN"/>
    </w:rPr>
  </w:style>
  <w:style w:type="paragraph" w:styleId="ListParagraph">
    <w:name w:val="List Paragraph"/>
    <w:basedOn w:val="Normal"/>
    <w:uiPriority w:val="34"/>
    <w:qFormat/>
    <w:rsid w:val="00DC37E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6B75"/>
    <w:rPr>
      <w:color w:val="0000FF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character" w:styleId="UnresolvedMention">
    <w:name w:val="Unresolved Mention"/>
    <w:basedOn w:val="DefaultParagraphFont"/>
    <w:uiPriority w:val="99"/>
    <w:semiHidden/>
    <w:unhideWhenUsed/>
    <w:rsid w:val="007702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1RoS+8pWL2bPkj6/YIcgm8xngyg==">CgMxLjA4AHIhMU9JdUY2WFhiZ0pnZDN4b0tHd095V0gtLXdvaG5ERWdj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250</TotalTime>
  <Pages>8</Pages>
  <Words>729</Words>
  <Characters>3993</Characters>
  <Application>Microsoft Office Word</Application>
  <DocSecurity>0</DocSecurity>
  <Lines>235</Lines>
  <Paragraphs>127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Vaish.Verticurl@verticurl.com</cp:lastModifiedBy>
  <cp:revision>53</cp:revision>
  <dcterms:created xsi:type="dcterms:W3CDTF">2024-02-21T04:03:00Z</dcterms:created>
  <dcterms:modified xsi:type="dcterms:W3CDTF">2024-04-26T05:51:00Z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2efa836914afbbfa1b4ce7eab37ba223064c5b2a58b89e97e8969b55e89e9e3e</vt:lpwstr>
  </property>
</Properties>
</file>