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850E07" w14:textId="175CD614" w:rsidR="005E4709" w:rsidRPr="00F07CFD" w:rsidRDefault="00F07CFD" w:rsidP="00F07CFD">
      <w:pPr>
        <w:jc w:val="center"/>
        <w:rPr>
          <w:rFonts w:ascii="Times New Roman" w:hAnsi="Times New Roman" w:cs="Times New Roman"/>
          <w:sz w:val="24"/>
          <w:szCs w:val="24"/>
          <w:lang w:val="en-US"/>
        </w:rPr>
      </w:pPr>
      <w:r w:rsidRPr="00F07CFD">
        <w:rPr>
          <w:rFonts w:ascii="Times New Roman" w:hAnsi="Times New Roman" w:cs="Times New Roman"/>
          <w:sz w:val="24"/>
          <w:szCs w:val="24"/>
          <w:lang w:val="en-US"/>
        </w:rPr>
        <w:t>Tugas 1 Manajemen Web Service</w:t>
      </w:r>
    </w:p>
    <w:p w14:paraId="78444FB9" w14:textId="77777777" w:rsidR="00F07CFD" w:rsidRPr="00F07CFD" w:rsidRDefault="00F07CFD" w:rsidP="00F07CFD">
      <w:pPr>
        <w:pStyle w:val="ListParagraph"/>
        <w:numPr>
          <w:ilvl w:val="0"/>
          <w:numId w:val="1"/>
        </w:numPr>
        <w:rPr>
          <w:rFonts w:ascii="Times New Roman" w:hAnsi="Times New Roman" w:cs="Times New Roman"/>
          <w:sz w:val="24"/>
          <w:szCs w:val="24"/>
          <w:lang w:val="en-US"/>
        </w:rPr>
      </w:pPr>
      <w:r w:rsidRPr="00F07CFD">
        <w:rPr>
          <w:rFonts w:ascii="Times New Roman" w:hAnsi="Times New Roman" w:cs="Times New Roman"/>
          <w:sz w:val="24"/>
          <w:szCs w:val="24"/>
          <w:lang w:val="en-US"/>
        </w:rPr>
        <w:t>Aplikasih yang dipilih adalah Zoom Eart</w:t>
      </w:r>
    </w:p>
    <w:p w14:paraId="295C5842" w14:textId="77777777" w:rsidR="00F07CFD" w:rsidRPr="00F07CFD" w:rsidRDefault="00F07CFD" w:rsidP="00F07CFD">
      <w:pPr>
        <w:pStyle w:val="ListParagraph"/>
        <w:numPr>
          <w:ilvl w:val="0"/>
          <w:numId w:val="1"/>
        </w:numPr>
        <w:rPr>
          <w:rFonts w:ascii="Times New Roman" w:hAnsi="Times New Roman" w:cs="Times New Roman"/>
          <w:sz w:val="24"/>
          <w:szCs w:val="24"/>
          <w:lang w:val="en-US"/>
        </w:rPr>
      </w:pPr>
      <w:r w:rsidRPr="00F07CFD">
        <w:rPr>
          <w:rFonts w:ascii="Times New Roman" w:hAnsi="Times New Roman" w:cs="Times New Roman"/>
          <w:sz w:val="24"/>
          <w:szCs w:val="24"/>
          <w:lang w:val="en-US"/>
        </w:rPr>
        <w:t>Layana yang disediakan</w:t>
      </w:r>
    </w:p>
    <w:p w14:paraId="4D0A6A7F" w14:textId="77777777" w:rsidR="00F07CFD" w:rsidRPr="00F07CFD" w:rsidRDefault="00F07CFD" w:rsidP="00F07CFD">
      <w:pPr>
        <w:pStyle w:val="ListParagraph"/>
        <w:numPr>
          <w:ilvl w:val="0"/>
          <w:numId w:val="7"/>
        </w:numPr>
        <w:rPr>
          <w:rFonts w:ascii="Times New Roman" w:hAnsi="Times New Roman" w:cs="Times New Roman"/>
          <w:sz w:val="24"/>
          <w:szCs w:val="24"/>
          <w:lang w:val="en-US"/>
        </w:rPr>
      </w:pPr>
      <w:r w:rsidRPr="00F07CFD">
        <w:rPr>
          <w:rFonts w:ascii="Times New Roman" w:eastAsia="Times New Roman" w:hAnsi="Times New Roman" w:cs="Times New Roman"/>
          <w:sz w:val="24"/>
          <w:szCs w:val="24"/>
          <w:lang w:eastAsia="en-ID"/>
        </w:rPr>
        <w:t>Citra Satelit Live (</w:t>
      </w:r>
      <w:r w:rsidRPr="00F07CFD">
        <w:rPr>
          <w:rFonts w:ascii="Times New Roman" w:eastAsia="Times New Roman" w:hAnsi="Times New Roman" w:cs="Times New Roman"/>
          <w:i/>
          <w:iCs/>
          <w:sz w:val="24"/>
          <w:szCs w:val="24"/>
          <w:lang w:eastAsia="en-ID"/>
        </w:rPr>
        <w:t>Real-Time Satellite Images</w:t>
      </w:r>
      <w:r w:rsidRPr="00F07CFD">
        <w:rPr>
          <w:rFonts w:ascii="Times New Roman" w:eastAsia="Times New Roman" w:hAnsi="Times New Roman" w:cs="Times New Roman"/>
          <w:sz w:val="24"/>
          <w:szCs w:val="24"/>
          <w:lang w:eastAsia="en-ID"/>
        </w:rPr>
        <w:t>)</w:t>
      </w:r>
    </w:p>
    <w:p w14:paraId="49BABB2D" w14:textId="77777777" w:rsidR="00F07CFD" w:rsidRPr="00F07CFD" w:rsidRDefault="00F07CFD" w:rsidP="00F07CFD">
      <w:pPr>
        <w:pStyle w:val="ListParagraph"/>
        <w:numPr>
          <w:ilvl w:val="0"/>
          <w:numId w:val="8"/>
        </w:numPr>
        <w:rPr>
          <w:rFonts w:ascii="Times New Roman" w:hAnsi="Times New Roman" w:cs="Times New Roman"/>
          <w:sz w:val="24"/>
          <w:szCs w:val="24"/>
          <w:lang w:val="en-US"/>
        </w:rPr>
      </w:pPr>
      <w:r w:rsidRPr="00F07CFD">
        <w:rPr>
          <w:rFonts w:ascii="Times New Roman" w:eastAsia="Times New Roman" w:hAnsi="Times New Roman" w:cs="Times New Roman"/>
          <w:sz w:val="24"/>
          <w:szCs w:val="24"/>
          <w:lang w:eastAsia="en-ID"/>
        </w:rPr>
        <w:t>Pembaruan Berkala: Menampilkan gambar bumi yang diperbarui setiap 10 hingga 15 menit menggunakan satelit cuaca (seperti GOES, Himawari, dan Meteosat).</w:t>
      </w:r>
    </w:p>
    <w:p w14:paraId="7DF19123" w14:textId="2358108F" w:rsidR="00F07CFD" w:rsidRPr="00F07CFD" w:rsidRDefault="00F07CFD" w:rsidP="00F07CFD">
      <w:pPr>
        <w:pStyle w:val="ListParagraph"/>
        <w:numPr>
          <w:ilvl w:val="0"/>
          <w:numId w:val="8"/>
        </w:numPr>
        <w:rPr>
          <w:rFonts w:ascii="Times New Roman" w:hAnsi="Times New Roman" w:cs="Times New Roman"/>
          <w:sz w:val="24"/>
          <w:szCs w:val="24"/>
          <w:lang w:val="en-US"/>
        </w:rPr>
      </w:pPr>
      <w:r w:rsidRPr="00F07CFD">
        <w:rPr>
          <w:rFonts w:ascii="Times New Roman" w:eastAsia="Times New Roman" w:hAnsi="Times New Roman" w:cs="Times New Roman"/>
          <w:sz w:val="24"/>
          <w:szCs w:val="24"/>
          <w:lang w:eastAsia="en-ID"/>
        </w:rPr>
        <w:t xml:space="preserve">Mode Siang/Malam: </w:t>
      </w:r>
      <w:r>
        <w:rPr>
          <w:rFonts w:ascii="Times New Roman" w:eastAsia="Times New Roman" w:hAnsi="Times New Roman" w:cs="Times New Roman"/>
          <w:sz w:val="24"/>
          <w:szCs w:val="24"/>
          <w:lang w:eastAsia="en-ID"/>
        </w:rPr>
        <w:t>Kita</w:t>
      </w:r>
      <w:r w:rsidRPr="00F07CFD">
        <w:rPr>
          <w:rFonts w:ascii="Times New Roman" w:eastAsia="Times New Roman" w:hAnsi="Times New Roman" w:cs="Times New Roman"/>
          <w:sz w:val="24"/>
          <w:szCs w:val="24"/>
          <w:lang w:eastAsia="en-ID"/>
        </w:rPr>
        <w:t xml:space="preserve"> bisa melihat pergerakan bayangan matahari dan pergantian siang-malam di seluruh dunia secara langsung.</w:t>
      </w:r>
    </w:p>
    <w:p w14:paraId="5FB85A06" w14:textId="352F9846" w:rsidR="00F07CFD" w:rsidRPr="00F07CFD" w:rsidRDefault="00F07CFD" w:rsidP="00F07CFD">
      <w:pPr>
        <w:pStyle w:val="ListParagraph"/>
        <w:numPr>
          <w:ilvl w:val="0"/>
          <w:numId w:val="8"/>
        </w:numPr>
        <w:rPr>
          <w:rFonts w:ascii="Times New Roman" w:hAnsi="Times New Roman" w:cs="Times New Roman"/>
          <w:sz w:val="24"/>
          <w:szCs w:val="24"/>
          <w:lang w:val="en-US"/>
        </w:rPr>
      </w:pPr>
      <w:r w:rsidRPr="00F07CFD">
        <w:rPr>
          <w:rFonts w:ascii="Times New Roman" w:eastAsia="Times New Roman" w:hAnsi="Times New Roman" w:cs="Times New Roman"/>
          <w:sz w:val="24"/>
          <w:szCs w:val="24"/>
          <w:lang w:eastAsia="en-ID"/>
        </w:rPr>
        <w:t>Citra Riwayat (</w:t>
      </w:r>
      <w:r w:rsidRPr="00F07CFD">
        <w:rPr>
          <w:rFonts w:ascii="Times New Roman" w:eastAsia="Times New Roman" w:hAnsi="Times New Roman" w:cs="Times New Roman"/>
          <w:i/>
          <w:iCs/>
          <w:sz w:val="24"/>
          <w:szCs w:val="24"/>
          <w:lang w:eastAsia="en-ID"/>
        </w:rPr>
        <w:t>History</w:t>
      </w:r>
      <w:r w:rsidRPr="00F07CFD">
        <w:rPr>
          <w:rFonts w:ascii="Times New Roman" w:eastAsia="Times New Roman" w:hAnsi="Times New Roman" w:cs="Times New Roman"/>
          <w:sz w:val="24"/>
          <w:szCs w:val="24"/>
          <w:lang w:eastAsia="en-ID"/>
        </w:rPr>
        <w:t>): Menyediakan arsip foto satelit terdahulu untuk melihat perubahan visual bumi dari waktu ke waktu.</w:t>
      </w:r>
    </w:p>
    <w:p w14:paraId="32599FFC" w14:textId="77777777" w:rsidR="00F07CFD" w:rsidRDefault="00F07CFD" w:rsidP="00F07CFD">
      <w:pPr>
        <w:pStyle w:val="ListParagraph"/>
        <w:numPr>
          <w:ilvl w:val="0"/>
          <w:numId w:val="7"/>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Pelacakan Cuaca &amp; Badai (</w:t>
      </w:r>
      <w:r w:rsidRPr="00F07CFD">
        <w:rPr>
          <w:rFonts w:ascii="Times New Roman" w:eastAsia="Times New Roman" w:hAnsi="Times New Roman" w:cs="Times New Roman"/>
          <w:i/>
          <w:iCs/>
          <w:sz w:val="24"/>
          <w:szCs w:val="24"/>
          <w:lang w:eastAsia="en-ID"/>
        </w:rPr>
        <w:t>Weather &amp; Storm Tracking</w:t>
      </w:r>
      <w:r w:rsidRPr="00F07CFD">
        <w:rPr>
          <w:rFonts w:ascii="Times New Roman" w:eastAsia="Times New Roman" w:hAnsi="Times New Roman" w:cs="Times New Roman"/>
          <w:sz w:val="24"/>
          <w:szCs w:val="24"/>
          <w:lang w:eastAsia="en-ID"/>
        </w:rPr>
        <w:t>)</w:t>
      </w:r>
    </w:p>
    <w:p w14:paraId="69F21A43" w14:textId="77777777" w:rsid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 xml:space="preserve">Peta Badai Hidup: Melacak jalur pergerakan badai tropis, siklon, topan, dan tornado secara </w:t>
      </w:r>
      <w:r w:rsidRPr="00F07CFD">
        <w:rPr>
          <w:rFonts w:ascii="Times New Roman" w:eastAsia="Times New Roman" w:hAnsi="Times New Roman" w:cs="Times New Roman"/>
          <w:i/>
          <w:iCs/>
          <w:sz w:val="24"/>
          <w:szCs w:val="24"/>
          <w:lang w:eastAsia="en-ID"/>
        </w:rPr>
        <w:t>real-time</w:t>
      </w:r>
      <w:r w:rsidRPr="00F07CFD">
        <w:rPr>
          <w:rFonts w:ascii="Times New Roman" w:eastAsia="Times New Roman" w:hAnsi="Times New Roman" w:cs="Times New Roman"/>
          <w:sz w:val="24"/>
          <w:szCs w:val="24"/>
          <w:lang w:eastAsia="en-ID"/>
        </w:rPr>
        <w:t>.</w:t>
      </w:r>
    </w:p>
    <w:p w14:paraId="1068BE1D" w14:textId="77777777" w:rsid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Prediksi Jalur: Menampilkan perkiraan arah dan kecepatan visual badai untuk beberapa hari ke depan.</w:t>
      </w:r>
    </w:p>
    <w:p w14:paraId="3CFE7E24" w14:textId="0164BB0E" w:rsidR="00F07CFD" w:rsidRP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Radar Hujan: Memantau intensitas curah hujan, badai petir, dan tutupan awan di berbagai wilayah.</w:t>
      </w:r>
    </w:p>
    <w:p w14:paraId="0C856D1B" w14:textId="77777777" w:rsidR="00F07CFD" w:rsidRDefault="00F07CFD" w:rsidP="00F07CFD">
      <w:pPr>
        <w:pStyle w:val="ListParagraph"/>
        <w:numPr>
          <w:ilvl w:val="0"/>
          <w:numId w:val="7"/>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Pemantauan Bencana Alam &amp; Lingkungan</w:t>
      </w:r>
    </w:p>
    <w:p w14:paraId="3BADE8BA" w14:textId="77777777" w:rsid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Deteksi Titik Api (</w:t>
      </w:r>
      <w:r w:rsidRPr="00F07CFD">
        <w:rPr>
          <w:rFonts w:ascii="Times New Roman" w:eastAsia="Times New Roman" w:hAnsi="Times New Roman" w:cs="Times New Roman"/>
          <w:i/>
          <w:iCs/>
          <w:sz w:val="24"/>
          <w:szCs w:val="24"/>
          <w:lang w:eastAsia="en-ID"/>
        </w:rPr>
        <w:t>Wildfires</w:t>
      </w:r>
      <w:r w:rsidRPr="00F07CFD">
        <w:rPr>
          <w:rFonts w:ascii="Times New Roman" w:eastAsia="Times New Roman" w:hAnsi="Times New Roman" w:cs="Times New Roman"/>
          <w:sz w:val="24"/>
          <w:szCs w:val="24"/>
          <w:lang w:eastAsia="en-ID"/>
        </w:rPr>
        <w:t>): Melacak lokasi kebakaran hutan secara akurat menggunakan data sensor panas dari satelit NASA (MODIS &amp; VIIRS).</w:t>
      </w:r>
    </w:p>
    <w:p w14:paraId="65A55372" w14:textId="591953BA" w:rsidR="00F07CFD" w:rsidRP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Pelacak Asap: Menampilkan visualisasi arah penyebaran asap akibat kebakaran hutan atau aktivitas vulkanik gunung berapi.</w:t>
      </w:r>
    </w:p>
    <w:p w14:paraId="29244624" w14:textId="77777777" w:rsidR="00F07CFD" w:rsidRDefault="00F07CFD" w:rsidP="00F07CFD">
      <w:pPr>
        <w:pStyle w:val="ListParagraph"/>
        <w:numPr>
          <w:ilvl w:val="0"/>
          <w:numId w:val="7"/>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Lapisan Data Cuaca Global (</w:t>
      </w:r>
      <w:r w:rsidRPr="00F07CFD">
        <w:rPr>
          <w:rFonts w:ascii="Times New Roman" w:eastAsia="Times New Roman" w:hAnsi="Times New Roman" w:cs="Times New Roman"/>
          <w:i/>
          <w:iCs/>
          <w:sz w:val="24"/>
          <w:szCs w:val="24"/>
          <w:lang w:eastAsia="en-ID"/>
        </w:rPr>
        <w:t>Weather Layers</w:t>
      </w:r>
      <w:r w:rsidRPr="00F07CFD">
        <w:rPr>
          <w:rFonts w:ascii="Times New Roman" w:eastAsia="Times New Roman" w:hAnsi="Times New Roman" w:cs="Times New Roman"/>
          <w:sz w:val="24"/>
          <w:szCs w:val="24"/>
          <w:lang w:eastAsia="en-ID"/>
        </w:rPr>
        <w:t>)</w:t>
      </w:r>
    </w:p>
    <w:p w14:paraId="31BBCC84" w14:textId="77777777" w:rsidR="00F07CFD" w:rsidRDefault="00F07CFD" w:rsidP="00F07CFD">
      <w:pPr>
        <w:pStyle w:val="ListParagraph"/>
        <w:spacing w:line="240" w:lineRule="auto"/>
        <w:ind w:left="108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Kita</w:t>
      </w:r>
      <w:r w:rsidRPr="00F07CFD">
        <w:rPr>
          <w:rFonts w:ascii="Times New Roman" w:eastAsia="Times New Roman" w:hAnsi="Times New Roman" w:cs="Times New Roman"/>
          <w:sz w:val="24"/>
          <w:szCs w:val="24"/>
          <w:lang w:eastAsia="en-ID"/>
        </w:rPr>
        <w:t xml:space="preserve"> dapat mengaktifkan berbagai lapisan (</w:t>
      </w:r>
      <w:r w:rsidRPr="00F07CFD">
        <w:rPr>
          <w:rFonts w:ascii="Times New Roman" w:eastAsia="Times New Roman" w:hAnsi="Times New Roman" w:cs="Times New Roman"/>
          <w:i/>
          <w:iCs/>
          <w:sz w:val="24"/>
          <w:szCs w:val="24"/>
          <w:lang w:eastAsia="en-ID"/>
        </w:rPr>
        <w:t>layers</w:t>
      </w:r>
      <w:r w:rsidRPr="00F07CFD">
        <w:rPr>
          <w:rFonts w:ascii="Times New Roman" w:eastAsia="Times New Roman" w:hAnsi="Times New Roman" w:cs="Times New Roman"/>
          <w:sz w:val="24"/>
          <w:szCs w:val="24"/>
          <w:lang w:eastAsia="en-ID"/>
        </w:rPr>
        <w:t>) informasi pada peta untuk melihat data meteorologi seperti:</w:t>
      </w:r>
    </w:p>
    <w:p w14:paraId="375A26E8" w14:textId="77777777" w:rsid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Angin: Animasi arah dan kecepatan angin di berbagai ketinggian.</w:t>
      </w:r>
    </w:p>
    <w:p w14:paraId="0FFF79DF" w14:textId="77777777" w:rsid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Suhu: Peta termal yang menunjukkan suhu udara saat ini.</w:t>
      </w:r>
    </w:p>
    <w:p w14:paraId="405CF051" w14:textId="77777777" w:rsid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Kelembapan &amp; Tekanan Udara: Data tingkat kelembapan serta sistem tekanan udara tinggi/rendah.</w:t>
      </w:r>
    </w:p>
    <w:p w14:paraId="19A40487" w14:textId="1E265A25" w:rsidR="00F07CFD" w:rsidRP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Indeks UV: Memantau tingkat radiasi sinar ultraviolet matahari.</w:t>
      </w:r>
    </w:p>
    <w:p w14:paraId="537DE0A5" w14:textId="77777777" w:rsidR="00F07CFD" w:rsidRDefault="00F07CFD" w:rsidP="00F07CFD">
      <w:pPr>
        <w:pStyle w:val="ListParagraph"/>
        <w:numPr>
          <w:ilvl w:val="0"/>
          <w:numId w:val="7"/>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Peta Resolusi Tinggi (</w:t>
      </w:r>
      <w:r w:rsidRPr="00F07CFD">
        <w:rPr>
          <w:rFonts w:ascii="Times New Roman" w:eastAsia="Times New Roman" w:hAnsi="Times New Roman" w:cs="Times New Roman"/>
          <w:i/>
          <w:iCs/>
          <w:sz w:val="24"/>
          <w:szCs w:val="24"/>
          <w:lang w:eastAsia="en-ID"/>
        </w:rPr>
        <w:t>High-Resolution Maps</w:t>
      </w:r>
      <w:r w:rsidRPr="00F07CFD">
        <w:rPr>
          <w:rFonts w:ascii="Times New Roman" w:eastAsia="Times New Roman" w:hAnsi="Times New Roman" w:cs="Times New Roman"/>
          <w:sz w:val="24"/>
          <w:szCs w:val="24"/>
          <w:lang w:eastAsia="en-ID"/>
        </w:rPr>
        <w:t>)</w:t>
      </w:r>
    </w:p>
    <w:p w14:paraId="346E3614" w14:textId="3ABFFAC7" w:rsidR="00F07CFD" w:rsidRDefault="00F07CFD" w:rsidP="00F07CFD">
      <w:pPr>
        <w:pStyle w:val="ListParagraph"/>
        <w:numPr>
          <w:ilvl w:val="0"/>
          <w:numId w:val="8"/>
        </w:numPr>
        <w:spacing w:line="240" w:lineRule="auto"/>
        <w:rPr>
          <w:rFonts w:ascii="Times New Roman" w:eastAsia="Times New Roman" w:hAnsi="Times New Roman" w:cs="Times New Roman"/>
          <w:sz w:val="24"/>
          <w:szCs w:val="24"/>
          <w:lang w:eastAsia="en-ID"/>
        </w:rPr>
      </w:pPr>
      <w:r w:rsidRPr="00F07CFD">
        <w:rPr>
          <w:rFonts w:ascii="Times New Roman" w:eastAsia="Times New Roman" w:hAnsi="Times New Roman" w:cs="Times New Roman"/>
          <w:sz w:val="24"/>
          <w:szCs w:val="24"/>
          <w:lang w:eastAsia="en-ID"/>
        </w:rPr>
        <w:t>Selain citra cuaca yang selalu diperbarui, platform ini menyediakan peta satelit statis dengan resolusi sangat tinggi(diperbarui setiap beberapa bulan/tahun) dari Microsoft Bing dan Apple Maps untuk melihat detail bangunan atau jalan.</w:t>
      </w:r>
    </w:p>
    <w:p w14:paraId="72047BE2" w14:textId="77777777" w:rsidR="004804A3" w:rsidRDefault="004804A3" w:rsidP="004804A3">
      <w:pPr>
        <w:pStyle w:val="ListParagraph"/>
        <w:spacing w:line="240" w:lineRule="auto"/>
        <w:ind w:left="1440"/>
        <w:rPr>
          <w:rFonts w:ascii="Times New Roman" w:eastAsia="Times New Roman" w:hAnsi="Times New Roman" w:cs="Times New Roman"/>
          <w:sz w:val="24"/>
          <w:szCs w:val="24"/>
          <w:lang w:eastAsia="en-ID"/>
        </w:rPr>
      </w:pPr>
    </w:p>
    <w:p w14:paraId="2979755E" w14:textId="61E1091A" w:rsidR="005F6547" w:rsidRDefault="004804A3" w:rsidP="00163A3E">
      <w:pPr>
        <w:pStyle w:val="ListParagraph"/>
        <w:numPr>
          <w:ilvl w:val="0"/>
          <w:numId w:val="1"/>
        </w:numPr>
        <w:shd w:val="clear" w:color="auto" w:fill="FFFFFF"/>
        <w:spacing w:after="0" w:line="270" w:lineRule="atLeast"/>
        <w:rPr>
          <w:rFonts w:ascii="Courier New" w:eastAsia="Times New Roman" w:hAnsi="Courier New" w:cs="Courier New"/>
          <w:color w:val="000000"/>
          <w:sz w:val="18"/>
          <w:szCs w:val="18"/>
          <w:lang w:eastAsia="en-ID"/>
        </w:rPr>
      </w:pPr>
      <w:r w:rsidRPr="005F6547">
        <w:rPr>
          <w:rFonts w:ascii="Times New Roman" w:hAnsi="Times New Roman" w:cs="Times New Roman"/>
          <w:color w:val="212121"/>
          <w:sz w:val="24"/>
          <w:szCs w:val="24"/>
          <w:shd w:val="clear" w:color="auto" w:fill="FFFFFF"/>
        </w:rPr>
        <w:t xml:space="preserve">GET: </w:t>
      </w:r>
      <w:hyperlink r:id="rId5" w:history="1">
        <w:r w:rsidR="005F6547" w:rsidRPr="00C50C31">
          <w:rPr>
            <w:rStyle w:val="Hyperlink"/>
            <w:rFonts w:ascii="Times New Roman" w:hAnsi="Times New Roman" w:cs="Times New Roman"/>
            <w:sz w:val="24"/>
            <w:szCs w:val="24"/>
            <w:shd w:val="clear" w:color="auto" w:fill="FFFFFF"/>
          </w:rPr>
          <w:t>https://eonet.gsfc.nasa.gov/api/v3/events?status=open&amp;limit=3</w:t>
        </w:r>
      </w:hyperlink>
    </w:p>
    <w:p w14:paraId="143EA4E7" w14:textId="3808177A" w:rsidR="004804A3" w:rsidRPr="004804A3" w:rsidRDefault="004804A3" w:rsidP="005F6547">
      <w:pPr>
        <w:pStyle w:val="ListParagraph"/>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w:t>
      </w:r>
    </w:p>
    <w:p w14:paraId="4248F787" w14:textId="5A523A85"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005F6547">
        <w:rPr>
          <w:rFonts w:ascii="Courier New" w:eastAsia="Times New Roman" w:hAnsi="Courier New" w:cs="Courier New"/>
          <w:color w:val="000000"/>
          <w:sz w:val="18"/>
          <w:szCs w:val="18"/>
          <w:lang w:eastAsia="en-ID"/>
        </w:rPr>
        <w:tab/>
      </w:r>
      <w:r w:rsidRPr="004804A3">
        <w:rPr>
          <w:rFonts w:ascii="Courier New" w:eastAsia="Times New Roman" w:hAnsi="Courier New" w:cs="Courier New"/>
          <w:color w:val="A31515"/>
          <w:sz w:val="18"/>
          <w:szCs w:val="18"/>
          <w:lang w:eastAsia="en-ID"/>
        </w:rPr>
        <w:t>"title"</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"EONET Events"</w:t>
      </w:r>
      <w:r w:rsidRPr="004804A3">
        <w:rPr>
          <w:rFonts w:ascii="Courier New" w:eastAsia="Times New Roman" w:hAnsi="Courier New" w:cs="Courier New"/>
          <w:color w:val="000000"/>
          <w:sz w:val="18"/>
          <w:szCs w:val="18"/>
          <w:lang w:eastAsia="en-ID"/>
        </w:rPr>
        <w:t>,</w:t>
      </w:r>
    </w:p>
    <w:p w14:paraId="044CC612" w14:textId="1F9BDBBB"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r w:rsidR="005F6547">
        <w:rPr>
          <w:rFonts w:ascii="Courier New" w:eastAsia="Times New Roman" w:hAnsi="Courier New" w:cs="Courier New"/>
          <w:color w:val="000000"/>
          <w:sz w:val="18"/>
          <w:szCs w:val="18"/>
          <w:lang w:eastAsia="en-ID"/>
        </w:rPr>
        <w:tab/>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"description"</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"Natural events from EONET."</w:t>
      </w:r>
      <w:r w:rsidRPr="004804A3">
        <w:rPr>
          <w:rFonts w:ascii="Courier New" w:eastAsia="Times New Roman" w:hAnsi="Courier New" w:cs="Courier New"/>
          <w:color w:val="000000"/>
          <w:sz w:val="18"/>
          <w:szCs w:val="18"/>
          <w:lang w:eastAsia="en-ID"/>
        </w:rPr>
        <w:t>,</w:t>
      </w:r>
    </w:p>
    <w:p w14:paraId="105753B8" w14:textId="39495F7D"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r w:rsidR="005F6547">
        <w:rPr>
          <w:rFonts w:ascii="Courier New" w:eastAsia="Times New Roman" w:hAnsi="Courier New" w:cs="Courier New"/>
          <w:color w:val="000000"/>
          <w:sz w:val="18"/>
          <w:szCs w:val="18"/>
          <w:lang w:eastAsia="en-ID"/>
        </w:rPr>
        <w:tab/>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"link"</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"https://eonet.gsfc.nasa.gov/api/v3/events"</w:t>
      </w:r>
      <w:r w:rsidRPr="004804A3">
        <w:rPr>
          <w:rFonts w:ascii="Courier New" w:eastAsia="Times New Roman" w:hAnsi="Courier New" w:cs="Courier New"/>
          <w:color w:val="000000"/>
          <w:sz w:val="18"/>
          <w:szCs w:val="18"/>
          <w:lang w:eastAsia="en-ID"/>
        </w:rPr>
        <w:t>,</w:t>
      </w:r>
    </w:p>
    <w:p w14:paraId="01336FA5" w14:textId="4EE10DFC"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005F6547">
        <w:rPr>
          <w:rFonts w:ascii="Courier New" w:eastAsia="Times New Roman" w:hAnsi="Courier New" w:cs="Courier New"/>
          <w:color w:val="000000"/>
          <w:sz w:val="18"/>
          <w:szCs w:val="18"/>
          <w:lang w:eastAsia="en-ID"/>
        </w:rPr>
        <w:tab/>
      </w:r>
      <w:r w:rsidRPr="004804A3">
        <w:rPr>
          <w:rFonts w:ascii="Courier New" w:eastAsia="Times New Roman" w:hAnsi="Courier New" w:cs="Courier New"/>
          <w:color w:val="A31515"/>
          <w:sz w:val="18"/>
          <w:szCs w:val="18"/>
          <w:lang w:eastAsia="en-ID"/>
        </w:rPr>
        <w:t>"events"</w:t>
      </w:r>
      <w:r w:rsidRPr="004804A3">
        <w:rPr>
          <w:rFonts w:ascii="Courier New" w:eastAsia="Times New Roman" w:hAnsi="Courier New" w:cs="Courier New"/>
          <w:color w:val="000000"/>
          <w:sz w:val="18"/>
          <w:szCs w:val="18"/>
          <w:lang w:eastAsia="en-ID"/>
        </w:rPr>
        <w:t>: [</w:t>
      </w:r>
    </w:p>
    <w:p w14:paraId="2D4ED074"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p>
    <w:p w14:paraId="439FBEDE"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"id"</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"EONET_24184"</w:t>
      </w:r>
      <w:r w:rsidRPr="004804A3">
        <w:rPr>
          <w:rFonts w:ascii="Courier New" w:eastAsia="Times New Roman" w:hAnsi="Courier New" w:cs="Courier New"/>
          <w:color w:val="000000"/>
          <w:sz w:val="18"/>
          <w:szCs w:val="18"/>
          <w:lang w:eastAsia="en-ID"/>
        </w:rPr>
        <w:t>,</w:t>
      </w:r>
    </w:p>
    <w:p w14:paraId="626A2FFD"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"title"</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"Cyclone Norbert"</w:t>
      </w:r>
      <w:r w:rsidRPr="004804A3">
        <w:rPr>
          <w:rFonts w:ascii="Courier New" w:eastAsia="Times New Roman" w:hAnsi="Courier New" w:cs="Courier New"/>
          <w:color w:val="000000"/>
          <w:sz w:val="18"/>
          <w:szCs w:val="18"/>
          <w:lang w:eastAsia="en-ID"/>
        </w:rPr>
        <w:t>,</w:t>
      </w:r>
    </w:p>
    <w:p w14:paraId="1EBFDD45"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"description"</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b/>
          <w:bCs/>
          <w:color w:val="0451A5"/>
          <w:sz w:val="18"/>
          <w:szCs w:val="18"/>
          <w:lang w:eastAsia="en-ID"/>
        </w:rPr>
        <w:t>null</w:t>
      </w:r>
      <w:r w:rsidRPr="004804A3">
        <w:rPr>
          <w:rFonts w:ascii="Courier New" w:eastAsia="Times New Roman" w:hAnsi="Courier New" w:cs="Courier New"/>
          <w:color w:val="000000"/>
          <w:sz w:val="18"/>
          <w:szCs w:val="18"/>
          <w:lang w:eastAsia="en-ID"/>
        </w:rPr>
        <w:t>,</w:t>
      </w:r>
    </w:p>
    <w:p w14:paraId="41986A2C"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"link"</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"https://eonet.gsfc.nasa.gov/api/v3/events/EONET_24184"</w:t>
      </w:r>
      <w:r w:rsidRPr="004804A3">
        <w:rPr>
          <w:rFonts w:ascii="Courier New" w:eastAsia="Times New Roman" w:hAnsi="Courier New" w:cs="Courier New"/>
          <w:color w:val="000000"/>
          <w:sz w:val="18"/>
          <w:szCs w:val="18"/>
          <w:lang w:eastAsia="en-ID"/>
        </w:rPr>
        <w:t>,</w:t>
      </w:r>
    </w:p>
    <w:p w14:paraId="0F2DE61D"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"closed"</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b/>
          <w:bCs/>
          <w:color w:val="0451A5"/>
          <w:sz w:val="18"/>
          <w:szCs w:val="18"/>
          <w:lang w:eastAsia="en-ID"/>
        </w:rPr>
        <w:t>null</w:t>
      </w:r>
      <w:r w:rsidRPr="004804A3">
        <w:rPr>
          <w:rFonts w:ascii="Courier New" w:eastAsia="Times New Roman" w:hAnsi="Courier New" w:cs="Courier New"/>
          <w:color w:val="000000"/>
          <w:sz w:val="18"/>
          <w:szCs w:val="18"/>
          <w:lang w:eastAsia="en-ID"/>
        </w:rPr>
        <w:t>,</w:t>
      </w:r>
    </w:p>
    <w:p w14:paraId="6EE1AEFD"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"categories"</w:t>
      </w:r>
      <w:r w:rsidRPr="004804A3">
        <w:rPr>
          <w:rFonts w:ascii="Courier New" w:eastAsia="Times New Roman" w:hAnsi="Courier New" w:cs="Courier New"/>
          <w:color w:val="000000"/>
          <w:sz w:val="18"/>
          <w:szCs w:val="18"/>
          <w:lang w:eastAsia="en-ID"/>
        </w:rPr>
        <w:t>: [</w:t>
      </w:r>
    </w:p>
    <w:p w14:paraId="6303128C"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lastRenderedPageBreak/>
        <w:t>                {</w:t>
      </w:r>
    </w:p>
    <w:p w14:paraId="07EB81C5" w14:textId="00BE9063"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"id"</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"severeStorms"</w:t>
      </w:r>
      <w:r w:rsidRPr="004804A3">
        <w:rPr>
          <w:rFonts w:ascii="Courier New" w:eastAsia="Times New Roman" w:hAnsi="Courier New" w:cs="Courier New"/>
          <w:color w:val="000000"/>
          <w:sz w:val="18"/>
          <w:szCs w:val="18"/>
          <w:lang w:eastAsia="en-ID"/>
        </w:rPr>
        <w:t>,</w:t>
      </w:r>
    </w:p>
    <w:p w14:paraId="70DE0E2C"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"title"</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"Severe Storms"</w:t>
      </w:r>
    </w:p>
    <w:p w14:paraId="11D2A340" w14:textId="4AB8CFC6"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p>
    <w:p w14:paraId="58CD8C11" w14:textId="538985E0"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p>
    <w:p w14:paraId="60833C65" w14:textId="4C175995"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"sources"</w:t>
      </w:r>
      <w:r w:rsidRPr="004804A3">
        <w:rPr>
          <w:rFonts w:ascii="Courier New" w:eastAsia="Times New Roman" w:hAnsi="Courier New" w:cs="Courier New"/>
          <w:color w:val="000000"/>
          <w:sz w:val="18"/>
          <w:szCs w:val="18"/>
          <w:lang w:eastAsia="en-ID"/>
        </w:rPr>
        <w:t>: [</w:t>
      </w:r>
    </w:p>
    <w:p w14:paraId="25B0CED4" w14:textId="6C634DEA"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p>
    <w:p w14:paraId="0AFB5038"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"id"</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"JTWC"</w:t>
      </w:r>
      <w:r w:rsidRPr="004804A3">
        <w:rPr>
          <w:rFonts w:ascii="Courier New" w:eastAsia="Times New Roman" w:hAnsi="Courier New" w:cs="Courier New"/>
          <w:color w:val="000000"/>
          <w:sz w:val="18"/>
          <w:szCs w:val="18"/>
          <w:lang w:eastAsia="en-ID"/>
        </w:rPr>
        <w:t>,</w:t>
      </w:r>
    </w:p>
    <w:p w14:paraId="66412678" w14:textId="021010D2"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"url"</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"https://www.metoc.navy.mil/jtwc/products/ep1426.tcw"</w:t>
      </w:r>
    </w:p>
    <w:p w14:paraId="6C6DB749"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p>
    <w:p w14:paraId="481D68B9" w14:textId="5516F692"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p>
    <w:p w14:paraId="2B476F21" w14:textId="1085BB19"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"id"</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"NOAA_NHC"</w:t>
      </w:r>
      <w:r w:rsidRPr="004804A3">
        <w:rPr>
          <w:rFonts w:ascii="Courier New" w:eastAsia="Times New Roman" w:hAnsi="Courier New" w:cs="Courier New"/>
          <w:color w:val="000000"/>
          <w:sz w:val="18"/>
          <w:szCs w:val="18"/>
          <w:lang w:eastAsia="en-ID"/>
        </w:rPr>
        <w:t>,</w:t>
      </w:r>
    </w:p>
    <w:p w14:paraId="6E7F0A5F" w14:textId="0A640ACE"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A31515"/>
          <w:sz w:val="18"/>
          <w:szCs w:val="18"/>
          <w:lang w:eastAsia="en-ID"/>
        </w:rPr>
        <w:t>"url"</w:t>
      </w:r>
      <w:r w:rsidRPr="004804A3">
        <w:rPr>
          <w:rFonts w:ascii="Courier New" w:eastAsia="Times New Roman" w:hAnsi="Courier New" w:cs="Courier New"/>
          <w:color w:val="000000"/>
          <w:sz w:val="18"/>
          <w:szCs w:val="18"/>
          <w:lang w:eastAsia="en-ID"/>
        </w:rPr>
        <w:t xml:space="preserve">: </w:t>
      </w:r>
      <w:r w:rsidRPr="004804A3">
        <w:rPr>
          <w:rFonts w:ascii="Courier New" w:eastAsia="Times New Roman" w:hAnsi="Courier New" w:cs="Courier New"/>
          <w:color w:val="0451A5"/>
          <w:sz w:val="18"/>
          <w:szCs w:val="18"/>
          <w:lang w:eastAsia="en-ID"/>
        </w:rPr>
        <w:t>"https://www.nhc.noaa.gov/archive/2026/NORBERT.shtml"</w:t>
      </w:r>
    </w:p>
    <w:p w14:paraId="1ABDBFFF" w14:textId="77777777" w:rsidR="004804A3" w:rsidRPr="004804A3" w:rsidRDefault="004804A3" w:rsidP="004804A3">
      <w:pPr>
        <w:shd w:val="clear" w:color="auto" w:fill="FFFFFF"/>
        <w:spacing w:after="0" w:line="270" w:lineRule="atLeast"/>
        <w:rPr>
          <w:rFonts w:ascii="Courier New" w:eastAsia="Times New Roman" w:hAnsi="Courier New" w:cs="Courier New"/>
          <w:color w:val="000000"/>
          <w:sz w:val="18"/>
          <w:szCs w:val="18"/>
          <w:lang w:eastAsia="en-ID"/>
        </w:rPr>
      </w:pPr>
      <w:r w:rsidRPr="004804A3">
        <w:rPr>
          <w:rFonts w:ascii="Courier New" w:eastAsia="Times New Roman" w:hAnsi="Courier New" w:cs="Courier New"/>
          <w:color w:val="000000"/>
          <w:sz w:val="18"/>
          <w:szCs w:val="18"/>
          <w:lang w:eastAsia="en-ID"/>
        </w:rPr>
        <w:t>                }</w:t>
      </w:r>
    </w:p>
    <w:p w14:paraId="310CA02A" w14:textId="4038709F" w:rsidR="00F07CFD" w:rsidRDefault="005F6547" w:rsidP="00F07CFD">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Hasil Identifikasi</w:t>
      </w:r>
    </w:p>
    <w:p w14:paraId="50455C8D" w14:textId="1FB52F29" w:rsidR="005F6547" w:rsidRDefault="005F6547" w:rsidP="005F6547">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Id merupakan kode unik untuksebuah bencana </w:t>
      </w:r>
    </w:p>
    <w:p w14:paraId="66E5B953" w14:textId="742310CD" w:rsidR="005F6547" w:rsidRDefault="005F6547" w:rsidP="005F6547">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Title merupakan lokasi terjadinya bencana yang berada di samudra pasifik</w:t>
      </w:r>
    </w:p>
    <w:p w14:paraId="4E05FB0D" w14:textId="10EA3468" w:rsidR="008A7DFF" w:rsidRDefault="008A7DFF" w:rsidP="005F6547">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SeverStroms merupakan kategori yang digunakan untuk mengambil data bencana khusus untuk Badai</w:t>
      </w:r>
    </w:p>
    <w:p w14:paraId="589A7E4D" w14:textId="52DE539A" w:rsidR="008A7DFF" w:rsidRDefault="008A7DFF" w:rsidP="005F6547">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Geometri merupakan titik kordinat lokasih dan waktu terjadinya bencana yang terus bergerak</w:t>
      </w:r>
    </w:p>
    <w:p w14:paraId="5A6E08C2" w14:textId="4677E1CC" w:rsidR="0000588F" w:rsidRPr="0000588F" w:rsidRDefault="0000588F" w:rsidP="0000588F">
      <w:pPr>
        <w:pStyle w:val="ListParagraph"/>
        <w:numPr>
          <w:ilvl w:val="0"/>
          <w:numId w:val="1"/>
        </w:numPr>
        <w:spacing w:after="0" w:line="240" w:lineRule="auto"/>
        <w:rPr>
          <w:rFonts w:ascii="Times New Roman" w:eastAsia="Times New Roman" w:hAnsi="Times New Roman" w:cs="Times New Roman"/>
          <w:sz w:val="24"/>
          <w:szCs w:val="24"/>
          <w:lang w:eastAsia="en-ID"/>
        </w:rPr>
      </w:pPr>
      <w:r w:rsidRPr="0000588F">
        <w:rPr>
          <w:lang w:val="en-US"/>
        </w:rPr>
        <w:drawing>
          <wp:anchor distT="0" distB="0" distL="114300" distR="114300" simplePos="0" relativeHeight="251658240" behindDoc="1" locked="0" layoutInCell="1" allowOverlap="1" wp14:anchorId="5F6990E6" wp14:editId="1D52A3C4">
            <wp:simplePos x="0" y="0"/>
            <wp:positionH relativeFrom="margin">
              <wp:posOffset>620563</wp:posOffset>
            </wp:positionH>
            <wp:positionV relativeFrom="paragraph">
              <wp:posOffset>13359</wp:posOffset>
            </wp:positionV>
            <wp:extent cx="4166235" cy="1591945"/>
            <wp:effectExtent l="0" t="0" r="0" b="0"/>
            <wp:wrapTight wrapText="bothSides">
              <wp:wrapPolygon edited="0">
                <wp:start x="1086" y="7754"/>
                <wp:lineTo x="988" y="12407"/>
                <wp:lineTo x="2963" y="16542"/>
                <wp:lineTo x="1975" y="17576"/>
                <wp:lineTo x="2074" y="18869"/>
                <wp:lineTo x="7605" y="19386"/>
                <wp:lineTo x="8000" y="19386"/>
                <wp:lineTo x="9284" y="18869"/>
                <wp:lineTo x="9383" y="17835"/>
                <wp:lineTo x="8296" y="16542"/>
                <wp:lineTo x="10173" y="16542"/>
                <wp:lineTo x="19852" y="13182"/>
                <wp:lineTo x="19753" y="7754"/>
                <wp:lineTo x="1086" y="775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6235" cy="1591945"/>
                    </a:xfrm>
                    <a:prstGeom prst="rect">
                      <a:avLst/>
                    </a:prstGeom>
                  </pic:spPr>
                </pic:pic>
              </a:graphicData>
            </a:graphic>
            <wp14:sizeRelH relativeFrom="margin">
              <wp14:pctWidth>0</wp14:pctWidth>
            </wp14:sizeRelH>
            <wp14:sizeRelV relativeFrom="margin">
              <wp14:pctHeight>0</wp14:pctHeight>
            </wp14:sizeRelV>
          </wp:anchor>
        </w:drawing>
      </w:r>
    </w:p>
    <w:p w14:paraId="6A06524C" w14:textId="1A8A5801" w:rsidR="0000588F" w:rsidRDefault="0000588F" w:rsidP="0000588F">
      <w:pPr>
        <w:tabs>
          <w:tab w:val="left" w:pos="5135"/>
        </w:tabs>
        <w:rPr>
          <w:lang w:val="en-US"/>
        </w:rPr>
      </w:pPr>
      <w:r>
        <w:rPr>
          <w:lang w:val="en-US"/>
        </w:rPr>
        <w:tab/>
      </w:r>
    </w:p>
    <w:p w14:paraId="485EDDFA" w14:textId="51E2F9EF" w:rsidR="006E750C" w:rsidRPr="006E750C" w:rsidRDefault="006E750C" w:rsidP="006E750C">
      <w:pPr>
        <w:rPr>
          <w:lang w:val="en-US"/>
        </w:rPr>
      </w:pPr>
    </w:p>
    <w:p w14:paraId="5C5649DF" w14:textId="6A187C14" w:rsidR="006E750C" w:rsidRPr="006E750C" w:rsidRDefault="006E750C" w:rsidP="006E750C">
      <w:pPr>
        <w:rPr>
          <w:lang w:val="en-US"/>
        </w:rPr>
      </w:pPr>
    </w:p>
    <w:p w14:paraId="06BADF36" w14:textId="41427F99" w:rsidR="006E750C" w:rsidRPr="006E750C" w:rsidRDefault="006E750C" w:rsidP="006E750C">
      <w:pPr>
        <w:rPr>
          <w:lang w:val="en-US"/>
        </w:rPr>
      </w:pPr>
    </w:p>
    <w:p w14:paraId="294732F1" w14:textId="179466DB" w:rsidR="006E750C" w:rsidRPr="006E750C" w:rsidRDefault="006E750C" w:rsidP="006E750C">
      <w:pPr>
        <w:rPr>
          <w:lang w:val="en-US"/>
        </w:rPr>
      </w:pPr>
    </w:p>
    <w:p w14:paraId="06519729" w14:textId="14028EA2" w:rsidR="006E750C" w:rsidRDefault="006E750C" w:rsidP="006E750C">
      <w:pPr>
        <w:rPr>
          <w:lang w:val="en-US"/>
        </w:rPr>
      </w:pPr>
    </w:p>
    <w:p w14:paraId="190C8F7F" w14:textId="4FCFE2A3" w:rsidR="006E750C" w:rsidRPr="006E750C" w:rsidRDefault="006E750C" w:rsidP="006E750C">
      <w:pPr>
        <w:pStyle w:val="ListParagraph"/>
        <w:numPr>
          <w:ilvl w:val="0"/>
          <w:numId w:val="1"/>
        </w:numPr>
        <w:rPr>
          <w:lang w:val="en-US"/>
        </w:rPr>
      </w:pPr>
      <w:r>
        <w:rPr>
          <w:rFonts w:ascii="Segoe UI" w:hAnsi="Segoe UI" w:cs="Segoe UI"/>
          <w:color w:val="212121"/>
          <w:sz w:val="18"/>
          <w:szCs w:val="18"/>
          <w:shd w:val="clear" w:color="auto" w:fill="FFFFFF"/>
        </w:rPr>
        <w:t xml:space="preserve">GET: </w:t>
      </w:r>
      <w:hyperlink r:id="rId7" w:history="1">
        <w:r w:rsidRPr="00C50C31">
          <w:rPr>
            <w:rStyle w:val="Hyperlink"/>
            <w:rFonts w:ascii="Segoe UI" w:hAnsi="Segoe UI" w:cs="Segoe UI"/>
            <w:sz w:val="18"/>
            <w:szCs w:val="18"/>
            <w:shd w:val="clear" w:color="auto" w:fill="FFFFFF"/>
          </w:rPr>
          <w:t>https://eonet.gsfc.nasa.gov/api/v3/events/EONET_00000000</w:t>
        </w:r>
      </w:hyperlink>
    </w:p>
    <w:p w14:paraId="1FD6E8BE" w14:textId="6E976E1C" w:rsidR="006E750C" w:rsidRDefault="006E750C" w:rsidP="006E750C">
      <w:pPr>
        <w:pStyle w:val="ListParagraph"/>
        <w:rPr>
          <w:lang w:val="en-US"/>
        </w:rPr>
      </w:pPr>
      <w:r>
        <w:rPr>
          <w:lang w:val="en-US"/>
        </w:rPr>
        <w:t xml:space="preserve">Hal yang seharusnya diterima client adalah sebuah data bencana dengan kode </w:t>
      </w:r>
      <w:r w:rsidRPr="006E750C">
        <w:rPr>
          <w:lang w:val="en-US"/>
        </w:rPr>
        <w:t>00000000</w:t>
      </w:r>
      <w:r>
        <w:rPr>
          <w:lang w:val="en-US"/>
        </w:rPr>
        <w:t>, namun kode tersebut tid</w:t>
      </w:r>
      <w:r w:rsidRPr="006E750C">
        <w:rPr>
          <w:lang w:val="en-US"/>
        </w:rPr>
        <w:t>ak ada yang membat server eror 505</w:t>
      </w:r>
    </w:p>
    <w:p w14:paraId="0EB0A24E" w14:textId="2AC26DD6" w:rsidR="006E750C" w:rsidRDefault="006E750C" w:rsidP="006E750C">
      <w:pPr>
        <w:pStyle w:val="ListParagraph"/>
        <w:rPr>
          <w:lang w:val="en-US"/>
        </w:rPr>
      </w:pPr>
      <w:r w:rsidRPr="006E750C">
        <w:rPr>
          <w:lang w:val="en-US"/>
        </w:rPr>
        <w:drawing>
          <wp:anchor distT="0" distB="0" distL="114300" distR="114300" simplePos="0" relativeHeight="251659264" behindDoc="1" locked="0" layoutInCell="1" allowOverlap="1" wp14:anchorId="23550E13" wp14:editId="612A31B9">
            <wp:simplePos x="0" y="0"/>
            <wp:positionH relativeFrom="column">
              <wp:posOffset>482600</wp:posOffset>
            </wp:positionH>
            <wp:positionV relativeFrom="paragraph">
              <wp:posOffset>81280</wp:posOffset>
            </wp:positionV>
            <wp:extent cx="4649470" cy="2613660"/>
            <wp:effectExtent l="0" t="0" r="0" b="0"/>
            <wp:wrapTight wrapText="bothSides">
              <wp:wrapPolygon edited="0">
                <wp:start x="0" y="0"/>
                <wp:lineTo x="0" y="21411"/>
                <wp:lineTo x="21506" y="21411"/>
                <wp:lineTo x="2150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49470" cy="2613660"/>
                    </a:xfrm>
                    <a:prstGeom prst="rect">
                      <a:avLst/>
                    </a:prstGeom>
                  </pic:spPr>
                </pic:pic>
              </a:graphicData>
            </a:graphic>
            <wp14:sizeRelH relativeFrom="margin">
              <wp14:pctWidth>0</wp14:pctWidth>
            </wp14:sizeRelH>
            <wp14:sizeRelV relativeFrom="margin">
              <wp14:pctHeight>0</wp14:pctHeight>
            </wp14:sizeRelV>
          </wp:anchor>
        </w:drawing>
      </w:r>
    </w:p>
    <w:p w14:paraId="7FFC663B" w14:textId="374A960B" w:rsidR="006E750C" w:rsidRPr="006E750C" w:rsidRDefault="006E750C" w:rsidP="006E750C">
      <w:pPr>
        <w:rPr>
          <w:lang w:val="en-US"/>
        </w:rPr>
      </w:pPr>
    </w:p>
    <w:p w14:paraId="436AE3C3" w14:textId="76B0796B" w:rsidR="006E750C" w:rsidRPr="006E750C" w:rsidRDefault="006E750C" w:rsidP="006E750C">
      <w:pPr>
        <w:rPr>
          <w:lang w:val="en-US"/>
        </w:rPr>
      </w:pPr>
    </w:p>
    <w:p w14:paraId="6B2EE5F2" w14:textId="01385A4C" w:rsidR="006E750C" w:rsidRPr="006E750C" w:rsidRDefault="006E750C" w:rsidP="006E750C">
      <w:pPr>
        <w:rPr>
          <w:lang w:val="en-US"/>
        </w:rPr>
      </w:pPr>
    </w:p>
    <w:p w14:paraId="69ECBFF1" w14:textId="3A8C7272" w:rsidR="006E750C" w:rsidRPr="006E750C" w:rsidRDefault="006E750C" w:rsidP="006E750C">
      <w:pPr>
        <w:rPr>
          <w:lang w:val="en-US"/>
        </w:rPr>
      </w:pPr>
    </w:p>
    <w:p w14:paraId="390F41F3" w14:textId="1961EC82" w:rsidR="006E750C" w:rsidRPr="006E750C" w:rsidRDefault="006E750C" w:rsidP="006E750C">
      <w:pPr>
        <w:rPr>
          <w:lang w:val="en-US"/>
        </w:rPr>
      </w:pPr>
    </w:p>
    <w:p w14:paraId="5CBAF9E9" w14:textId="0C1252D0" w:rsidR="006E750C" w:rsidRPr="006E750C" w:rsidRDefault="006E750C" w:rsidP="006E750C">
      <w:pPr>
        <w:rPr>
          <w:lang w:val="en-US"/>
        </w:rPr>
      </w:pPr>
    </w:p>
    <w:p w14:paraId="35FFB002" w14:textId="2D100A47" w:rsidR="006E750C" w:rsidRDefault="006E750C" w:rsidP="006E750C">
      <w:pPr>
        <w:rPr>
          <w:lang w:val="en-US"/>
        </w:rPr>
      </w:pPr>
    </w:p>
    <w:p w14:paraId="5B671F8E" w14:textId="1E327BA8" w:rsidR="006E750C" w:rsidRDefault="006E750C" w:rsidP="006E750C">
      <w:pPr>
        <w:rPr>
          <w:lang w:val="en-US"/>
        </w:rPr>
      </w:pPr>
    </w:p>
    <w:p w14:paraId="648E8DB0" w14:textId="77777777" w:rsidR="006E750C" w:rsidRDefault="006E750C" w:rsidP="006E750C">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E750C">
        <w:rPr>
          <w:rFonts w:ascii="Times New Roman" w:eastAsia="Times New Roman" w:hAnsi="Times New Roman" w:cs="Times New Roman"/>
          <w:b/>
          <w:bCs/>
          <w:sz w:val="27"/>
          <w:szCs w:val="27"/>
          <w:lang w:eastAsia="en-ID"/>
        </w:rPr>
        <w:lastRenderedPageBreak/>
        <w:t>Nama Proyek</w:t>
      </w:r>
    </w:p>
    <w:p w14:paraId="00E5300C" w14:textId="77777777" w:rsidR="006E750C" w:rsidRDefault="006E750C" w:rsidP="006E750C">
      <w:pPr>
        <w:pStyle w:val="ListParagraph"/>
        <w:spacing w:before="100" w:beforeAutospacing="1" w:after="100" w:afterAutospacing="1" w:line="240" w:lineRule="auto"/>
        <w:outlineLvl w:val="2"/>
        <w:rPr>
          <w:rFonts w:ascii="Times New Roman" w:eastAsia="Times New Roman" w:hAnsi="Times New Roman" w:cs="Times New Roman"/>
          <w:sz w:val="24"/>
          <w:szCs w:val="24"/>
          <w:lang w:eastAsia="en-ID"/>
        </w:rPr>
      </w:pPr>
      <w:r w:rsidRPr="006E750C">
        <w:rPr>
          <w:rFonts w:ascii="Times New Roman" w:eastAsia="Times New Roman" w:hAnsi="Times New Roman" w:cs="Times New Roman"/>
          <w:sz w:val="24"/>
          <w:szCs w:val="24"/>
          <w:lang w:eastAsia="en-ID"/>
        </w:rPr>
        <w:t>Dashboard Pemantauan Bencana Alam Global — per Negara &amp; per Jenis Bencana</w:t>
      </w:r>
    </w:p>
    <w:p w14:paraId="6B11DD50" w14:textId="77777777" w:rsidR="006E750C" w:rsidRDefault="006E750C" w:rsidP="006E750C">
      <w:pPr>
        <w:pStyle w:val="ListParagraph"/>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E750C">
        <w:rPr>
          <w:rFonts w:ascii="Times New Roman" w:eastAsia="Times New Roman" w:hAnsi="Times New Roman" w:cs="Times New Roman"/>
          <w:b/>
          <w:bCs/>
          <w:sz w:val="27"/>
          <w:szCs w:val="27"/>
          <w:lang w:eastAsia="en-ID"/>
        </w:rPr>
        <w:t>Masalah yang Diselesaikan</w:t>
      </w:r>
    </w:p>
    <w:p w14:paraId="6ED0834C" w14:textId="77777777" w:rsidR="006E750C" w:rsidRDefault="006E750C" w:rsidP="006E750C">
      <w:pPr>
        <w:pStyle w:val="ListParagraph"/>
        <w:spacing w:before="100" w:beforeAutospacing="1" w:after="100" w:afterAutospacing="1" w:line="240" w:lineRule="auto"/>
        <w:outlineLvl w:val="2"/>
        <w:rPr>
          <w:rFonts w:ascii="Times New Roman" w:eastAsia="Times New Roman" w:hAnsi="Times New Roman" w:cs="Times New Roman"/>
          <w:sz w:val="24"/>
          <w:szCs w:val="24"/>
          <w:lang w:eastAsia="en-ID"/>
        </w:rPr>
      </w:pPr>
      <w:r w:rsidRPr="006E750C">
        <w:rPr>
          <w:rFonts w:ascii="Times New Roman" w:eastAsia="Times New Roman" w:hAnsi="Times New Roman" w:cs="Times New Roman"/>
          <w:sz w:val="24"/>
          <w:szCs w:val="24"/>
          <w:lang w:eastAsia="en-ID"/>
        </w:rPr>
        <w:t>Data bencana alam global (kebakaran hutan, badai, gunung berapi, dll.) tersebar di banyak sumber berbeda dan tidak terfilter sesuai kebutuhan spesifik pengguna. NASA EONET sudah mengagregasi datanya, tapi masih dalam bentuk mentah — belum dikelompokkan per negara, dan pengguna harus tahu cara memakai API langsung.</w:t>
      </w:r>
    </w:p>
    <w:p w14:paraId="0A3896E9" w14:textId="4BF41B84" w:rsidR="006E750C" w:rsidRPr="006E750C" w:rsidRDefault="006E750C" w:rsidP="006E750C">
      <w:pPr>
        <w:pStyle w:val="ListParagraph"/>
        <w:spacing w:before="100" w:beforeAutospacing="1" w:after="100" w:afterAutospacing="1" w:line="240" w:lineRule="auto"/>
        <w:outlineLvl w:val="2"/>
        <w:rPr>
          <w:rFonts w:ascii="Times New Roman" w:eastAsia="Times New Roman" w:hAnsi="Times New Roman" w:cs="Times New Roman"/>
          <w:sz w:val="27"/>
          <w:szCs w:val="27"/>
          <w:lang w:eastAsia="en-ID"/>
        </w:rPr>
      </w:pPr>
      <w:r w:rsidRPr="006E750C">
        <w:rPr>
          <w:rFonts w:ascii="Times New Roman" w:eastAsia="Times New Roman" w:hAnsi="Times New Roman" w:cs="Times New Roman"/>
          <w:b/>
          <w:bCs/>
          <w:sz w:val="27"/>
          <w:szCs w:val="27"/>
          <w:lang w:eastAsia="en-ID"/>
        </w:rPr>
        <w:t>Pengguna</w:t>
      </w:r>
    </w:p>
    <w:p w14:paraId="380228DC" w14:textId="77777777" w:rsidR="006E750C" w:rsidRPr="006E750C" w:rsidRDefault="006E750C" w:rsidP="006E750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6E750C">
        <w:rPr>
          <w:rFonts w:ascii="Times New Roman" w:eastAsia="Times New Roman" w:hAnsi="Times New Roman" w:cs="Times New Roman"/>
          <w:sz w:val="24"/>
          <w:szCs w:val="24"/>
          <w:lang w:eastAsia="en-ID"/>
        </w:rPr>
        <w:t>Individu/relawan yang ingin memantau bencana di negara/wilayah tertentu.</w:t>
      </w:r>
    </w:p>
    <w:p w14:paraId="45E64CF3" w14:textId="77777777" w:rsidR="006E750C" w:rsidRPr="006E750C" w:rsidRDefault="006E750C" w:rsidP="006E750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6E750C">
        <w:rPr>
          <w:rFonts w:ascii="Times New Roman" w:eastAsia="Times New Roman" w:hAnsi="Times New Roman" w:cs="Times New Roman"/>
          <w:sz w:val="24"/>
          <w:szCs w:val="24"/>
          <w:lang w:eastAsia="en-ID"/>
        </w:rPr>
        <w:t>Organisasi kemanusiaan skala kecil yang butuh gambaran cepat tanpa membuka banyak sumber.</w:t>
      </w:r>
    </w:p>
    <w:p w14:paraId="11BE932E" w14:textId="57A51003" w:rsidR="006E750C" w:rsidRPr="006E750C" w:rsidRDefault="006E750C" w:rsidP="006E750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6E750C">
        <w:rPr>
          <w:rFonts w:ascii="Times New Roman" w:eastAsia="Times New Roman" w:hAnsi="Times New Roman" w:cs="Times New Roman"/>
          <w:sz w:val="24"/>
          <w:szCs w:val="24"/>
          <w:lang w:eastAsia="en-ID"/>
        </w:rPr>
        <w:t>Mahasiswa/peneliti yang butuh data historis bencana per wilayah untuk analisis.</w:t>
      </w:r>
    </w:p>
    <w:sectPr w:rsidR="006E750C" w:rsidRPr="006E7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4483F"/>
    <w:multiLevelType w:val="multilevel"/>
    <w:tmpl w:val="C1F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A33C7"/>
    <w:multiLevelType w:val="hybridMultilevel"/>
    <w:tmpl w:val="B53C40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BDF3738"/>
    <w:multiLevelType w:val="hybridMultilevel"/>
    <w:tmpl w:val="C5668266"/>
    <w:lvl w:ilvl="0" w:tplc="A76C8EC6">
      <w:start w:val="1"/>
      <w:numFmt w:val="lowerLetter"/>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4DB6D6A"/>
    <w:multiLevelType w:val="multilevel"/>
    <w:tmpl w:val="B28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F2B83"/>
    <w:multiLevelType w:val="multilevel"/>
    <w:tmpl w:val="01E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A631D"/>
    <w:multiLevelType w:val="multilevel"/>
    <w:tmpl w:val="407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C5337"/>
    <w:multiLevelType w:val="multilevel"/>
    <w:tmpl w:val="732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35A17"/>
    <w:multiLevelType w:val="hybridMultilevel"/>
    <w:tmpl w:val="B53C40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3951803"/>
    <w:multiLevelType w:val="multilevel"/>
    <w:tmpl w:val="C08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8047F"/>
    <w:multiLevelType w:val="hybridMultilevel"/>
    <w:tmpl w:val="9168E0AE"/>
    <w:lvl w:ilvl="0" w:tplc="8F7022B2">
      <w:start w:val="1"/>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8"/>
  </w:num>
  <w:num w:numId="4">
    <w:abstractNumId w:val="4"/>
  </w:num>
  <w:num w:numId="5">
    <w:abstractNumId w:val="6"/>
  </w:num>
  <w:num w:numId="6">
    <w:abstractNumId w:val="3"/>
  </w:num>
  <w:num w:numId="7">
    <w:abstractNumId w:val="2"/>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FD"/>
    <w:rsid w:val="0000588F"/>
    <w:rsid w:val="00434E49"/>
    <w:rsid w:val="004804A3"/>
    <w:rsid w:val="005D02F0"/>
    <w:rsid w:val="005E4709"/>
    <w:rsid w:val="005F6547"/>
    <w:rsid w:val="006E750C"/>
    <w:rsid w:val="008A7DFF"/>
    <w:rsid w:val="009A0C54"/>
    <w:rsid w:val="00C76488"/>
    <w:rsid w:val="00F07C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A57A"/>
  <w15:chartTrackingRefBased/>
  <w15:docId w15:val="{2CF09DC3-67FE-4CB5-922C-C4319D6B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E750C"/>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CFD"/>
    <w:pPr>
      <w:ind w:left="720"/>
      <w:contextualSpacing/>
    </w:pPr>
  </w:style>
  <w:style w:type="character" w:styleId="Emphasis">
    <w:name w:val="Emphasis"/>
    <w:basedOn w:val="DefaultParagraphFont"/>
    <w:uiPriority w:val="20"/>
    <w:qFormat/>
    <w:rsid w:val="00F07CFD"/>
    <w:rPr>
      <w:i/>
      <w:iCs/>
    </w:rPr>
  </w:style>
  <w:style w:type="paragraph" w:customStyle="1" w:styleId="z1qcye">
    <w:name w:val="z1qcye"/>
    <w:basedOn w:val="Normal"/>
    <w:rsid w:val="00F07CF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inqyif">
    <w:name w:val="inqyif"/>
    <w:basedOn w:val="DefaultParagraphFont"/>
    <w:rsid w:val="00F07CFD"/>
  </w:style>
  <w:style w:type="character" w:styleId="Strong">
    <w:name w:val="Strong"/>
    <w:basedOn w:val="DefaultParagraphFont"/>
    <w:uiPriority w:val="22"/>
    <w:qFormat/>
    <w:rsid w:val="00F07CFD"/>
    <w:rPr>
      <w:b/>
      <w:bCs/>
    </w:rPr>
  </w:style>
  <w:style w:type="character" w:styleId="Hyperlink">
    <w:name w:val="Hyperlink"/>
    <w:basedOn w:val="DefaultParagraphFont"/>
    <w:uiPriority w:val="99"/>
    <w:unhideWhenUsed/>
    <w:rsid w:val="005F6547"/>
    <w:rPr>
      <w:color w:val="0563C1" w:themeColor="hyperlink"/>
      <w:u w:val="single"/>
    </w:rPr>
  </w:style>
  <w:style w:type="character" w:styleId="UnresolvedMention">
    <w:name w:val="Unresolved Mention"/>
    <w:basedOn w:val="DefaultParagraphFont"/>
    <w:uiPriority w:val="99"/>
    <w:semiHidden/>
    <w:unhideWhenUsed/>
    <w:rsid w:val="005F6547"/>
    <w:rPr>
      <w:color w:val="605E5C"/>
      <w:shd w:val="clear" w:color="auto" w:fill="E1DFDD"/>
    </w:rPr>
  </w:style>
  <w:style w:type="character" w:styleId="HTMLCode">
    <w:name w:val="HTML Code"/>
    <w:basedOn w:val="DefaultParagraphFont"/>
    <w:uiPriority w:val="99"/>
    <w:semiHidden/>
    <w:unhideWhenUsed/>
    <w:rsid w:val="008A7DF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E750C"/>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6E750C"/>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507496">
      <w:bodyDiv w:val="1"/>
      <w:marLeft w:val="0"/>
      <w:marRight w:val="0"/>
      <w:marTop w:val="0"/>
      <w:marBottom w:val="0"/>
      <w:divBdr>
        <w:top w:val="none" w:sz="0" w:space="0" w:color="auto"/>
        <w:left w:val="none" w:sz="0" w:space="0" w:color="auto"/>
        <w:bottom w:val="none" w:sz="0" w:space="0" w:color="auto"/>
        <w:right w:val="none" w:sz="0" w:space="0" w:color="auto"/>
      </w:divBdr>
    </w:div>
    <w:div w:id="228268944">
      <w:bodyDiv w:val="1"/>
      <w:marLeft w:val="0"/>
      <w:marRight w:val="0"/>
      <w:marTop w:val="0"/>
      <w:marBottom w:val="0"/>
      <w:divBdr>
        <w:top w:val="none" w:sz="0" w:space="0" w:color="auto"/>
        <w:left w:val="none" w:sz="0" w:space="0" w:color="auto"/>
        <w:bottom w:val="none" w:sz="0" w:space="0" w:color="auto"/>
        <w:right w:val="none" w:sz="0" w:space="0" w:color="auto"/>
      </w:divBdr>
    </w:div>
    <w:div w:id="272783650">
      <w:bodyDiv w:val="1"/>
      <w:marLeft w:val="0"/>
      <w:marRight w:val="0"/>
      <w:marTop w:val="0"/>
      <w:marBottom w:val="0"/>
      <w:divBdr>
        <w:top w:val="none" w:sz="0" w:space="0" w:color="auto"/>
        <w:left w:val="none" w:sz="0" w:space="0" w:color="auto"/>
        <w:bottom w:val="none" w:sz="0" w:space="0" w:color="auto"/>
        <w:right w:val="none" w:sz="0" w:space="0" w:color="auto"/>
      </w:divBdr>
      <w:divsChild>
        <w:div w:id="1795246749">
          <w:marLeft w:val="0"/>
          <w:marRight w:val="0"/>
          <w:marTop w:val="0"/>
          <w:marBottom w:val="0"/>
          <w:divBdr>
            <w:top w:val="none" w:sz="0" w:space="0" w:color="auto"/>
            <w:left w:val="none" w:sz="0" w:space="0" w:color="auto"/>
            <w:bottom w:val="none" w:sz="0" w:space="0" w:color="auto"/>
            <w:right w:val="none" w:sz="0" w:space="0" w:color="auto"/>
          </w:divBdr>
          <w:divsChild>
            <w:div w:id="239221169">
              <w:marLeft w:val="0"/>
              <w:marRight w:val="0"/>
              <w:marTop w:val="0"/>
              <w:marBottom w:val="0"/>
              <w:divBdr>
                <w:top w:val="none" w:sz="0" w:space="0" w:color="auto"/>
                <w:left w:val="none" w:sz="0" w:space="0" w:color="auto"/>
                <w:bottom w:val="none" w:sz="0" w:space="0" w:color="auto"/>
                <w:right w:val="none" w:sz="0" w:space="0" w:color="auto"/>
              </w:divBdr>
            </w:div>
            <w:div w:id="1127819550">
              <w:marLeft w:val="0"/>
              <w:marRight w:val="0"/>
              <w:marTop w:val="0"/>
              <w:marBottom w:val="0"/>
              <w:divBdr>
                <w:top w:val="none" w:sz="0" w:space="0" w:color="auto"/>
                <w:left w:val="none" w:sz="0" w:space="0" w:color="auto"/>
                <w:bottom w:val="none" w:sz="0" w:space="0" w:color="auto"/>
                <w:right w:val="none" w:sz="0" w:space="0" w:color="auto"/>
              </w:divBdr>
            </w:div>
            <w:div w:id="2011517810">
              <w:marLeft w:val="0"/>
              <w:marRight w:val="0"/>
              <w:marTop w:val="0"/>
              <w:marBottom w:val="0"/>
              <w:divBdr>
                <w:top w:val="none" w:sz="0" w:space="0" w:color="auto"/>
                <w:left w:val="none" w:sz="0" w:space="0" w:color="auto"/>
                <w:bottom w:val="none" w:sz="0" w:space="0" w:color="auto"/>
                <w:right w:val="none" w:sz="0" w:space="0" w:color="auto"/>
              </w:divBdr>
            </w:div>
            <w:div w:id="1803040718">
              <w:marLeft w:val="0"/>
              <w:marRight w:val="0"/>
              <w:marTop w:val="0"/>
              <w:marBottom w:val="0"/>
              <w:divBdr>
                <w:top w:val="none" w:sz="0" w:space="0" w:color="auto"/>
                <w:left w:val="none" w:sz="0" w:space="0" w:color="auto"/>
                <w:bottom w:val="none" w:sz="0" w:space="0" w:color="auto"/>
                <w:right w:val="none" w:sz="0" w:space="0" w:color="auto"/>
              </w:divBdr>
            </w:div>
            <w:div w:id="15808798">
              <w:marLeft w:val="0"/>
              <w:marRight w:val="0"/>
              <w:marTop w:val="0"/>
              <w:marBottom w:val="0"/>
              <w:divBdr>
                <w:top w:val="none" w:sz="0" w:space="0" w:color="auto"/>
                <w:left w:val="none" w:sz="0" w:space="0" w:color="auto"/>
                <w:bottom w:val="none" w:sz="0" w:space="0" w:color="auto"/>
                <w:right w:val="none" w:sz="0" w:space="0" w:color="auto"/>
              </w:divBdr>
            </w:div>
            <w:div w:id="1432701330">
              <w:marLeft w:val="0"/>
              <w:marRight w:val="0"/>
              <w:marTop w:val="0"/>
              <w:marBottom w:val="0"/>
              <w:divBdr>
                <w:top w:val="none" w:sz="0" w:space="0" w:color="auto"/>
                <w:left w:val="none" w:sz="0" w:space="0" w:color="auto"/>
                <w:bottom w:val="none" w:sz="0" w:space="0" w:color="auto"/>
                <w:right w:val="none" w:sz="0" w:space="0" w:color="auto"/>
              </w:divBdr>
            </w:div>
            <w:div w:id="1900901774">
              <w:marLeft w:val="0"/>
              <w:marRight w:val="0"/>
              <w:marTop w:val="0"/>
              <w:marBottom w:val="0"/>
              <w:divBdr>
                <w:top w:val="none" w:sz="0" w:space="0" w:color="auto"/>
                <w:left w:val="none" w:sz="0" w:space="0" w:color="auto"/>
                <w:bottom w:val="none" w:sz="0" w:space="0" w:color="auto"/>
                <w:right w:val="none" w:sz="0" w:space="0" w:color="auto"/>
              </w:divBdr>
            </w:div>
            <w:div w:id="1621768076">
              <w:marLeft w:val="0"/>
              <w:marRight w:val="0"/>
              <w:marTop w:val="0"/>
              <w:marBottom w:val="0"/>
              <w:divBdr>
                <w:top w:val="none" w:sz="0" w:space="0" w:color="auto"/>
                <w:left w:val="none" w:sz="0" w:space="0" w:color="auto"/>
                <w:bottom w:val="none" w:sz="0" w:space="0" w:color="auto"/>
                <w:right w:val="none" w:sz="0" w:space="0" w:color="auto"/>
              </w:divBdr>
            </w:div>
            <w:div w:id="21788146">
              <w:marLeft w:val="0"/>
              <w:marRight w:val="0"/>
              <w:marTop w:val="0"/>
              <w:marBottom w:val="0"/>
              <w:divBdr>
                <w:top w:val="none" w:sz="0" w:space="0" w:color="auto"/>
                <w:left w:val="none" w:sz="0" w:space="0" w:color="auto"/>
                <w:bottom w:val="none" w:sz="0" w:space="0" w:color="auto"/>
                <w:right w:val="none" w:sz="0" w:space="0" w:color="auto"/>
              </w:divBdr>
            </w:div>
            <w:div w:id="15009156">
              <w:marLeft w:val="0"/>
              <w:marRight w:val="0"/>
              <w:marTop w:val="0"/>
              <w:marBottom w:val="0"/>
              <w:divBdr>
                <w:top w:val="none" w:sz="0" w:space="0" w:color="auto"/>
                <w:left w:val="none" w:sz="0" w:space="0" w:color="auto"/>
                <w:bottom w:val="none" w:sz="0" w:space="0" w:color="auto"/>
                <w:right w:val="none" w:sz="0" w:space="0" w:color="auto"/>
              </w:divBdr>
            </w:div>
            <w:div w:id="715011192">
              <w:marLeft w:val="0"/>
              <w:marRight w:val="0"/>
              <w:marTop w:val="0"/>
              <w:marBottom w:val="0"/>
              <w:divBdr>
                <w:top w:val="none" w:sz="0" w:space="0" w:color="auto"/>
                <w:left w:val="none" w:sz="0" w:space="0" w:color="auto"/>
                <w:bottom w:val="none" w:sz="0" w:space="0" w:color="auto"/>
                <w:right w:val="none" w:sz="0" w:space="0" w:color="auto"/>
              </w:divBdr>
            </w:div>
            <w:div w:id="44648750">
              <w:marLeft w:val="0"/>
              <w:marRight w:val="0"/>
              <w:marTop w:val="0"/>
              <w:marBottom w:val="0"/>
              <w:divBdr>
                <w:top w:val="none" w:sz="0" w:space="0" w:color="auto"/>
                <w:left w:val="none" w:sz="0" w:space="0" w:color="auto"/>
                <w:bottom w:val="none" w:sz="0" w:space="0" w:color="auto"/>
                <w:right w:val="none" w:sz="0" w:space="0" w:color="auto"/>
              </w:divBdr>
            </w:div>
            <w:div w:id="2121293377">
              <w:marLeft w:val="0"/>
              <w:marRight w:val="0"/>
              <w:marTop w:val="0"/>
              <w:marBottom w:val="0"/>
              <w:divBdr>
                <w:top w:val="none" w:sz="0" w:space="0" w:color="auto"/>
                <w:left w:val="none" w:sz="0" w:space="0" w:color="auto"/>
                <w:bottom w:val="none" w:sz="0" w:space="0" w:color="auto"/>
                <w:right w:val="none" w:sz="0" w:space="0" w:color="auto"/>
              </w:divBdr>
            </w:div>
            <w:div w:id="243877616">
              <w:marLeft w:val="0"/>
              <w:marRight w:val="0"/>
              <w:marTop w:val="0"/>
              <w:marBottom w:val="0"/>
              <w:divBdr>
                <w:top w:val="none" w:sz="0" w:space="0" w:color="auto"/>
                <w:left w:val="none" w:sz="0" w:space="0" w:color="auto"/>
                <w:bottom w:val="none" w:sz="0" w:space="0" w:color="auto"/>
                <w:right w:val="none" w:sz="0" w:space="0" w:color="auto"/>
              </w:divBdr>
            </w:div>
            <w:div w:id="331376870">
              <w:marLeft w:val="0"/>
              <w:marRight w:val="0"/>
              <w:marTop w:val="0"/>
              <w:marBottom w:val="0"/>
              <w:divBdr>
                <w:top w:val="none" w:sz="0" w:space="0" w:color="auto"/>
                <w:left w:val="none" w:sz="0" w:space="0" w:color="auto"/>
                <w:bottom w:val="none" w:sz="0" w:space="0" w:color="auto"/>
                <w:right w:val="none" w:sz="0" w:space="0" w:color="auto"/>
              </w:divBdr>
            </w:div>
            <w:div w:id="2020158007">
              <w:marLeft w:val="0"/>
              <w:marRight w:val="0"/>
              <w:marTop w:val="0"/>
              <w:marBottom w:val="0"/>
              <w:divBdr>
                <w:top w:val="none" w:sz="0" w:space="0" w:color="auto"/>
                <w:left w:val="none" w:sz="0" w:space="0" w:color="auto"/>
                <w:bottom w:val="none" w:sz="0" w:space="0" w:color="auto"/>
                <w:right w:val="none" w:sz="0" w:space="0" w:color="auto"/>
              </w:divBdr>
            </w:div>
            <w:div w:id="43792031">
              <w:marLeft w:val="0"/>
              <w:marRight w:val="0"/>
              <w:marTop w:val="0"/>
              <w:marBottom w:val="0"/>
              <w:divBdr>
                <w:top w:val="none" w:sz="0" w:space="0" w:color="auto"/>
                <w:left w:val="none" w:sz="0" w:space="0" w:color="auto"/>
                <w:bottom w:val="none" w:sz="0" w:space="0" w:color="auto"/>
                <w:right w:val="none" w:sz="0" w:space="0" w:color="auto"/>
              </w:divBdr>
            </w:div>
            <w:div w:id="211816093">
              <w:marLeft w:val="0"/>
              <w:marRight w:val="0"/>
              <w:marTop w:val="0"/>
              <w:marBottom w:val="0"/>
              <w:divBdr>
                <w:top w:val="none" w:sz="0" w:space="0" w:color="auto"/>
                <w:left w:val="none" w:sz="0" w:space="0" w:color="auto"/>
                <w:bottom w:val="none" w:sz="0" w:space="0" w:color="auto"/>
                <w:right w:val="none" w:sz="0" w:space="0" w:color="auto"/>
              </w:divBdr>
            </w:div>
            <w:div w:id="603807516">
              <w:marLeft w:val="0"/>
              <w:marRight w:val="0"/>
              <w:marTop w:val="0"/>
              <w:marBottom w:val="0"/>
              <w:divBdr>
                <w:top w:val="none" w:sz="0" w:space="0" w:color="auto"/>
                <w:left w:val="none" w:sz="0" w:space="0" w:color="auto"/>
                <w:bottom w:val="none" w:sz="0" w:space="0" w:color="auto"/>
                <w:right w:val="none" w:sz="0" w:space="0" w:color="auto"/>
              </w:divBdr>
            </w:div>
            <w:div w:id="1604805760">
              <w:marLeft w:val="0"/>
              <w:marRight w:val="0"/>
              <w:marTop w:val="0"/>
              <w:marBottom w:val="0"/>
              <w:divBdr>
                <w:top w:val="none" w:sz="0" w:space="0" w:color="auto"/>
                <w:left w:val="none" w:sz="0" w:space="0" w:color="auto"/>
                <w:bottom w:val="none" w:sz="0" w:space="0" w:color="auto"/>
                <w:right w:val="none" w:sz="0" w:space="0" w:color="auto"/>
              </w:divBdr>
            </w:div>
            <w:div w:id="455102309">
              <w:marLeft w:val="0"/>
              <w:marRight w:val="0"/>
              <w:marTop w:val="0"/>
              <w:marBottom w:val="0"/>
              <w:divBdr>
                <w:top w:val="none" w:sz="0" w:space="0" w:color="auto"/>
                <w:left w:val="none" w:sz="0" w:space="0" w:color="auto"/>
                <w:bottom w:val="none" w:sz="0" w:space="0" w:color="auto"/>
                <w:right w:val="none" w:sz="0" w:space="0" w:color="auto"/>
              </w:divBdr>
            </w:div>
            <w:div w:id="1842430233">
              <w:marLeft w:val="0"/>
              <w:marRight w:val="0"/>
              <w:marTop w:val="0"/>
              <w:marBottom w:val="0"/>
              <w:divBdr>
                <w:top w:val="none" w:sz="0" w:space="0" w:color="auto"/>
                <w:left w:val="none" w:sz="0" w:space="0" w:color="auto"/>
                <w:bottom w:val="none" w:sz="0" w:space="0" w:color="auto"/>
                <w:right w:val="none" w:sz="0" w:space="0" w:color="auto"/>
              </w:divBdr>
            </w:div>
            <w:div w:id="2062047194">
              <w:marLeft w:val="0"/>
              <w:marRight w:val="0"/>
              <w:marTop w:val="0"/>
              <w:marBottom w:val="0"/>
              <w:divBdr>
                <w:top w:val="none" w:sz="0" w:space="0" w:color="auto"/>
                <w:left w:val="none" w:sz="0" w:space="0" w:color="auto"/>
                <w:bottom w:val="none" w:sz="0" w:space="0" w:color="auto"/>
                <w:right w:val="none" w:sz="0" w:space="0" w:color="auto"/>
              </w:divBdr>
            </w:div>
            <w:div w:id="1997220548">
              <w:marLeft w:val="0"/>
              <w:marRight w:val="0"/>
              <w:marTop w:val="0"/>
              <w:marBottom w:val="0"/>
              <w:divBdr>
                <w:top w:val="none" w:sz="0" w:space="0" w:color="auto"/>
                <w:left w:val="none" w:sz="0" w:space="0" w:color="auto"/>
                <w:bottom w:val="none" w:sz="0" w:space="0" w:color="auto"/>
                <w:right w:val="none" w:sz="0" w:space="0" w:color="auto"/>
              </w:divBdr>
            </w:div>
            <w:div w:id="983239223">
              <w:marLeft w:val="0"/>
              <w:marRight w:val="0"/>
              <w:marTop w:val="0"/>
              <w:marBottom w:val="0"/>
              <w:divBdr>
                <w:top w:val="none" w:sz="0" w:space="0" w:color="auto"/>
                <w:left w:val="none" w:sz="0" w:space="0" w:color="auto"/>
                <w:bottom w:val="none" w:sz="0" w:space="0" w:color="auto"/>
                <w:right w:val="none" w:sz="0" w:space="0" w:color="auto"/>
              </w:divBdr>
            </w:div>
            <w:div w:id="16874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34594">
      <w:bodyDiv w:val="1"/>
      <w:marLeft w:val="0"/>
      <w:marRight w:val="0"/>
      <w:marTop w:val="0"/>
      <w:marBottom w:val="0"/>
      <w:divBdr>
        <w:top w:val="none" w:sz="0" w:space="0" w:color="auto"/>
        <w:left w:val="none" w:sz="0" w:space="0" w:color="auto"/>
        <w:bottom w:val="none" w:sz="0" w:space="0" w:color="auto"/>
        <w:right w:val="none" w:sz="0" w:space="0" w:color="auto"/>
      </w:divBdr>
      <w:divsChild>
        <w:div w:id="1763606043">
          <w:marLeft w:val="0"/>
          <w:marRight w:val="0"/>
          <w:marTop w:val="360"/>
          <w:marBottom w:val="180"/>
          <w:divBdr>
            <w:top w:val="none" w:sz="0" w:space="0" w:color="auto"/>
            <w:left w:val="none" w:sz="0" w:space="0" w:color="auto"/>
            <w:bottom w:val="none" w:sz="0" w:space="0" w:color="auto"/>
            <w:right w:val="none" w:sz="0" w:space="0" w:color="auto"/>
          </w:divBdr>
        </w:div>
        <w:div w:id="1554806061">
          <w:marLeft w:val="0"/>
          <w:marRight w:val="0"/>
          <w:marTop w:val="360"/>
          <w:marBottom w:val="180"/>
          <w:divBdr>
            <w:top w:val="none" w:sz="0" w:space="0" w:color="auto"/>
            <w:left w:val="none" w:sz="0" w:space="0" w:color="auto"/>
            <w:bottom w:val="none" w:sz="0" w:space="0" w:color="auto"/>
            <w:right w:val="none" w:sz="0" w:space="0" w:color="auto"/>
          </w:divBdr>
        </w:div>
        <w:div w:id="1668557585">
          <w:marLeft w:val="0"/>
          <w:marRight w:val="0"/>
          <w:marTop w:val="360"/>
          <w:marBottom w:val="180"/>
          <w:divBdr>
            <w:top w:val="none" w:sz="0" w:space="0" w:color="auto"/>
            <w:left w:val="none" w:sz="0" w:space="0" w:color="auto"/>
            <w:bottom w:val="none" w:sz="0" w:space="0" w:color="auto"/>
            <w:right w:val="none" w:sz="0" w:space="0" w:color="auto"/>
          </w:divBdr>
        </w:div>
        <w:div w:id="388040341">
          <w:marLeft w:val="0"/>
          <w:marRight w:val="0"/>
          <w:marTop w:val="360"/>
          <w:marBottom w:val="180"/>
          <w:divBdr>
            <w:top w:val="none" w:sz="0" w:space="0" w:color="auto"/>
            <w:left w:val="none" w:sz="0" w:space="0" w:color="auto"/>
            <w:bottom w:val="none" w:sz="0" w:space="0" w:color="auto"/>
            <w:right w:val="none" w:sz="0" w:space="0" w:color="auto"/>
          </w:divBdr>
        </w:div>
        <w:div w:id="463814846">
          <w:marLeft w:val="0"/>
          <w:marRight w:val="0"/>
          <w:marTop w:val="180"/>
          <w:marBottom w:val="240"/>
          <w:divBdr>
            <w:top w:val="none" w:sz="0" w:space="0" w:color="auto"/>
            <w:left w:val="none" w:sz="0" w:space="0" w:color="auto"/>
            <w:bottom w:val="none" w:sz="0" w:space="0" w:color="auto"/>
            <w:right w:val="none" w:sz="0" w:space="0" w:color="auto"/>
          </w:divBdr>
        </w:div>
        <w:div w:id="949555012">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eonet.gsfc.nasa.gov/api/v3/events/EONET_00000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onet.gsfc.nasa.gov/api/v3/events?status=open&amp;limit=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661</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krispianus</dc:creator>
  <cp:keywords/>
  <dc:description/>
  <cp:lastModifiedBy>krispianus</cp:lastModifiedBy>
  <cp:revision>1</cp:revision>
  <dcterms:created xsi:type="dcterms:W3CDTF">2026-09-15T17:53:00Z</dcterms:created>
  <dcterms:modified xsi:type="dcterms:W3CDTF">2026-09-16T04:54:00Z</dcterms:modified>
</cp:coreProperties>
</file>