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72B63BC0" w14:textId="48E5448D" w:rsidR="00181405" w:rsidRDefault="0018140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asignaturas de programación, como Programación de Aplicaciones móviles, Desarrollo de Software de Escritorio y Programación Web, son alguna de las asignaturas que mas me gustaron, ya que se relacionan con mi área de interés que es el desarrollo de software, asimismo, las asignaturas como Inteligencia de negocios, Machine Learning y Arquitectura de Software ya que son asignaturas que complementan al desarrollo. </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4C0062E9" w:rsidR="002C4FB7" w:rsidRDefault="0018140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Existe valor, ya que se alinean con los requerimientos de hoy en día para encontrar trabajo, ya que tengo certificados como Análisis y Desarrollo de Bases de Datos, Programación de Software, Calidad de Software, Inteligencia de Negocios, entre otros. Estos certificados se alinean con un Informático que posee conocimiento no solo en desarrollo, si no que también en la arquitectura, estándares, y buenas practicas al momento de desarrollar una solución tecnológica.</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r w:rsidR="00181405" w14:paraId="0B1EE476" w14:textId="77777777" w:rsidTr="2479F284">
        <w:trPr>
          <w:trHeight w:val="1663"/>
        </w:trPr>
        <w:tc>
          <w:tcPr>
            <w:tcW w:w="10076" w:type="dxa"/>
            <w:shd w:val="clear" w:color="auto" w:fill="DEEAF6" w:themeFill="accent1" w:themeFillTint="33"/>
            <w:vAlign w:val="center"/>
          </w:tcPr>
          <w:p w14:paraId="3D0F32DC" w14:textId="77777777" w:rsidR="00181405" w:rsidRDefault="00181405" w:rsidP="2479F284">
            <w:pPr>
              <w:rPr>
                <w:rFonts w:eastAsiaTheme="majorEastAsia"/>
                <w:color w:val="767171" w:themeColor="background2" w:themeShade="80"/>
                <w:sz w:val="24"/>
                <w:szCs w:val="24"/>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18140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4DAF4F24" w14:textId="77777777" w:rsidR="00181405" w:rsidRDefault="00181405" w:rsidP="00181405">
            <w:pPr>
              <w:tabs>
                <w:tab w:val="left" w:pos="454"/>
              </w:tabs>
              <w:jc w:val="both"/>
              <w:rPr>
                <w:rFonts w:eastAsiaTheme="majorEastAsia"/>
                <w:color w:val="767171" w:themeColor="background2" w:themeShade="80"/>
                <w:sz w:val="24"/>
                <w:szCs w:val="24"/>
              </w:rPr>
            </w:pPr>
          </w:p>
          <w:p w14:paraId="436393C3" w14:textId="270895CA" w:rsidR="00181405" w:rsidRDefault="00181405" w:rsidP="00181405">
            <w:pPr>
              <w:pStyle w:val="Prrafodelista"/>
              <w:numPr>
                <w:ilvl w:val="0"/>
                <w:numId w:val="41"/>
              </w:numPr>
              <w:tabs>
                <w:tab w:val="left" w:pos="454"/>
              </w:tabs>
              <w:jc w:val="both"/>
              <w:rPr>
                <w:rFonts w:eastAsiaTheme="majorEastAsia"/>
                <w:color w:val="EE0000"/>
                <w:sz w:val="24"/>
                <w:szCs w:val="24"/>
              </w:rPr>
            </w:pPr>
            <w:r w:rsidRPr="00181405">
              <w:rPr>
                <w:rFonts w:eastAsiaTheme="majorEastAsia"/>
                <w:color w:val="EE0000"/>
                <w:sz w:val="24"/>
                <w:szCs w:val="24"/>
              </w:rPr>
              <w:t>Administrar la configuración de ambientes, servicios de aplicaciones y bases de datos</w:t>
            </w:r>
          </w:p>
          <w:p w14:paraId="2C189817" w14:textId="2B12E559" w:rsidR="00181405" w:rsidRDefault="00181405" w:rsidP="00181405">
            <w:pPr>
              <w:pStyle w:val="Prrafodelista"/>
              <w:tabs>
                <w:tab w:val="left" w:pos="454"/>
              </w:tabs>
              <w:jc w:val="both"/>
              <w:rPr>
                <w:rFonts w:eastAsiaTheme="majorEastAsia"/>
                <w:sz w:val="24"/>
                <w:szCs w:val="24"/>
              </w:rPr>
            </w:pPr>
            <w:r>
              <w:rPr>
                <w:rFonts w:eastAsiaTheme="majorEastAsia"/>
                <w:sz w:val="24"/>
                <w:szCs w:val="24"/>
              </w:rPr>
              <w:t>Si bien poseo experiencia configurando ambientes, servicios y bases de datos, al ser competencias que están del lado de Producción, no poseo suficiente experiencia “real” en este ámbito, ya que normalmente son configuraciones que he realizado para proyectos más pequeños, personales o del instituto.</w:t>
            </w:r>
          </w:p>
          <w:p w14:paraId="73C38781" w14:textId="77777777" w:rsidR="00181405" w:rsidRDefault="00181405" w:rsidP="00181405">
            <w:pPr>
              <w:pStyle w:val="Prrafodelista"/>
              <w:tabs>
                <w:tab w:val="left" w:pos="454"/>
              </w:tabs>
              <w:jc w:val="both"/>
              <w:rPr>
                <w:rFonts w:eastAsiaTheme="majorEastAsia"/>
                <w:sz w:val="24"/>
                <w:szCs w:val="24"/>
              </w:rPr>
            </w:pPr>
          </w:p>
          <w:p w14:paraId="366EEE08" w14:textId="3E06681E" w:rsidR="00181405" w:rsidRDefault="00181405" w:rsidP="00181405">
            <w:pPr>
              <w:pStyle w:val="Prrafodelista"/>
              <w:numPr>
                <w:ilvl w:val="0"/>
                <w:numId w:val="41"/>
              </w:numPr>
              <w:tabs>
                <w:tab w:val="left" w:pos="454"/>
              </w:tabs>
              <w:jc w:val="both"/>
              <w:rPr>
                <w:rFonts w:eastAsiaTheme="majorEastAsia"/>
                <w:color w:val="70AD47" w:themeColor="accent6"/>
                <w:sz w:val="24"/>
                <w:szCs w:val="24"/>
              </w:rPr>
            </w:pPr>
            <w:r w:rsidRPr="00181405">
              <w:rPr>
                <w:rFonts w:eastAsiaTheme="majorEastAsia"/>
                <w:color w:val="70AD47" w:themeColor="accent6"/>
                <w:sz w:val="24"/>
                <w:szCs w:val="24"/>
              </w:rPr>
              <w:t>Ofrecer propuestas de solución informática analizando procesos</w:t>
            </w:r>
          </w:p>
          <w:p w14:paraId="074B4D18" w14:textId="7AB160DB" w:rsidR="00181405" w:rsidRDefault="00181405" w:rsidP="00181405">
            <w:pPr>
              <w:pStyle w:val="Prrafodelista"/>
              <w:tabs>
                <w:tab w:val="left" w:pos="454"/>
              </w:tabs>
              <w:jc w:val="both"/>
              <w:rPr>
                <w:rFonts w:eastAsiaTheme="majorEastAsia"/>
                <w:sz w:val="24"/>
                <w:szCs w:val="24"/>
              </w:rPr>
            </w:pPr>
            <w:r>
              <w:rPr>
                <w:rFonts w:eastAsiaTheme="majorEastAsia"/>
                <w:sz w:val="24"/>
                <w:szCs w:val="24"/>
              </w:rPr>
              <w:t>Puedo analizar requerimientos y entregar soluciones que se alineen y cumplan con los objetivos de un proyecto.</w:t>
            </w:r>
          </w:p>
          <w:p w14:paraId="3091DC3E" w14:textId="77777777" w:rsidR="00181405" w:rsidRDefault="00181405" w:rsidP="00181405">
            <w:pPr>
              <w:pStyle w:val="Prrafodelista"/>
              <w:tabs>
                <w:tab w:val="left" w:pos="454"/>
              </w:tabs>
              <w:jc w:val="both"/>
              <w:rPr>
                <w:rFonts w:eastAsiaTheme="majorEastAsia"/>
                <w:sz w:val="24"/>
                <w:szCs w:val="24"/>
              </w:rPr>
            </w:pPr>
          </w:p>
          <w:p w14:paraId="31A64601" w14:textId="4614054E" w:rsidR="00181405" w:rsidRDefault="00181405" w:rsidP="00181405">
            <w:pPr>
              <w:pStyle w:val="Prrafodelista"/>
              <w:numPr>
                <w:ilvl w:val="0"/>
                <w:numId w:val="41"/>
              </w:numPr>
              <w:tabs>
                <w:tab w:val="left" w:pos="454"/>
              </w:tabs>
              <w:jc w:val="both"/>
              <w:rPr>
                <w:rFonts w:eastAsiaTheme="majorEastAsia"/>
                <w:color w:val="70AD47" w:themeColor="accent6"/>
                <w:sz w:val="24"/>
                <w:szCs w:val="24"/>
              </w:rPr>
            </w:pPr>
            <w:r w:rsidRPr="00181405">
              <w:rPr>
                <w:rFonts w:eastAsiaTheme="majorEastAsia"/>
                <w:color w:val="70AD47" w:themeColor="accent6"/>
                <w:sz w:val="24"/>
                <w:szCs w:val="24"/>
              </w:rPr>
              <w:t>Desarrollar una solución de software sistematizando el proceso de desarrollo</w:t>
            </w:r>
          </w:p>
          <w:p w14:paraId="502046C3" w14:textId="2C6F4208" w:rsidR="00181405" w:rsidRDefault="00181405" w:rsidP="00181405">
            <w:pPr>
              <w:pStyle w:val="Prrafodelista"/>
              <w:tabs>
                <w:tab w:val="left" w:pos="454"/>
              </w:tabs>
              <w:jc w:val="both"/>
              <w:rPr>
                <w:rFonts w:eastAsiaTheme="majorEastAsia"/>
                <w:sz w:val="24"/>
                <w:szCs w:val="24"/>
              </w:rPr>
            </w:pPr>
            <w:r>
              <w:rPr>
                <w:rFonts w:eastAsiaTheme="majorEastAsia"/>
                <w:sz w:val="24"/>
                <w:szCs w:val="24"/>
              </w:rPr>
              <w:t>Puedo desarrollar soluciones de forma sistematizada siguiendo las buenas prácticas, arquitecturas recomendadas.</w:t>
            </w:r>
          </w:p>
          <w:p w14:paraId="480FB6DB" w14:textId="77777777" w:rsidR="00181405" w:rsidRDefault="00181405" w:rsidP="00181405">
            <w:pPr>
              <w:pStyle w:val="Prrafodelista"/>
              <w:tabs>
                <w:tab w:val="left" w:pos="454"/>
              </w:tabs>
              <w:jc w:val="both"/>
              <w:rPr>
                <w:rFonts w:eastAsiaTheme="majorEastAsia"/>
                <w:color w:val="70AD47" w:themeColor="accent6"/>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60"/>
            </w:tblGrid>
            <w:tr w:rsidR="00181405" w:rsidRPr="00181405" w14:paraId="5F1FE5D8" w14:textId="77777777">
              <w:trPr>
                <w:tblCellSpacing w:w="15" w:type="dxa"/>
              </w:trPr>
              <w:tc>
                <w:tcPr>
                  <w:tcW w:w="0" w:type="auto"/>
                  <w:vAlign w:val="center"/>
                  <w:hideMark/>
                </w:tcPr>
                <w:p w14:paraId="18BE3A96" w14:textId="77777777" w:rsidR="00181405" w:rsidRDefault="00181405" w:rsidP="00181405">
                  <w:pPr>
                    <w:pStyle w:val="Prrafodelista"/>
                    <w:numPr>
                      <w:ilvl w:val="0"/>
                      <w:numId w:val="41"/>
                    </w:numPr>
                    <w:tabs>
                      <w:tab w:val="left" w:pos="454"/>
                    </w:tabs>
                    <w:jc w:val="both"/>
                    <w:rPr>
                      <w:rFonts w:eastAsiaTheme="majorEastAsia"/>
                      <w:color w:val="70AD47" w:themeColor="accent6"/>
                      <w:sz w:val="24"/>
                      <w:szCs w:val="24"/>
                    </w:rPr>
                  </w:pPr>
                  <w:r w:rsidRPr="00181405">
                    <w:rPr>
                      <w:rFonts w:eastAsiaTheme="majorEastAsia"/>
                      <w:color w:val="70AD47" w:themeColor="accent6"/>
                      <w:sz w:val="24"/>
                      <w:szCs w:val="24"/>
                    </w:rPr>
                    <w:t>Construir modelos de datos para soportar requerimientos</w:t>
                  </w:r>
                </w:p>
                <w:p w14:paraId="67764FEF" w14:textId="77777777" w:rsidR="00181405" w:rsidRDefault="00181405" w:rsidP="00181405">
                  <w:pPr>
                    <w:pStyle w:val="Prrafodelista"/>
                    <w:tabs>
                      <w:tab w:val="left" w:pos="454"/>
                    </w:tabs>
                    <w:jc w:val="both"/>
                    <w:rPr>
                      <w:rFonts w:eastAsiaTheme="majorEastAsia"/>
                      <w:sz w:val="24"/>
                      <w:szCs w:val="24"/>
                    </w:rPr>
                  </w:pPr>
                  <w:r>
                    <w:rPr>
                      <w:rFonts w:eastAsiaTheme="majorEastAsia"/>
                      <w:sz w:val="24"/>
                      <w:szCs w:val="24"/>
                    </w:rPr>
                    <w:t>Al igual que el punto anterior, tengo como fortaleza la creación y construcción de modelos de datos.</w:t>
                  </w:r>
                </w:p>
                <w:p w14:paraId="5830B1C0" w14:textId="13F717ED" w:rsidR="00181405" w:rsidRPr="00181405" w:rsidRDefault="00181405" w:rsidP="00181405">
                  <w:pPr>
                    <w:pStyle w:val="Prrafodelista"/>
                    <w:tabs>
                      <w:tab w:val="left" w:pos="454"/>
                    </w:tabs>
                    <w:jc w:val="both"/>
                    <w:rPr>
                      <w:rFonts w:eastAsiaTheme="majorEastAsia"/>
                      <w:sz w:val="24"/>
                      <w:szCs w:val="24"/>
                    </w:rPr>
                  </w:pPr>
                </w:p>
              </w:tc>
            </w:tr>
            <w:tr w:rsidR="00181405" w:rsidRPr="00181405" w14:paraId="23A8B147" w14:textId="77777777">
              <w:trPr>
                <w:tblCellSpacing w:w="15" w:type="dxa"/>
              </w:trPr>
              <w:tc>
                <w:tcPr>
                  <w:tcW w:w="0" w:type="auto"/>
                  <w:vAlign w:val="center"/>
                </w:tcPr>
                <w:p w14:paraId="525F0DFE" w14:textId="77777777" w:rsidR="00181405" w:rsidRPr="00181405" w:rsidRDefault="00181405" w:rsidP="00181405">
                  <w:pPr>
                    <w:tabs>
                      <w:tab w:val="left" w:pos="454"/>
                    </w:tabs>
                    <w:jc w:val="both"/>
                    <w:rPr>
                      <w:rFonts w:eastAsiaTheme="majorEastAsia"/>
                      <w:color w:val="70AD47" w:themeColor="accent6"/>
                      <w:sz w:val="24"/>
                      <w:szCs w:val="24"/>
                    </w:rPr>
                  </w:pPr>
                </w:p>
              </w:tc>
            </w:tr>
          </w:tbl>
          <w:p w14:paraId="65C17A2A" w14:textId="77777777" w:rsidR="00181405" w:rsidRPr="00181405" w:rsidRDefault="00181405" w:rsidP="00181405">
            <w:pPr>
              <w:pStyle w:val="Prrafodelista"/>
              <w:tabs>
                <w:tab w:val="left" w:pos="454"/>
              </w:tabs>
              <w:jc w:val="both"/>
              <w:rPr>
                <w:rFonts w:eastAsiaTheme="majorEastAsia"/>
                <w:vanish/>
                <w:color w:val="70AD47" w:themeColor="accent6"/>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81405" w:rsidRPr="00181405" w14:paraId="0E43A04E" w14:textId="77777777">
              <w:trPr>
                <w:tblCellSpacing w:w="15" w:type="dxa"/>
              </w:trPr>
              <w:tc>
                <w:tcPr>
                  <w:tcW w:w="0" w:type="auto"/>
                  <w:vAlign w:val="center"/>
                  <w:hideMark/>
                </w:tcPr>
                <w:p w14:paraId="4A789046" w14:textId="77777777" w:rsidR="00181405" w:rsidRPr="00181405" w:rsidRDefault="00181405" w:rsidP="00181405">
                  <w:pPr>
                    <w:pStyle w:val="Prrafodelista"/>
                    <w:tabs>
                      <w:tab w:val="left" w:pos="454"/>
                    </w:tabs>
                    <w:jc w:val="both"/>
                    <w:rPr>
                      <w:rFonts w:eastAsiaTheme="majorEastAsia"/>
                      <w:color w:val="70AD47" w:themeColor="accent6"/>
                      <w:sz w:val="24"/>
                      <w:szCs w:val="24"/>
                    </w:rPr>
                  </w:pPr>
                </w:p>
              </w:tc>
            </w:tr>
          </w:tbl>
          <w:p w14:paraId="0E46D02B" w14:textId="041EC038" w:rsidR="00181405" w:rsidRDefault="00F679B2" w:rsidP="00F679B2">
            <w:pPr>
              <w:pStyle w:val="Prrafodelista"/>
              <w:numPr>
                <w:ilvl w:val="0"/>
                <w:numId w:val="41"/>
              </w:numPr>
              <w:tabs>
                <w:tab w:val="left" w:pos="454"/>
              </w:tabs>
              <w:jc w:val="both"/>
              <w:rPr>
                <w:rFonts w:eastAsiaTheme="majorEastAsia"/>
                <w:color w:val="70AD47" w:themeColor="accent6"/>
                <w:sz w:val="24"/>
                <w:szCs w:val="24"/>
              </w:rPr>
            </w:pPr>
            <w:r w:rsidRPr="00F679B2">
              <w:rPr>
                <w:rFonts w:eastAsiaTheme="majorEastAsia"/>
                <w:color w:val="70AD47" w:themeColor="accent6"/>
                <w:sz w:val="24"/>
                <w:szCs w:val="24"/>
              </w:rPr>
              <w:t>Programar consultas o rutinas en bases de datos</w:t>
            </w:r>
          </w:p>
          <w:p w14:paraId="422A5036" w14:textId="36A56ED6" w:rsidR="00F679B2" w:rsidRPr="00F679B2" w:rsidRDefault="00F679B2" w:rsidP="00F679B2">
            <w:pPr>
              <w:pStyle w:val="Prrafodelista"/>
              <w:tabs>
                <w:tab w:val="left" w:pos="454"/>
              </w:tabs>
              <w:jc w:val="both"/>
              <w:rPr>
                <w:rFonts w:eastAsiaTheme="majorEastAsia"/>
                <w:sz w:val="24"/>
                <w:szCs w:val="24"/>
              </w:rPr>
            </w:pPr>
            <w:r>
              <w:rPr>
                <w:rFonts w:eastAsiaTheme="majorEastAsia"/>
                <w:sz w:val="24"/>
                <w:szCs w:val="24"/>
              </w:rPr>
              <w:t>Manejo de buena forma las consultas en lenguaje SQL ya sea para la consulta de datos o para la modificación de estos en una base de datos.</w:t>
            </w:r>
          </w:p>
          <w:p w14:paraId="2D43E6A1" w14:textId="77777777" w:rsidR="00F679B2" w:rsidRPr="00F679B2" w:rsidRDefault="00F679B2" w:rsidP="00F679B2">
            <w:pPr>
              <w:pStyle w:val="Prrafodelista"/>
              <w:numPr>
                <w:ilvl w:val="0"/>
                <w:numId w:val="41"/>
              </w:numPr>
              <w:tabs>
                <w:tab w:val="left" w:pos="454"/>
              </w:tabs>
              <w:jc w:val="both"/>
              <w:rPr>
                <w:rFonts w:eastAsiaTheme="majorEastAsia"/>
                <w:vanish/>
                <w:color w:val="767171" w:themeColor="background2" w:themeShade="8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679B2" w:rsidRPr="00F679B2" w14:paraId="34BCE9FF" w14:textId="77777777">
              <w:trPr>
                <w:tblCellSpacing w:w="15" w:type="dxa"/>
              </w:trPr>
              <w:tc>
                <w:tcPr>
                  <w:tcW w:w="0" w:type="auto"/>
                  <w:vAlign w:val="center"/>
                  <w:hideMark/>
                </w:tcPr>
                <w:p w14:paraId="20F366D6" w14:textId="77777777" w:rsidR="00F679B2" w:rsidRPr="00F679B2" w:rsidRDefault="00F679B2" w:rsidP="00F679B2">
                  <w:pPr>
                    <w:pStyle w:val="Prrafodelista"/>
                    <w:numPr>
                      <w:ilvl w:val="0"/>
                      <w:numId w:val="41"/>
                    </w:numPr>
                    <w:tabs>
                      <w:tab w:val="left" w:pos="454"/>
                    </w:tabs>
                    <w:jc w:val="both"/>
                    <w:rPr>
                      <w:rFonts w:eastAsiaTheme="majorEastAsia"/>
                      <w:color w:val="767171" w:themeColor="background2" w:themeShade="80"/>
                      <w:sz w:val="24"/>
                      <w:szCs w:val="24"/>
                    </w:rPr>
                  </w:pPr>
                </w:p>
              </w:tc>
            </w:tr>
          </w:tbl>
          <w:p w14:paraId="22D4BD24" w14:textId="296DA4A7" w:rsidR="002C4FB7" w:rsidRDefault="00F679B2" w:rsidP="00F679B2">
            <w:pPr>
              <w:pStyle w:val="Prrafodelista"/>
              <w:numPr>
                <w:ilvl w:val="0"/>
                <w:numId w:val="41"/>
              </w:numPr>
              <w:tabs>
                <w:tab w:val="left" w:pos="454"/>
              </w:tabs>
              <w:jc w:val="both"/>
              <w:rPr>
                <w:rFonts w:eastAsiaTheme="majorEastAsia"/>
                <w:color w:val="70AD47" w:themeColor="accent6"/>
                <w:sz w:val="24"/>
                <w:szCs w:val="24"/>
              </w:rPr>
            </w:pPr>
            <w:r w:rsidRPr="00F679B2">
              <w:rPr>
                <w:rFonts w:eastAsiaTheme="majorEastAsia"/>
                <w:color w:val="70AD47" w:themeColor="accent6"/>
                <w:sz w:val="24"/>
                <w:szCs w:val="24"/>
              </w:rPr>
              <w:t>Construir programas y rutinas de variada complejidad</w:t>
            </w:r>
          </w:p>
          <w:p w14:paraId="45DE4974" w14:textId="7683EC4A" w:rsidR="00F679B2" w:rsidRDefault="00F679B2" w:rsidP="00F679B2">
            <w:pPr>
              <w:pStyle w:val="Prrafodelista"/>
              <w:tabs>
                <w:tab w:val="left" w:pos="454"/>
              </w:tabs>
              <w:jc w:val="both"/>
              <w:rPr>
                <w:rFonts w:eastAsiaTheme="majorEastAsia"/>
                <w:sz w:val="24"/>
                <w:szCs w:val="24"/>
              </w:rPr>
            </w:pPr>
            <w:r w:rsidRPr="00F679B2">
              <w:rPr>
                <w:rFonts w:eastAsiaTheme="majorEastAsia"/>
                <w:sz w:val="24"/>
                <w:szCs w:val="24"/>
              </w:rPr>
              <w:t>Puedo programar soluciones completas y aplicar buenas prácticas de codificación, aunque me falta experiencia con proyectos muy grandes.</w:t>
            </w:r>
          </w:p>
          <w:p w14:paraId="0C5B6CB5" w14:textId="77777777" w:rsidR="00F679B2" w:rsidRDefault="00F679B2" w:rsidP="00F679B2">
            <w:pPr>
              <w:pStyle w:val="Prrafodelista"/>
              <w:tabs>
                <w:tab w:val="left" w:pos="454"/>
              </w:tabs>
              <w:jc w:val="both"/>
              <w:rPr>
                <w:rFonts w:eastAsiaTheme="majorEastAsia"/>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60"/>
            </w:tblGrid>
            <w:tr w:rsidR="00F679B2" w:rsidRPr="00F679B2" w14:paraId="20F0D890" w14:textId="77777777">
              <w:trPr>
                <w:tblCellSpacing w:w="15" w:type="dxa"/>
              </w:trPr>
              <w:tc>
                <w:tcPr>
                  <w:tcW w:w="0" w:type="auto"/>
                  <w:vAlign w:val="center"/>
                  <w:hideMark/>
                </w:tcPr>
                <w:p w14:paraId="4EFB7CD5" w14:textId="77777777" w:rsidR="00F679B2" w:rsidRPr="00F679B2" w:rsidRDefault="00F679B2" w:rsidP="00F679B2">
                  <w:pPr>
                    <w:pStyle w:val="Prrafodelista"/>
                    <w:numPr>
                      <w:ilvl w:val="0"/>
                      <w:numId w:val="41"/>
                    </w:numPr>
                    <w:tabs>
                      <w:tab w:val="left" w:pos="454"/>
                    </w:tabs>
                    <w:jc w:val="both"/>
                    <w:rPr>
                      <w:rFonts w:eastAsiaTheme="majorEastAsia"/>
                      <w:color w:val="70AD47" w:themeColor="accent6"/>
                      <w:sz w:val="24"/>
                      <w:szCs w:val="24"/>
                    </w:rPr>
                  </w:pPr>
                  <w:r w:rsidRPr="00F679B2">
                    <w:rPr>
                      <w:rFonts w:eastAsiaTheme="majorEastAsia"/>
                      <w:color w:val="70AD47" w:themeColor="accent6"/>
                      <w:sz w:val="24"/>
                      <w:szCs w:val="24"/>
                    </w:rPr>
                    <w:t>Realizar pruebas de certificación de productos y procesos</w:t>
                  </w:r>
                </w:p>
              </w:tc>
            </w:tr>
            <w:tr w:rsidR="00F679B2" w:rsidRPr="00F679B2" w14:paraId="1D1A68BC" w14:textId="77777777">
              <w:trPr>
                <w:tblCellSpacing w:w="15" w:type="dxa"/>
              </w:trPr>
              <w:tc>
                <w:tcPr>
                  <w:tcW w:w="0" w:type="auto"/>
                  <w:vAlign w:val="center"/>
                </w:tcPr>
                <w:p w14:paraId="07A9EDF4" w14:textId="3A9BC620" w:rsidR="00F679B2" w:rsidRPr="00F679B2" w:rsidRDefault="00F679B2" w:rsidP="00F679B2">
                  <w:pPr>
                    <w:pStyle w:val="Prrafodelista"/>
                    <w:tabs>
                      <w:tab w:val="left" w:pos="454"/>
                    </w:tabs>
                    <w:jc w:val="both"/>
                    <w:rPr>
                      <w:rFonts w:eastAsiaTheme="majorEastAsia"/>
                      <w:sz w:val="24"/>
                      <w:szCs w:val="24"/>
                    </w:rPr>
                  </w:pPr>
                  <w:r w:rsidRPr="00F679B2">
                    <w:rPr>
                      <w:rFonts w:eastAsiaTheme="majorEastAsia"/>
                      <w:sz w:val="24"/>
                      <w:szCs w:val="24"/>
                    </w:rPr>
                    <w:t>He hecho pruebas unitarias y de integración</w:t>
                  </w:r>
                  <w:r>
                    <w:rPr>
                      <w:rFonts w:eastAsiaTheme="majorEastAsia"/>
                      <w:sz w:val="24"/>
                      <w:szCs w:val="24"/>
                    </w:rPr>
                    <w:t xml:space="preserve"> dentro de un plan de pruebas</w:t>
                  </w:r>
                  <w:r w:rsidRPr="00F679B2">
                    <w:rPr>
                      <w:rFonts w:eastAsiaTheme="majorEastAsia"/>
                      <w:sz w:val="24"/>
                      <w:szCs w:val="24"/>
                    </w:rPr>
                    <w:t>, pero necesito reforzar pruebas automatizadas y estándares de certificación de la industria.</w:t>
                  </w:r>
                </w:p>
              </w:tc>
            </w:tr>
          </w:tbl>
          <w:p w14:paraId="52B0D657" w14:textId="77777777" w:rsidR="00F679B2" w:rsidRPr="00F679B2" w:rsidRDefault="00F679B2" w:rsidP="00F679B2">
            <w:pPr>
              <w:pStyle w:val="Prrafodelista"/>
              <w:numPr>
                <w:ilvl w:val="0"/>
                <w:numId w:val="41"/>
              </w:numPr>
              <w:tabs>
                <w:tab w:val="left" w:pos="454"/>
              </w:tabs>
              <w:jc w:val="both"/>
              <w:rPr>
                <w:rFonts w:eastAsiaTheme="majorEastAsia"/>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679B2" w:rsidRPr="00F679B2" w14:paraId="72B3C590" w14:textId="77777777">
              <w:trPr>
                <w:tblCellSpacing w:w="15" w:type="dxa"/>
              </w:trPr>
              <w:tc>
                <w:tcPr>
                  <w:tcW w:w="0" w:type="auto"/>
                  <w:vAlign w:val="center"/>
                  <w:hideMark/>
                </w:tcPr>
                <w:p w14:paraId="651BB320" w14:textId="77777777" w:rsidR="00F679B2" w:rsidRPr="00F679B2" w:rsidRDefault="00F679B2" w:rsidP="00F679B2">
                  <w:pPr>
                    <w:pStyle w:val="Prrafodelista"/>
                    <w:numPr>
                      <w:ilvl w:val="0"/>
                      <w:numId w:val="41"/>
                    </w:numPr>
                    <w:tabs>
                      <w:tab w:val="left" w:pos="454"/>
                    </w:tabs>
                    <w:jc w:val="both"/>
                    <w:rPr>
                      <w:rFonts w:eastAsiaTheme="majorEastAsia"/>
                      <w:sz w:val="24"/>
                      <w:szCs w:val="24"/>
                    </w:rPr>
                  </w:pPr>
                </w:p>
              </w:tc>
            </w:tr>
          </w:tbl>
          <w:p w14:paraId="48E7B1C8" w14:textId="48D50663" w:rsidR="002C4FB7" w:rsidRPr="00F679B2" w:rsidRDefault="002C4FB7" w:rsidP="00F679B2">
            <w:pPr>
              <w:tabs>
                <w:tab w:val="left" w:pos="454"/>
              </w:tabs>
              <w:jc w:val="both"/>
              <w:rPr>
                <w:rFonts w:eastAsiaTheme="majorEastAsia"/>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DF7CDCB" w14:textId="50C58CDF" w:rsidR="000E1F89" w:rsidRDefault="000E1F8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interesa el área de desarrollo, especialmente la gestión de proyecto. Considero que tengo fortalezas en el área de gestión de proyectos donde puedo planificar y desarrollar un producto informático.</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31F09425" w:rsidR="06340B72" w:rsidRDefault="000E1F8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competencias de Pruebas de Certificación, ya que es un área importante dentro del desarrollo de proyectos y tiene un impacto significativo dentro de la calidad de este mismo. </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1A2B46E2" w:rsidR="002C4FB7" w:rsidRPr="002C4FB7" w:rsidRDefault="000E1F8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trabajando como desarrollador en algún proyecto informático, apuntando a tener un cargo de líder de Proyecto o similar.</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1ABCD0AE" w:rsidR="002C4FB7" w:rsidRDefault="000E1F8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No se relaciona, ya que durante la carrera es difícil tener una idea en mente para el proyecto APT por la cantidad de opciones que hay con respecto al “área” que el proyecto corresponda, por ejemplo, solución web, móvil, inteligencia artificial, etc. Ahora estando cursando Capstone tengo una mejor claridad.</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23DC8EAC" w:rsidR="00C73CB5" w:rsidRDefault="000E1F89" w:rsidP="2479F284">
            <w:pPr>
              <w:jc w:val="both"/>
              <w:rPr>
                <w:rFonts w:ascii="Calibri" w:hAnsi="Calibri"/>
                <w:b/>
                <w:bCs/>
                <w:color w:val="1F4E79" w:themeColor="accent1" w:themeShade="80"/>
              </w:rPr>
            </w:pPr>
            <w:r>
              <w:rPr>
                <w:rFonts w:ascii="Calibri" w:hAnsi="Calibri"/>
                <w:b/>
                <w:bCs/>
                <w:color w:val="1F4E79" w:themeColor="accent1" w:themeShade="80"/>
              </w:rPr>
              <w:t>El proyecto APT debería abordar el desarrollo de sistemas informático móvil y web, desarrollo de modelos y programación de base de datos, creación de APIs, etc.</w:t>
            </w:r>
          </w:p>
          <w:p w14:paraId="26010FF1" w14:textId="589E6200" w:rsidR="2479F284" w:rsidRDefault="000E1F89" w:rsidP="2479F284">
            <w:pPr>
              <w:jc w:val="both"/>
              <w:rPr>
                <w:rFonts w:ascii="Calibri" w:hAnsi="Calibri"/>
                <w:b/>
                <w:bCs/>
              </w:rPr>
            </w:pPr>
            <w:r>
              <w:rPr>
                <w:rFonts w:ascii="Calibri" w:hAnsi="Calibri"/>
                <w:b/>
                <w:bCs/>
              </w:rPr>
              <w:t xml:space="preserve"> </w:t>
            </w: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1922B9" w14:textId="77777777" w:rsidR="00F5386F" w:rsidRDefault="00F5386F" w:rsidP="00DF38AE">
      <w:pPr>
        <w:spacing w:after="0" w:line="240" w:lineRule="auto"/>
      </w:pPr>
      <w:r>
        <w:separator/>
      </w:r>
    </w:p>
  </w:endnote>
  <w:endnote w:type="continuationSeparator" w:id="0">
    <w:p w14:paraId="658AE181" w14:textId="77777777" w:rsidR="00F5386F" w:rsidRDefault="00F5386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B7794B" w14:textId="77777777" w:rsidR="00F5386F" w:rsidRDefault="00F5386F" w:rsidP="00DF38AE">
      <w:pPr>
        <w:spacing w:after="0" w:line="240" w:lineRule="auto"/>
      </w:pPr>
      <w:r>
        <w:separator/>
      </w:r>
    </w:p>
  </w:footnote>
  <w:footnote w:type="continuationSeparator" w:id="0">
    <w:p w14:paraId="6D35D2CF" w14:textId="77777777" w:rsidR="00F5386F" w:rsidRDefault="00F5386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0E3457"/>
    <w:multiLevelType w:val="hybridMultilevel"/>
    <w:tmpl w:val="7DA2479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08571375">
    <w:abstractNumId w:val="3"/>
  </w:num>
  <w:num w:numId="2" w16cid:durableId="1797216253">
    <w:abstractNumId w:val="8"/>
  </w:num>
  <w:num w:numId="3" w16cid:durableId="1713966036">
    <w:abstractNumId w:val="12"/>
  </w:num>
  <w:num w:numId="4" w16cid:durableId="666902256">
    <w:abstractNumId w:val="29"/>
  </w:num>
  <w:num w:numId="5" w16cid:durableId="2077244057">
    <w:abstractNumId w:val="31"/>
  </w:num>
  <w:num w:numId="6" w16cid:durableId="1309165446">
    <w:abstractNumId w:val="4"/>
  </w:num>
  <w:num w:numId="7" w16cid:durableId="99958161">
    <w:abstractNumId w:val="11"/>
  </w:num>
  <w:num w:numId="8" w16cid:durableId="2103987515">
    <w:abstractNumId w:val="20"/>
  </w:num>
  <w:num w:numId="9" w16cid:durableId="554004571">
    <w:abstractNumId w:val="16"/>
  </w:num>
  <w:num w:numId="10" w16cid:durableId="2082018923">
    <w:abstractNumId w:val="9"/>
  </w:num>
  <w:num w:numId="11" w16cid:durableId="1512716846">
    <w:abstractNumId w:val="25"/>
  </w:num>
  <w:num w:numId="12" w16cid:durableId="1808160829">
    <w:abstractNumId w:val="36"/>
  </w:num>
  <w:num w:numId="13" w16cid:durableId="91900474">
    <w:abstractNumId w:val="30"/>
  </w:num>
  <w:num w:numId="14" w16cid:durableId="286549294">
    <w:abstractNumId w:val="1"/>
  </w:num>
  <w:num w:numId="15" w16cid:durableId="653950203">
    <w:abstractNumId w:val="37"/>
  </w:num>
  <w:num w:numId="16" w16cid:durableId="1987927265">
    <w:abstractNumId w:val="22"/>
  </w:num>
  <w:num w:numId="17" w16cid:durableId="754517934">
    <w:abstractNumId w:val="18"/>
  </w:num>
  <w:num w:numId="18" w16cid:durableId="610207191">
    <w:abstractNumId w:val="32"/>
  </w:num>
  <w:num w:numId="19" w16cid:durableId="583420936">
    <w:abstractNumId w:val="10"/>
  </w:num>
  <w:num w:numId="20" w16cid:durableId="1401632741">
    <w:abstractNumId w:val="40"/>
  </w:num>
  <w:num w:numId="21" w16cid:durableId="2044356938">
    <w:abstractNumId w:val="35"/>
  </w:num>
  <w:num w:numId="22" w16cid:durableId="1269969358">
    <w:abstractNumId w:val="13"/>
  </w:num>
  <w:num w:numId="23" w16cid:durableId="438912631">
    <w:abstractNumId w:val="15"/>
  </w:num>
  <w:num w:numId="24" w16cid:durableId="1961837909">
    <w:abstractNumId w:val="5"/>
  </w:num>
  <w:num w:numId="25" w16cid:durableId="273950034">
    <w:abstractNumId w:val="17"/>
  </w:num>
  <w:num w:numId="26" w16cid:durableId="447314270">
    <w:abstractNumId w:val="21"/>
  </w:num>
  <w:num w:numId="27" w16cid:durableId="1365330186">
    <w:abstractNumId w:val="24"/>
  </w:num>
  <w:num w:numId="28" w16cid:durableId="1170096631">
    <w:abstractNumId w:val="0"/>
  </w:num>
  <w:num w:numId="29" w16cid:durableId="1073359615">
    <w:abstractNumId w:val="19"/>
  </w:num>
  <w:num w:numId="30" w16cid:durableId="2103604340">
    <w:abstractNumId w:val="23"/>
  </w:num>
  <w:num w:numId="31" w16cid:durableId="2013334745">
    <w:abstractNumId w:val="2"/>
  </w:num>
  <w:num w:numId="32" w16cid:durableId="63114729">
    <w:abstractNumId w:val="7"/>
  </w:num>
  <w:num w:numId="33" w16cid:durableId="1877963375">
    <w:abstractNumId w:val="33"/>
  </w:num>
  <w:num w:numId="34" w16cid:durableId="1586958520">
    <w:abstractNumId w:val="39"/>
  </w:num>
  <w:num w:numId="35" w16cid:durableId="145169955">
    <w:abstractNumId w:val="6"/>
  </w:num>
  <w:num w:numId="36" w16cid:durableId="1268849865">
    <w:abstractNumId w:val="26"/>
  </w:num>
  <w:num w:numId="37" w16cid:durableId="1243835713">
    <w:abstractNumId w:val="38"/>
  </w:num>
  <w:num w:numId="38" w16cid:durableId="1097096714">
    <w:abstractNumId w:val="28"/>
  </w:num>
  <w:num w:numId="39" w16cid:durableId="524951199">
    <w:abstractNumId w:val="27"/>
  </w:num>
  <w:num w:numId="40" w16cid:durableId="438380637">
    <w:abstractNumId w:val="34"/>
  </w:num>
  <w:num w:numId="41" w16cid:durableId="752895615">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1F89"/>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1405"/>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3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86F"/>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679B2"/>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5</Pages>
  <Words>948</Words>
  <Characters>5214</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CHRISTIAN ANDRES QUINTANILLA GALLARDO</cp:lastModifiedBy>
  <cp:revision>42</cp:revision>
  <cp:lastPrinted>2019-12-16T20:10:00Z</cp:lastPrinted>
  <dcterms:created xsi:type="dcterms:W3CDTF">2021-12-31T12:50:00Z</dcterms:created>
  <dcterms:modified xsi:type="dcterms:W3CDTF">2025-08-27T17:36:00Z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