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6B69" w14:textId="53C46439" w:rsidR="007C13F5" w:rsidRDefault="007C13F5" w:rsidP="007C13F5">
      <w:pPr>
        <w:pStyle w:val="Heading1"/>
        <w:jc w:val="center"/>
      </w:pPr>
      <w:r>
        <w:t>I</w:t>
      </w:r>
      <w:r w:rsidR="0003558C">
        <w:t>D</w:t>
      </w:r>
      <w:r>
        <w:t xml:space="preserve">705 DB3 Exam </w:t>
      </w:r>
    </w:p>
    <w:p w14:paraId="10126627" w14:textId="77777777" w:rsidR="007C13F5" w:rsidRDefault="007C13F5" w:rsidP="007C13F5">
      <w:pPr>
        <w:pStyle w:val="kuReport"/>
        <w:spacing w:before="0"/>
      </w:pPr>
    </w:p>
    <w:p w14:paraId="2CE592D4" w14:textId="0A8828E4" w:rsidR="007C13F5" w:rsidRDefault="007C13F5" w:rsidP="007C13F5">
      <w:pPr>
        <w:pStyle w:val="kuReport"/>
        <w:spacing w:before="0"/>
      </w:pPr>
      <w:r w:rsidRPr="001C5BEA">
        <w:rPr>
          <w:szCs w:val="24"/>
        </w:rPr>
        <w:t xml:space="preserve">Time allowed: </w:t>
      </w:r>
      <w:r w:rsidR="0027564A">
        <w:rPr>
          <w:szCs w:val="24"/>
        </w:rPr>
        <w:t>Test closes at 10am 21</w:t>
      </w:r>
      <w:r w:rsidR="0027564A" w:rsidRPr="0027564A">
        <w:rPr>
          <w:szCs w:val="24"/>
          <w:vertAlign w:val="superscript"/>
        </w:rPr>
        <w:t>st</w:t>
      </w:r>
      <w:r w:rsidR="0027564A">
        <w:rPr>
          <w:szCs w:val="24"/>
        </w:rPr>
        <w:t xml:space="preserve"> </w:t>
      </w:r>
      <w:proofErr w:type="gramStart"/>
      <w:r w:rsidR="0027564A">
        <w:rPr>
          <w:szCs w:val="24"/>
        </w:rPr>
        <w:t>June</w:t>
      </w:r>
      <w:proofErr w:type="gramEnd"/>
    </w:p>
    <w:p w14:paraId="7E3E8C61" w14:textId="404C0A4A" w:rsidR="007C13F5" w:rsidRDefault="007C13F5" w:rsidP="007C13F5">
      <w:pPr>
        <w:pStyle w:val="kuReport"/>
        <w:spacing w:before="0"/>
      </w:pPr>
      <w:r>
        <w:t xml:space="preserve">This test will be </w:t>
      </w:r>
      <w:r w:rsidR="00797C5C">
        <w:t xml:space="preserve">semi </w:t>
      </w:r>
      <w:r>
        <w:t xml:space="preserve">open book. You may use </w:t>
      </w:r>
      <w:r w:rsidR="00797C5C">
        <w:t>any course material</w:t>
      </w:r>
      <w:r w:rsidR="009C60E0">
        <w:t>,</w:t>
      </w:r>
      <w:r w:rsidR="00797C5C">
        <w:t xml:space="preserve"> yours or mine.</w:t>
      </w:r>
      <w:r>
        <w:t xml:space="preserve"> </w:t>
      </w:r>
    </w:p>
    <w:p w14:paraId="4033890E" w14:textId="409BAF30" w:rsidR="00894750" w:rsidRDefault="00894750" w:rsidP="007C13F5">
      <w:pPr>
        <w:pStyle w:val="kuReport"/>
        <w:spacing w:before="0"/>
      </w:pPr>
      <w:r>
        <w:t>Answer in your own words, do not copy and paste your answers</w:t>
      </w:r>
      <w:r w:rsidR="00EE7ABB">
        <w:t xml:space="preserve"> (except queries)</w:t>
      </w:r>
      <w:r>
        <w:t>.</w:t>
      </w:r>
    </w:p>
    <w:p w14:paraId="409C5C60" w14:textId="77777777" w:rsidR="007C13F5" w:rsidRDefault="007C13F5" w:rsidP="007C13F5">
      <w:pPr>
        <w:pStyle w:val="kuReport"/>
        <w:spacing w:before="0"/>
      </w:pPr>
      <w:r>
        <w:t>You must work alone. Do not communicate with other students in any way.</w:t>
      </w:r>
    </w:p>
    <w:p w14:paraId="4990A185" w14:textId="75AC0537" w:rsidR="007C13F5" w:rsidRDefault="007C13F5" w:rsidP="007C13F5">
      <w:pPr>
        <w:pStyle w:val="kuReport"/>
        <w:spacing w:before="0"/>
      </w:pPr>
      <w:r>
        <w:t>Choose 4 of the following questions. Each question is worth 25 marks.</w:t>
      </w:r>
      <w:r w:rsidR="00EE7ABB">
        <w:t xml:space="preserve"> Please number your answers.</w:t>
      </w:r>
    </w:p>
    <w:p w14:paraId="4C915291" w14:textId="3A5B6BA7" w:rsidR="00DA12F1" w:rsidRDefault="00275921" w:rsidP="00275921">
      <w:pPr>
        <w:pStyle w:val="kuReport"/>
        <w:spacing w:before="0"/>
        <w:jc w:val="left"/>
        <w:rPr>
          <w:szCs w:val="24"/>
        </w:rPr>
      </w:pPr>
      <w:r>
        <w:rPr>
          <w:szCs w:val="24"/>
        </w:rPr>
        <w:t xml:space="preserve">You may submit your answers </w:t>
      </w:r>
      <w:r w:rsidR="0003558C">
        <w:rPr>
          <w:szCs w:val="24"/>
        </w:rPr>
        <w:t xml:space="preserve">in this document or </w:t>
      </w:r>
      <w:r>
        <w:rPr>
          <w:szCs w:val="24"/>
        </w:rPr>
        <w:t xml:space="preserve">digitally into the </w:t>
      </w:r>
      <w:r w:rsidR="009C60E0">
        <w:rPr>
          <w:szCs w:val="24"/>
        </w:rPr>
        <w:t xml:space="preserve">GitHub </w:t>
      </w:r>
      <w:r w:rsidR="003C7A65">
        <w:rPr>
          <w:szCs w:val="24"/>
        </w:rPr>
        <w:t xml:space="preserve">exam </w:t>
      </w:r>
      <w:proofErr w:type="gramStart"/>
      <w:r w:rsidR="00797C5C">
        <w:rPr>
          <w:szCs w:val="24"/>
        </w:rPr>
        <w:t>repository</w:t>
      </w:r>
      <w:proofErr w:type="gramEnd"/>
    </w:p>
    <w:p w14:paraId="71753AF3" w14:textId="77777777" w:rsidR="00EE7ABB" w:rsidRDefault="00EE7ABB" w:rsidP="00275921">
      <w:pPr>
        <w:pStyle w:val="kuReport"/>
        <w:spacing w:before="0"/>
        <w:jc w:val="left"/>
        <w:rPr>
          <w:szCs w:val="24"/>
        </w:rPr>
      </w:pPr>
    </w:p>
    <w:p w14:paraId="7E196A0D" w14:textId="603DC679" w:rsidR="007C13F5" w:rsidRDefault="00DA12F1" w:rsidP="00275921">
      <w:pPr>
        <w:pStyle w:val="kuReport"/>
        <w:spacing w:before="0"/>
        <w:jc w:val="left"/>
        <w:rPr>
          <w:b/>
          <w:szCs w:val="24"/>
        </w:rPr>
      </w:pPr>
      <w:r>
        <w:rPr>
          <w:b/>
          <w:szCs w:val="24"/>
        </w:rPr>
        <w:t xml:space="preserve">Please number which questions you are answering. </w:t>
      </w:r>
    </w:p>
    <w:p w14:paraId="78455BC6" w14:textId="77777777" w:rsidR="0003558C" w:rsidRDefault="0003558C" w:rsidP="00275921">
      <w:pPr>
        <w:pStyle w:val="kuReport"/>
        <w:spacing w:before="0"/>
        <w:jc w:val="left"/>
        <w:rPr>
          <w:szCs w:val="24"/>
        </w:rPr>
      </w:pPr>
    </w:p>
    <w:p w14:paraId="30066BB6" w14:textId="77777777" w:rsidR="007C13F5" w:rsidRDefault="007C13F5" w:rsidP="007C13F5">
      <w:pPr>
        <w:pStyle w:val="kuReport"/>
        <w:spacing w:before="0"/>
      </w:pPr>
      <w:r w:rsidRPr="001C5BEA">
        <w:rPr>
          <w:szCs w:val="24"/>
        </w:rPr>
        <w:t xml:space="preserve">Total marks: </w:t>
      </w:r>
      <w:r>
        <w:rPr>
          <w:szCs w:val="24"/>
        </w:rPr>
        <w:t xml:space="preserve"> </w:t>
      </w:r>
      <w:r w:rsidR="00DA12F1">
        <w:rPr>
          <w:szCs w:val="24"/>
        </w:rPr>
        <w:t>100</w:t>
      </w:r>
      <w:r>
        <w:rPr>
          <w:szCs w:val="24"/>
        </w:rPr>
        <w:t xml:space="preserve">                          Weighting </w:t>
      </w:r>
      <w:r w:rsidR="00DA12F1">
        <w:rPr>
          <w:szCs w:val="24"/>
        </w:rPr>
        <w:t>2</w:t>
      </w:r>
      <w:r>
        <w:rPr>
          <w:szCs w:val="24"/>
        </w:rPr>
        <w:t>5%</w:t>
      </w:r>
      <w:r>
        <w:rPr>
          <w:szCs w:val="24"/>
        </w:rPr>
        <w:tab/>
      </w:r>
    </w:p>
    <w:p w14:paraId="015EE9AE" w14:textId="77777777" w:rsidR="007C13F5" w:rsidRDefault="007C13F5" w:rsidP="007C13F5">
      <w:pPr>
        <w:pStyle w:val="kuReport"/>
        <w:spacing w:before="0"/>
      </w:pPr>
    </w:p>
    <w:p w14:paraId="31377368" w14:textId="77777777" w:rsidR="001C5BEA" w:rsidRPr="001C5BEA" w:rsidRDefault="001C5BEA" w:rsidP="001C5BEA">
      <w:pPr>
        <w:pStyle w:val="Question"/>
        <w:numPr>
          <w:ilvl w:val="0"/>
          <w:numId w:val="0"/>
        </w:numPr>
        <w:tabs>
          <w:tab w:val="clear" w:pos="851"/>
          <w:tab w:val="right" w:pos="9639"/>
        </w:tabs>
        <w:spacing w:before="0"/>
        <w:rPr>
          <w:szCs w:val="24"/>
          <w:lang w:val="en-AU"/>
        </w:rPr>
      </w:pPr>
    </w:p>
    <w:p w14:paraId="3753234A" w14:textId="77777777" w:rsidR="001C5BEA" w:rsidRPr="001C5BEA" w:rsidRDefault="001C5BEA" w:rsidP="001C5BEA">
      <w:pPr>
        <w:pStyle w:val="Question"/>
        <w:numPr>
          <w:ilvl w:val="0"/>
          <w:numId w:val="0"/>
        </w:numPr>
        <w:tabs>
          <w:tab w:val="clear" w:pos="851"/>
          <w:tab w:val="right" w:pos="9639"/>
        </w:tabs>
        <w:spacing w:before="0"/>
        <w:rPr>
          <w:szCs w:val="24"/>
          <w:lang w:val="en-AU"/>
        </w:rPr>
      </w:pPr>
      <w:r w:rsidRPr="001C5BEA">
        <w:rPr>
          <w:szCs w:val="24"/>
          <w:lang w:val="en-AU"/>
        </w:rPr>
        <w:t>Name:</w:t>
      </w:r>
      <w:r w:rsidR="004C4224">
        <w:rPr>
          <w:szCs w:val="24"/>
          <w:lang w:val="en-AU"/>
        </w:rPr>
        <w:t xml:space="preserve"> </w:t>
      </w:r>
      <w:r w:rsidRPr="001C5BEA">
        <w:rPr>
          <w:szCs w:val="24"/>
          <w:lang w:val="en-AU"/>
        </w:rPr>
        <w:t>________________________</w:t>
      </w:r>
    </w:p>
    <w:p w14:paraId="0B7DB04E" w14:textId="77777777" w:rsidR="001C5BEA" w:rsidRPr="001C5BEA" w:rsidRDefault="001C5BEA" w:rsidP="001C5BEA">
      <w:pPr>
        <w:pStyle w:val="Question"/>
        <w:numPr>
          <w:ilvl w:val="0"/>
          <w:numId w:val="0"/>
        </w:numPr>
        <w:tabs>
          <w:tab w:val="clear" w:pos="851"/>
          <w:tab w:val="right" w:pos="9639"/>
        </w:tabs>
        <w:spacing w:before="0"/>
        <w:rPr>
          <w:szCs w:val="24"/>
          <w:lang w:val="en-AU"/>
        </w:rPr>
      </w:pPr>
    </w:p>
    <w:p w14:paraId="6D1FEAE1" w14:textId="77777777" w:rsidR="001667F7" w:rsidRPr="001667F7" w:rsidRDefault="001667F7" w:rsidP="001667F7">
      <w:pPr>
        <w:pStyle w:val="kuReport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NZ"/>
        </w:rPr>
      </w:pPr>
      <w:r w:rsidRPr="001667F7">
        <w:rPr>
          <w:rFonts w:ascii="Arial" w:hAnsi="Arial" w:cs="Arial"/>
          <w:lang w:val="en-US"/>
        </w:rPr>
        <w:t>Implement troubleshooting techniques to solve complex database performance issues.</w:t>
      </w:r>
      <w:r w:rsidRPr="001667F7">
        <w:rPr>
          <w:rFonts w:ascii="Arial" w:hAnsi="Arial" w:cs="Arial"/>
          <w:lang w:val="en-NZ"/>
        </w:rPr>
        <w:t> </w:t>
      </w:r>
    </w:p>
    <w:p w14:paraId="7C82BCA2" w14:textId="77777777" w:rsidR="001667F7" w:rsidRPr="001667F7" w:rsidRDefault="001667F7" w:rsidP="001667F7">
      <w:pPr>
        <w:pStyle w:val="kuReport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NZ"/>
        </w:rPr>
      </w:pPr>
      <w:r w:rsidRPr="001667F7">
        <w:rPr>
          <w:rFonts w:ascii="Arial" w:hAnsi="Arial" w:cs="Arial"/>
          <w:lang w:val="en-US"/>
        </w:rPr>
        <w:t>Design and develop relational databases to meet specified requirements that are subject to high-availability, high-reliability, security, and performance constraints.</w:t>
      </w:r>
      <w:r w:rsidRPr="001667F7">
        <w:rPr>
          <w:rFonts w:ascii="Arial" w:hAnsi="Arial" w:cs="Arial"/>
          <w:lang w:val="en-NZ"/>
        </w:rPr>
        <w:t> </w:t>
      </w:r>
    </w:p>
    <w:p w14:paraId="3E8B9FA4" w14:textId="77777777" w:rsidR="001667F7" w:rsidRPr="001667F7" w:rsidRDefault="001667F7" w:rsidP="001667F7">
      <w:pPr>
        <w:pStyle w:val="kuReport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NZ"/>
        </w:rPr>
      </w:pPr>
      <w:r w:rsidRPr="001667F7">
        <w:rPr>
          <w:rFonts w:ascii="Arial" w:hAnsi="Arial" w:cs="Arial"/>
          <w:lang w:val="en-US"/>
        </w:rPr>
        <w:t xml:space="preserve">Critically </w:t>
      </w:r>
      <w:proofErr w:type="spellStart"/>
      <w:r w:rsidRPr="001667F7">
        <w:rPr>
          <w:rFonts w:ascii="Arial" w:hAnsi="Arial" w:cs="Arial"/>
          <w:lang w:val="en-US"/>
        </w:rPr>
        <w:t>analyse</w:t>
      </w:r>
      <w:proofErr w:type="spellEnd"/>
      <w:r w:rsidRPr="001667F7">
        <w:rPr>
          <w:rFonts w:ascii="Arial" w:hAnsi="Arial" w:cs="Arial"/>
          <w:lang w:val="en-US"/>
        </w:rPr>
        <w:t xml:space="preserve"> database administrator tasks </w:t>
      </w:r>
      <w:proofErr w:type="gramStart"/>
      <w:r w:rsidRPr="001667F7">
        <w:rPr>
          <w:rFonts w:ascii="Arial" w:hAnsi="Arial" w:cs="Arial"/>
          <w:lang w:val="en-US"/>
        </w:rPr>
        <w:t>in order to</w:t>
      </w:r>
      <w:proofErr w:type="gramEnd"/>
      <w:r w:rsidRPr="001667F7">
        <w:rPr>
          <w:rFonts w:ascii="Arial" w:hAnsi="Arial" w:cs="Arial"/>
          <w:lang w:val="en-US"/>
        </w:rPr>
        <w:t xml:space="preserve"> determine a management approach.</w:t>
      </w:r>
      <w:r w:rsidRPr="001667F7">
        <w:rPr>
          <w:rFonts w:ascii="Arial" w:hAnsi="Arial" w:cs="Arial"/>
          <w:lang w:val="en-NZ"/>
        </w:rPr>
        <w:t> </w:t>
      </w:r>
    </w:p>
    <w:p w14:paraId="7152B740" w14:textId="77777777" w:rsidR="00B62CA7" w:rsidRDefault="00B62CA7" w:rsidP="00B62CA7">
      <w:pPr>
        <w:pStyle w:val="kuReport"/>
        <w:spacing w:before="0"/>
        <w:ind w:left="360"/>
      </w:pPr>
    </w:p>
    <w:p w14:paraId="20760549" w14:textId="37355E04" w:rsidR="00250783" w:rsidRDefault="00B62CA7" w:rsidP="00B62CA7">
      <w:pPr>
        <w:pStyle w:val="kuReport"/>
        <w:spacing w:before="0"/>
        <w:ind w:left="360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t xml:space="preserve">You may use the databases available to you </w:t>
      </w:r>
      <w:r w:rsidR="00250783">
        <w:t xml:space="preserve">on our Azure SQL Server - </w:t>
      </w:r>
      <w:proofErr w:type="gramStart"/>
      <w:r w:rsidR="00250783">
        <w:rPr>
          <w:rStyle w:val="normaltextrun"/>
          <w:rFonts w:ascii="Calibri" w:hAnsi="Calibri" w:cs="Calibri"/>
          <w:color w:val="000000"/>
          <w:sz w:val="22"/>
          <w:szCs w:val="22"/>
        </w:rPr>
        <w:t>ictgateway.ict.op.ac.nz:46815 .</w:t>
      </w:r>
      <w:proofErr w:type="gramEnd"/>
    </w:p>
    <w:p w14:paraId="0D4D0245" w14:textId="2CA94DAC" w:rsidR="00B62CA7" w:rsidRDefault="00250783" w:rsidP="00B62CA7">
      <w:pPr>
        <w:pStyle w:val="kuReport"/>
        <w:spacing w:before="0"/>
        <w:ind w:left="360"/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SSH Tunnels Source: 1433 Destination 10.3.0.6:1433</w:t>
      </w:r>
      <w:r w:rsidR="001667F7">
        <w:t xml:space="preserve"> (then connect </w:t>
      </w:r>
      <w:r>
        <w:t xml:space="preserve">SSMS </w:t>
      </w:r>
      <w:r w:rsidR="001667F7">
        <w:t>using 127.0.0.1,1433</w:t>
      </w:r>
      <w:r>
        <w:t xml:space="preserve"> – password sent on Teams at the beginning of the semester</w:t>
      </w:r>
      <w:r w:rsidR="001667F7">
        <w:t>)</w:t>
      </w:r>
      <w:r w:rsidR="00B62CA7">
        <w:t xml:space="preserve"> </w:t>
      </w:r>
    </w:p>
    <w:p w14:paraId="5A05DD23" w14:textId="34E73F7D" w:rsidR="00FD46A6" w:rsidRDefault="00FD46A6">
      <w:pPr>
        <w:rPr>
          <w:rFonts w:ascii="TTE1066358t00" w:hAnsi="TTE1066358t00" w:cs="TTE1066358t00"/>
          <w:sz w:val="20"/>
          <w:szCs w:val="20"/>
        </w:rPr>
      </w:pPr>
    </w:p>
    <w:p w14:paraId="1A97F5F6" w14:textId="36EA0E05" w:rsidR="00DA12F1" w:rsidRDefault="003B0CD0" w:rsidP="009C60E0">
      <w:pPr>
        <w:autoSpaceDE w:val="0"/>
        <w:autoSpaceDN w:val="0"/>
        <w:adjustRightInd w:val="0"/>
        <w:spacing w:after="0" w:line="240" w:lineRule="auto"/>
        <w:rPr>
          <w:rFonts w:ascii="TTE1066358t00" w:hAnsi="TTE1066358t00" w:cs="TTE1066358t00"/>
          <w:sz w:val="20"/>
          <w:szCs w:val="20"/>
        </w:rPr>
      </w:pPr>
      <w:r>
        <w:rPr>
          <w:rFonts w:ascii="TTE1066358t00" w:hAnsi="TTE1066358t00" w:cs="TTE1066358t00"/>
          <w:sz w:val="20"/>
          <w:szCs w:val="20"/>
        </w:rPr>
        <w:t>Questions 1, 2 &amp; 5 u</w:t>
      </w:r>
      <w:r w:rsidR="007C13F5">
        <w:rPr>
          <w:rFonts w:ascii="TTE1066358t00" w:hAnsi="TTE1066358t00" w:cs="TTE1066358t00"/>
          <w:sz w:val="20"/>
          <w:szCs w:val="20"/>
        </w:rPr>
        <w:t xml:space="preserve">se </w:t>
      </w:r>
      <w:r>
        <w:rPr>
          <w:rFonts w:ascii="TTE1066358t00" w:hAnsi="TTE1066358t00" w:cs="TTE1066358t00"/>
          <w:sz w:val="20"/>
          <w:szCs w:val="20"/>
        </w:rPr>
        <w:t xml:space="preserve">the </w:t>
      </w:r>
      <w:r w:rsidR="007C13F5">
        <w:rPr>
          <w:rFonts w:ascii="TTE1066358t00" w:hAnsi="TTE1066358t00" w:cs="TTE1066358t00"/>
          <w:sz w:val="20"/>
          <w:szCs w:val="20"/>
        </w:rPr>
        <w:t>WORLD</w:t>
      </w:r>
      <w:r>
        <w:rPr>
          <w:rFonts w:ascii="TTE1066358t00" w:hAnsi="TTE1066358t00" w:cs="TTE1066358t00"/>
          <w:sz w:val="20"/>
          <w:szCs w:val="20"/>
        </w:rPr>
        <w:t xml:space="preserve"> database.</w:t>
      </w:r>
      <w:r w:rsidR="00DA12F1">
        <w:rPr>
          <w:rFonts w:ascii="TTE1066358t00" w:hAnsi="TTE1066358t00" w:cs="TTE1066358t00"/>
          <w:sz w:val="20"/>
          <w:szCs w:val="20"/>
        </w:rPr>
        <w:t xml:space="preserve">  You </w:t>
      </w:r>
      <w:r w:rsidR="003166A6">
        <w:rPr>
          <w:rFonts w:ascii="TTE1066358t00" w:hAnsi="TTE1066358t00" w:cs="TTE1066358t00"/>
          <w:sz w:val="20"/>
          <w:szCs w:val="20"/>
        </w:rPr>
        <w:t xml:space="preserve">don’t have write permission so you </w:t>
      </w:r>
      <w:r w:rsidR="00DA12F1">
        <w:rPr>
          <w:rFonts w:ascii="TTE1066358t00" w:hAnsi="TTE1066358t00" w:cs="TTE1066358t00"/>
          <w:sz w:val="20"/>
          <w:szCs w:val="20"/>
        </w:rPr>
        <w:t xml:space="preserve">will need to refer to the World database by its FQDN – script available </w:t>
      </w:r>
      <w:r w:rsidR="009C60E0">
        <w:rPr>
          <w:rFonts w:ascii="TTE1066358t00" w:hAnsi="TTE1066358t00" w:cs="TTE1066358t00"/>
          <w:sz w:val="20"/>
          <w:szCs w:val="20"/>
        </w:rPr>
        <w:t xml:space="preserve">in the GitHub </w:t>
      </w:r>
      <w:proofErr w:type="gramStart"/>
      <w:r w:rsidR="009C60E0">
        <w:rPr>
          <w:rFonts w:ascii="TTE1066358t00" w:hAnsi="TTE1066358t00" w:cs="TTE1066358t00"/>
          <w:sz w:val="20"/>
          <w:szCs w:val="20"/>
        </w:rPr>
        <w:t>repository</w:t>
      </w:r>
      <w:proofErr w:type="gramEnd"/>
    </w:p>
    <w:p w14:paraId="52C3A3E6" w14:textId="77777777" w:rsidR="007C13F5" w:rsidRDefault="007C13F5" w:rsidP="007C13F5">
      <w:pPr>
        <w:autoSpaceDE w:val="0"/>
        <w:autoSpaceDN w:val="0"/>
        <w:adjustRightInd w:val="0"/>
        <w:spacing w:after="0" w:line="240" w:lineRule="auto"/>
        <w:rPr>
          <w:rFonts w:ascii="TTE1066358t00" w:hAnsi="TTE1066358t00" w:cs="TTE1066358t00"/>
          <w:sz w:val="20"/>
          <w:szCs w:val="20"/>
        </w:rPr>
      </w:pPr>
    </w:p>
    <w:p w14:paraId="6AD4F481" w14:textId="77777777" w:rsidR="003B0CD0" w:rsidRDefault="003B0CD0">
      <w:pPr>
        <w:rPr>
          <w:rFonts w:ascii="TTE1066358t00" w:hAnsi="TTE1066358t00" w:cs="TTE1066358t00"/>
          <w:sz w:val="20"/>
          <w:szCs w:val="20"/>
        </w:rPr>
      </w:pPr>
      <w:r>
        <w:rPr>
          <w:rFonts w:ascii="TTE1066358t00" w:hAnsi="TTE1066358t00" w:cs="TTE1066358t00"/>
          <w:sz w:val="20"/>
          <w:szCs w:val="20"/>
        </w:rPr>
        <w:br w:type="page"/>
      </w:r>
    </w:p>
    <w:p w14:paraId="36739DF9" w14:textId="267B7F72" w:rsidR="007C13F5" w:rsidRPr="00CF11C0" w:rsidRDefault="007C13F5" w:rsidP="007C13F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TE1066358t00" w:hAnsi="TTE1066358t00" w:cs="TTE1066358t00"/>
          <w:sz w:val="20"/>
          <w:szCs w:val="20"/>
        </w:rPr>
      </w:pPr>
      <w:r w:rsidRPr="00CF11C0">
        <w:rPr>
          <w:rFonts w:ascii="TTE1066358t00" w:hAnsi="TTE1066358t00" w:cs="TTE1066358t00"/>
          <w:sz w:val="20"/>
          <w:szCs w:val="20"/>
        </w:rPr>
        <w:lastRenderedPageBreak/>
        <w:t xml:space="preserve"> Develop a view named </w:t>
      </w:r>
      <w:proofErr w:type="spellStart"/>
      <w:r w:rsidRPr="00CF11C0">
        <w:rPr>
          <w:rFonts w:ascii="TTE5119008t00" w:hAnsi="TTE5119008t00" w:cs="TTE5119008t00"/>
          <w:sz w:val="20"/>
          <w:szCs w:val="20"/>
        </w:rPr>
        <w:t>DiverseCountry</w:t>
      </w:r>
      <w:proofErr w:type="spellEnd"/>
      <w:r w:rsidRPr="00CF11C0">
        <w:rPr>
          <w:rFonts w:ascii="TTE5119008t00" w:hAnsi="TTE5119008t00" w:cs="TTE5119008t00"/>
          <w:sz w:val="20"/>
          <w:szCs w:val="20"/>
        </w:rPr>
        <w:t xml:space="preserve"> </w:t>
      </w:r>
      <w:r w:rsidRPr="00CF11C0">
        <w:rPr>
          <w:rFonts w:ascii="TTE1066358t00" w:hAnsi="TTE1066358t00" w:cs="TTE1066358t00"/>
          <w:sz w:val="20"/>
          <w:szCs w:val="20"/>
        </w:rPr>
        <w:t>that handles data in the world database. The</w:t>
      </w:r>
    </w:p>
    <w:p w14:paraId="0C80371F" w14:textId="77777777" w:rsidR="007C13F5" w:rsidRDefault="007C13F5" w:rsidP="007C13F5">
      <w:pPr>
        <w:autoSpaceDE w:val="0"/>
        <w:autoSpaceDN w:val="0"/>
        <w:adjustRightInd w:val="0"/>
        <w:spacing w:after="0" w:line="240" w:lineRule="auto"/>
        <w:ind w:left="851" w:hanging="142"/>
        <w:rPr>
          <w:rFonts w:ascii="TTE1066358t00" w:hAnsi="TTE1066358t00" w:cs="TTE1066358t00"/>
          <w:sz w:val="20"/>
          <w:szCs w:val="20"/>
        </w:rPr>
      </w:pPr>
      <w:r>
        <w:rPr>
          <w:rFonts w:ascii="TTE1066358t00" w:hAnsi="TTE1066358t00" w:cs="TTE1066358t00"/>
          <w:sz w:val="20"/>
          <w:szCs w:val="20"/>
        </w:rPr>
        <w:t xml:space="preserve">  view lists all countries that use four or more languages. The view must return the country name and the number of languages used in the country.</w:t>
      </w:r>
    </w:p>
    <w:p w14:paraId="2DCF55B0" w14:textId="77777777" w:rsidR="007C13F5" w:rsidRDefault="007C13F5" w:rsidP="007C13F5">
      <w:pPr>
        <w:autoSpaceDE w:val="0"/>
        <w:autoSpaceDN w:val="0"/>
        <w:adjustRightInd w:val="0"/>
        <w:spacing w:line="240" w:lineRule="auto"/>
        <w:rPr>
          <w:rFonts w:cs="Tahoma"/>
        </w:rPr>
      </w:pPr>
    </w:p>
    <w:p w14:paraId="061707F9" w14:textId="6A7B8B5F" w:rsidR="00B62CA7" w:rsidRDefault="00FD46A6" w:rsidP="007C13F5">
      <w:pPr>
        <w:autoSpaceDE w:val="0"/>
        <w:autoSpaceDN w:val="0"/>
        <w:adjustRightInd w:val="0"/>
        <w:spacing w:line="240" w:lineRule="auto"/>
        <w:rPr>
          <w:rFonts w:cs="Tahoma"/>
        </w:rPr>
      </w:pPr>
      <w:r>
        <w:rPr>
          <w:noProof/>
          <w:lang w:eastAsia="en-NZ"/>
        </w:rPr>
        <w:drawing>
          <wp:inline distT="0" distB="0" distL="0" distR="0" wp14:anchorId="209EA46A" wp14:editId="01163560">
            <wp:extent cx="2181225" cy="3733800"/>
            <wp:effectExtent l="0" t="0" r="9525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DA0C" w14:textId="77777777" w:rsidR="00FD46A6" w:rsidRDefault="00FD46A6">
      <w:pPr>
        <w:rPr>
          <w:rFonts w:ascii="Tahoma" w:eastAsia="Times New Roman" w:hAnsi="Tahoma" w:cs="Times New Roman"/>
          <w:sz w:val="20"/>
          <w:szCs w:val="20"/>
          <w:lang w:val="en-AU"/>
        </w:rPr>
      </w:pPr>
      <w:r>
        <w:br w:type="page"/>
      </w:r>
    </w:p>
    <w:p w14:paraId="4C523967" w14:textId="0C8BF5C8" w:rsidR="00B62CA7" w:rsidRDefault="00B62CA7" w:rsidP="00B62CA7">
      <w:pPr>
        <w:pStyle w:val="kuQuestion"/>
        <w:numPr>
          <w:ilvl w:val="0"/>
          <w:numId w:val="17"/>
        </w:numPr>
        <w:tabs>
          <w:tab w:val="clear" w:pos="858"/>
        </w:tabs>
        <w:spacing w:before="240"/>
      </w:pPr>
      <w:r>
        <w:lastRenderedPageBreak/>
        <w:t xml:space="preserve">Create a stored procedure named </w:t>
      </w:r>
      <w:proofErr w:type="spellStart"/>
      <w:r>
        <w:t>GetByInitial</w:t>
      </w:r>
      <w:proofErr w:type="spellEnd"/>
      <w:r>
        <w:t xml:space="preserve"> that takes a single character parameter named </w:t>
      </w:r>
      <w:proofErr w:type="spellStart"/>
      <w:r>
        <w:t>InitialLetter</w:t>
      </w:r>
      <w:proofErr w:type="spellEnd"/>
      <w:r>
        <w:t xml:space="preserve">. The stored procedure returns all the country names that start with the </w:t>
      </w:r>
      <w:proofErr w:type="spellStart"/>
      <w:r>
        <w:t>InitialLetter</w:t>
      </w:r>
      <w:proofErr w:type="spellEnd"/>
      <w:r>
        <w:t xml:space="preserve">. The country names are sorted in order of their length, with the longest name listed first and the shortest name listed last. </w:t>
      </w:r>
    </w:p>
    <w:p w14:paraId="00FF22C2" w14:textId="77777777" w:rsidR="00FD46A6" w:rsidRDefault="00FD46A6" w:rsidP="00FD46A6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599E9C3" w14:textId="2EBF6E81" w:rsidR="00FD46A6" w:rsidRPr="00FD46A6" w:rsidRDefault="00FD46A6" w:rsidP="00FD46A6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46A6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FD46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D46A6">
        <w:rPr>
          <w:rFonts w:ascii="Consolas" w:hAnsi="Consolas" w:cs="Consolas"/>
          <w:color w:val="000000"/>
          <w:sz w:val="19"/>
          <w:szCs w:val="19"/>
          <w:highlight w:val="white"/>
        </w:rPr>
        <w:t>GetByInitial</w:t>
      </w:r>
      <w:proofErr w:type="spellEnd"/>
      <w:r w:rsidRPr="00FD46A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D46A6">
        <w:rPr>
          <w:rFonts w:ascii="Consolas" w:hAnsi="Consolas" w:cs="Consolas"/>
          <w:color w:val="FF0000"/>
          <w:sz w:val="19"/>
          <w:szCs w:val="19"/>
          <w:highlight w:val="white"/>
        </w:rPr>
        <w:t>'z</w:t>
      </w:r>
      <w:proofErr w:type="gramStart"/>
      <w:r w:rsidRPr="00FD46A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FD46A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060ABEE" w14:textId="77777777" w:rsidR="00FD46A6" w:rsidRPr="00FD46A6" w:rsidRDefault="00FD46A6" w:rsidP="00FD46A6">
      <w:pPr>
        <w:rPr>
          <w:lang w:val="en-AU"/>
        </w:rPr>
      </w:pPr>
    </w:p>
    <w:p w14:paraId="0970F292" w14:textId="5F5889BB" w:rsidR="00B62CA7" w:rsidRDefault="00FD46A6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  <w:r>
        <w:rPr>
          <w:noProof/>
          <w:lang w:eastAsia="en-NZ"/>
        </w:rPr>
        <w:drawing>
          <wp:inline distT="0" distB="0" distL="0" distR="0" wp14:anchorId="62A8BACD" wp14:editId="7E132B94">
            <wp:extent cx="1457325" cy="109537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8FD3" w14:textId="77777777" w:rsidR="00B62CA7" w:rsidRDefault="00B62CA7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759861BF" w14:textId="77777777" w:rsidR="00B62CA7" w:rsidRDefault="00B62CA7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71EAE341" w14:textId="77777777" w:rsidR="00B62CA7" w:rsidRDefault="00B62CA7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5B1D3304" w14:textId="77777777" w:rsidR="00B62CA7" w:rsidRDefault="00B62CA7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4B4C6949" w14:textId="1F7A2DCE" w:rsidR="00894750" w:rsidRPr="0003558C" w:rsidRDefault="007D100A" w:rsidP="008A505B">
      <w:pPr>
        <w:pStyle w:val="kuQuestion"/>
        <w:numPr>
          <w:ilvl w:val="0"/>
          <w:numId w:val="17"/>
        </w:numPr>
        <w:spacing w:line="240" w:lineRule="atLeast"/>
      </w:pPr>
      <w:r>
        <w:t>A</w:t>
      </w:r>
      <w:r w:rsidR="00B62CA7">
        <w:t xml:space="preserve"> database developer wants to create the Question </w:t>
      </w:r>
      <w:r w:rsidR="00D07613">
        <w:t>4</w:t>
      </w:r>
      <w:r w:rsidR="00B62CA7">
        <w:t xml:space="preserve"> data structure using the following script. </w:t>
      </w:r>
      <w:r w:rsidR="00275921">
        <w:t xml:space="preserve">Build the tables and </w:t>
      </w:r>
      <w:r w:rsidR="00B62CA7">
        <w:t>Identify 10 errors in the script.</w:t>
      </w:r>
      <w:r w:rsidR="00275921">
        <w:t xml:space="preserve">  This script is available digitally </w:t>
      </w:r>
      <w:r w:rsidR="009C60E0">
        <w:t xml:space="preserve">in the GitHub </w:t>
      </w:r>
      <w:proofErr w:type="gramStart"/>
      <w:r w:rsidR="009C60E0">
        <w:t>repository</w:t>
      </w:r>
      <w:proofErr w:type="gramEnd"/>
    </w:p>
    <w:p w14:paraId="4244A3AC" w14:textId="0F9BCDDC" w:rsidR="00B62CA7" w:rsidRPr="00894750" w:rsidRDefault="00B62CA7" w:rsidP="00807F9F">
      <w:pPr>
        <w:pStyle w:val="kuQuestion"/>
        <w:numPr>
          <w:ilvl w:val="0"/>
          <w:numId w:val="0"/>
        </w:numPr>
        <w:spacing w:line="240" w:lineRule="atLeast"/>
        <w:ind w:left="1170"/>
        <w:rPr>
          <w:rFonts w:ascii="Lucida Console" w:hAnsi="Lucida Console"/>
          <w:lang w:val="en-GB" w:eastAsia="en-GB"/>
        </w:rPr>
      </w:pPr>
      <w:r w:rsidRPr="00894750">
        <w:rPr>
          <w:rFonts w:ascii="Lucida Console" w:hAnsi="Lucida Console"/>
          <w:lang w:val="en-GB" w:eastAsia="en-GB"/>
        </w:rPr>
        <w:t xml:space="preserve">create table Team ( </w:t>
      </w:r>
      <w:proofErr w:type="spellStart"/>
      <w:r w:rsidRPr="00894750">
        <w:rPr>
          <w:rFonts w:ascii="Lucida Console" w:hAnsi="Lucida Console"/>
          <w:lang w:val="en-GB" w:eastAsia="en-GB"/>
        </w:rPr>
        <w:t>TeamCode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char(5) null,</w:t>
      </w:r>
      <w:r w:rsidRPr="00894750">
        <w:rPr>
          <w:rFonts w:ascii="Lucida Console" w:hAnsi="Lucida Console"/>
          <w:lang w:val="en-GB" w:eastAsia="en-GB"/>
        </w:rPr>
        <w:br/>
      </w:r>
      <w:proofErr w:type="spellStart"/>
      <w:r w:rsidRPr="00894750">
        <w:rPr>
          <w:rFonts w:ascii="Lucida Console" w:hAnsi="Lucida Console"/>
          <w:lang w:val="en-GB" w:eastAsia="en-GB"/>
        </w:rPr>
        <w:t>TeamName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varchar(50) not null default ‘&lt;no name&gt;’,</w:t>
      </w:r>
      <w:r w:rsidRPr="00894750">
        <w:rPr>
          <w:rFonts w:ascii="Lucida Console" w:hAnsi="Lucida Console"/>
          <w:lang w:val="en-GB" w:eastAsia="en-GB"/>
        </w:rPr>
        <w:br/>
      </w:r>
      <w:proofErr w:type="spellStart"/>
      <w:r w:rsidRPr="00894750">
        <w:rPr>
          <w:rFonts w:ascii="Lucida Console" w:hAnsi="Lucida Console"/>
          <w:lang w:val="en-GB" w:eastAsia="en-GB"/>
        </w:rPr>
        <w:t>HomeField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varchar(75) not null );</w:t>
      </w:r>
      <w:r w:rsidRPr="00894750">
        <w:rPr>
          <w:rFonts w:ascii="Lucida Console" w:hAnsi="Lucida Console"/>
          <w:lang w:val="en-GB" w:eastAsia="en-GB"/>
        </w:rPr>
        <w:br/>
      </w:r>
      <w:r w:rsidRPr="00894750">
        <w:rPr>
          <w:rFonts w:ascii="Lucida Console" w:hAnsi="Lucida Console"/>
          <w:lang w:val="en-GB" w:eastAsia="en-GB"/>
        </w:rPr>
        <w:br/>
        <w:t>create table Play (</w:t>
      </w:r>
      <w:proofErr w:type="spellStart"/>
      <w:r w:rsidRPr="00894750">
        <w:rPr>
          <w:rFonts w:ascii="Lucida Console" w:hAnsi="Lucida Console"/>
          <w:lang w:val="en-GB" w:eastAsia="en-GB"/>
        </w:rPr>
        <w:t>PlayerID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int not null,</w:t>
      </w:r>
      <w:r w:rsidRPr="00894750">
        <w:rPr>
          <w:rFonts w:ascii="Lucida Console" w:hAnsi="Lucida Console"/>
          <w:lang w:val="en-GB" w:eastAsia="en-GB"/>
        </w:rPr>
        <w:br/>
        <w:t>Name varchar(80) not null default ‘&lt;unknown&gt;’,</w:t>
      </w:r>
      <w:r w:rsidRPr="00894750">
        <w:rPr>
          <w:rFonts w:ascii="Lucida Console" w:hAnsi="Lucida Console"/>
          <w:lang w:val="en-GB" w:eastAsia="en-GB"/>
        </w:rPr>
        <w:br/>
      </w:r>
      <w:proofErr w:type="spellStart"/>
      <w:r w:rsidRPr="00894750">
        <w:rPr>
          <w:rFonts w:ascii="Lucida Console" w:hAnsi="Lucida Console"/>
          <w:lang w:val="en-GB" w:eastAsia="en-GB"/>
        </w:rPr>
        <w:t>DateOfBirth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int not null,</w:t>
      </w:r>
      <w:r w:rsidRPr="00894750">
        <w:rPr>
          <w:rFonts w:ascii="Lucida Console" w:hAnsi="Lucida Console"/>
          <w:lang w:val="en-GB" w:eastAsia="en-GB"/>
        </w:rPr>
        <w:br/>
        <w:t>Position varchar(50) default’&lt;no position&gt;’ null,</w:t>
      </w:r>
      <w:r w:rsidRPr="00894750">
        <w:rPr>
          <w:rFonts w:ascii="Lucida Console" w:hAnsi="Lucida Console"/>
          <w:lang w:val="en-GB" w:eastAsia="en-GB"/>
        </w:rPr>
        <w:br/>
      </w:r>
      <w:proofErr w:type="spellStart"/>
      <w:r w:rsidRPr="00894750">
        <w:rPr>
          <w:rFonts w:ascii="Lucida Console" w:hAnsi="Lucida Console"/>
          <w:lang w:val="en-GB" w:eastAsia="en-GB"/>
        </w:rPr>
        <w:t>TeamCode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char(10) null,</w:t>
      </w:r>
      <w:r w:rsidRPr="00894750">
        <w:rPr>
          <w:rFonts w:ascii="Lucida Console" w:hAnsi="Lucida Console"/>
          <w:lang w:val="en-GB" w:eastAsia="en-GB"/>
        </w:rPr>
        <w:br/>
        <w:t>primary key (Player));</w:t>
      </w:r>
      <w:r w:rsidRPr="00894750">
        <w:rPr>
          <w:rFonts w:ascii="Lucida Console" w:hAnsi="Lucida Console"/>
          <w:lang w:val="en-GB" w:eastAsia="en-GB"/>
        </w:rPr>
        <w:br/>
      </w:r>
      <w:r w:rsidRPr="00894750">
        <w:rPr>
          <w:rFonts w:ascii="Lucida Console" w:hAnsi="Lucida Console"/>
          <w:lang w:val="en-GB" w:eastAsia="en-GB"/>
        </w:rPr>
        <w:br/>
        <w:t xml:space="preserve">alter table Player drop constraint </w:t>
      </w:r>
      <w:proofErr w:type="spellStart"/>
      <w:r w:rsidRPr="00894750">
        <w:rPr>
          <w:rFonts w:ascii="Lucida Console" w:hAnsi="Lucida Console"/>
          <w:lang w:val="en-GB" w:eastAsia="en-GB"/>
        </w:rPr>
        <w:t>FK_Player_Team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</w:t>
      </w:r>
      <w:r w:rsidRPr="00894750">
        <w:rPr>
          <w:rFonts w:ascii="Lucida Console" w:hAnsi="Lucida Console"/>
          <w:lang w:val="en-GB" w:eastAsia="en-GB"/>
        </w:rPr>
        <w:br/>
        <w:t xml:space="preserve">foreign key </w:t>
      </w:r>
      <w:proofErr w:type="spellStart"/>
      <w:r w:rsidRPr="00894750">
        <w:rPr>
          <w:rFonts w:ascii="Lucida Console" w:hAnsi="Lucida Console"/>
          <w:lang w:val="en-GB" w:eastAsia="en-GB"/>
        </w:rPr>
        <w:t>TeamCode</w:t>
      </w:r>
      <w:proofErr w:type="spellEnd"/>
      <w:r w:rsidRPr="00894750">
        <w:rPr>
          <w:rFonts w:ascii="Lucida Console" w:hAnsi="Lucida Console"/>
          <w:lang w:val="en-GB" w:eastAsia="en-GB"/>
        </w:rPr>
        <w:t xml:space="preserve"> </w:t>
      </w:r>
      <w:r w:rsidRPr="00894750">
        <w:rPr>
          <w:rFonts w:ascii="Lucida Console" w:hAnsi="Lucida Console"/>
          <w:lang w:val="en-GB" w:eastAsia="en-GB"/>
        </w:rPr>
        <w:br/>
        <w:t>references Player (</w:t>
      </w:r>
      <w:proofErr w:type="spellStart"/>
      <w:r w:rsidRPr="00894750">
        <w:rPr>
          <w:rFonts w:ascii="Lucida Console" w:hAnsi="Lucida Console"/>
          <w:lang w:val="en-GB" w:eastAsia="en-GB"/>
        </w:rPr>
        <w:t>PlayerID</w:t>
      </w:r>
      <w:proofErr w:type="spellEnd"/>
      <w:r w:rsidRPr="00894750">
        <w:rPr>
          <w:rFonts w:ascii="Lucida Console" w:hAnsi="Lucida Console"/>
          <w:lang w:val="en-GB" w:eastAsia="en-GB"/>
        </w:rPr>
        <w:t>) on delete cascade on update cascade;</w:t>
      </w:r>
    </w:p>
    <w:p w14:paraId="4EC4D0D2" w14:textId="6F8BE306" w:rsidR="00D07613" w:rsidRDefault="00D07613" w:rsidP="00D07613">
      <w:pPr>
        <w:rPr>
          <w:lang w:val="en-GB" w:eastAsia="en-GB"/>
        </w:rPr>
      </w:pPr>
    </w:p>
    <w:p w14:paraId="45B13F89" w14:textId="77777777" w:rsidR="00FD46A6" w:rsidRDefault="00FD46A6">
      <w:pPr>
        <w:rPr>
          <w:rFonts w:ascii="Tahoma" w:eastAsia="Times New Roman" w:hAnsi="Tahoma" w:cs="Times New Roman"/>
          <w:sz w:val="20"/>
          <w:szCs w:val="20"/>
          <w:lang w:val="en-AU"/>
        </w:rPr>
      </w:pPr>
      <w:r>
        <w:br w:type="page"/>
      </w:r>
    </w:p>
    <w:p w14:paraId="37876C9F" w14:textId="60C376CB" w:rsidR="00D07613" w:rsidRDefault="00D07613" w:rsidP="00FD46A6">
      <w:pPr>
        <w:pStyle w:val="kuQuestion"/>
        <w:numPr>
          <w:ilvl w:val="0"/>
          <w:numId w:val="17"/>
        </w:numPr>
        <w:tabs>
          <w:tab w:val="clear" w:pos="858"/>
        </w:tabs>
        <w:spacing w:before="240"/>
        <w:rPr>
          <w:rFonts w:cs="Tahoma"/>
          <w:i/>
          <w:noProof/>
          <w:lang w:val="en-GB" w:eastAsia="en-GB"/>
        </w:rPr>
      </w:pPr>
      <w:r>
        <w:lastRenderedPageBreak/>
        <w:t xml:space="preserve">Develop a stored procedure named </w:t>
      </w:r>
      <w:proofErr w:type="spellStart"/>
      <w:r>
        <w:t>GetEmptyTeams</w:t>
      </w:r>
      <w:proofErr w:type="spellEnd"/>
      <w:r>
        <w:t xml:space="preserve"> for the following data structure. The stored procedure will list the </w:t>
      </w:r>
      <w:proofErr w:type="spellStart"/>
      <w:r>
        <w:t>TeamCode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 and </w:t>
      </w:r>
      <w:proofErr w:type="spellStart"/>
      <w:r>
        <w:t>HomeField</w:t>
      </w:r>
      <w:proofErr w:type="spellEnd"/>
      <w:r>
        <w:t xml:space="preserve"> of teams that have no players.  </w:t>
      </w:r>
    </w:p>
    <w:p w14:paraId="615EF06B" w14:textId="77777777" w:rsidR="00D07613" w:rsidRDefault="00D07613" w:rsidP="00D07613">
      <w:pPr>
        <w:pStyle w:val="kuReport"/>
        <w:ind w:left="1170"/>
        <w:rPr>
          <w:lang w:val="en-GB" w:eastAsia="en-GB"/>
        </w:rPr>
      </w:pPr>
      <w:r w:rsidRPr="00B63518">
        <w:rPr>
          <w:noProof/>
          <w:lang w:val="en-NZ" w:eastAsia="en-NZ"/>
        </w:rPr>
        <w:drawing>
          <wp:inline distT="0" distB="0" distL="0" distR="0" wp14:anchorId="123A1EDA" wp14:editId="5ABE4CD6">
            <wp:extent cx="3266440" cy="154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8B8D" w14:textId="77777777" w:rsidR="00B62CA7" w:rsidRDefault="00B62CA7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7CB184DC" w14:textId="75A26AE2" w:rsidR="00FD46A6" w:rsidRDefault="00FD46A6" w:rsidP="00FD46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  <w:i/>
          <w:noProof/>
          <w:lang w:val="en-GB" w:eastAsia="en-GB"/>
        </w:rPr>
      </w:pPr>
      <w:r w:rsidRPr="00FD46A6">
        <w:rPr>
          <w:rFonts w:ascii="TTE1066358t00" w:hAnsi="TTE1066358t00" w:cs="TTE1066358t00"/>
          <w:sz w:val="20"/>
          <w:szCs w:val="20"/>
        </w:rPr>
        <w:t xml:space="preserve">Develop a view named </w:t>
      </w:r>
      <w:proofErr w:type="spellStart"/>
      <w:r w:rsidRPr="00FD46A6">
        <w:rPr>
          <w:rFonts w:ascii="TTE1066358t00" w:hAnsi="TTE1066358t00" w:cs="TTE1066358t00"/>
          <w:sz w:val="20"/>
          <w:szCs w:val="20"/>
        </w:rPr>
        <w:t>UncommonLanguages</w:t>
      </w:r>
      <w:proofErr w:type="spellEnd"/>
      <w:r w:rsidRPr="00FD46A6">
        <w:rPr>
          <w:rFonts w:ascii="TTE1066358t00" w:hAnsi="TTE1066358t00" w:cs="TTE1066358t00"/>
          <w:sz w:val="20"/>
          <w:szCs w:val="20"/>
        </w:rPr>
        <w:t xml:space="preserve"> that handles data in the world database. The view lists all languages</w:t>
      </w:r>
      <w:r w:rsidRPr="00FD46A6">
        <w:rPr>
          <w:rFonts w:cs="Tahoma"/>
        </w:rPr>
        <w:t xml:space="preserve"> that are used in 3 or fewer countries</w:t>
      </w:r>
      <w:r w:rsidRPr="00FD46A6">
        <w:rPr>
          <w:rFonts w:cs="Tahoma"/>
          <w:noProof/>
          <w:lang w:val="en-GB" w:eastAsia="en-GB"/>
        </w:rPr>
        <w:t xml:space="preserve">. The view must return the language name and the number of countries the language is used in.  </w:t>
      </w:r>
    </w:p>
    <w:p w14:paraId="704FCC98" w14:textId="5AC1392E" w:rsidR="00FD46A6" w:rsidRDefault="00FD46A6" w:rsidP="00FD46A6">
      <w:pPr>
        <w:autoSpaceDE w:val="0"/>
        <w:autoSpaceDN w:val="0"/>
        <w:adjustRightInd w:val="0"/>
        <w:spacing w:after="0" w:line="240" w:lineRule="auto"/>
        <w:rPr>
          <w:rFonts w:cs="Tahoma"/>
          <w:i/>
          <w:noProof/>
          <w:lang w:val="en-GB" w:eastAsia="en-GB"/>
        </w:rPr>
      </w:pPr>
    </w:p>
    <w:p w14:paraId="41BB73C6" w14:textId="77777777" w:rsidR="00FD46A6" w:rsidRPr="00FD46A6" w:rsidRDefault="00FD46A6" w:rsidP="00FD46A6">
      <w:pPr>
        <w:autoSpaceDE w:val="0"/>
        <w:autoSpaceDN w:val="0"/>
        <w:adjustRightInd w:val="0"/>
        <w:spacing w:after="0" w:line="240" w:lineRule="auto"/>
        <w:rPr>
          <w:rFonts w:cs="Tahoma"/>
          <w:i/>
          <w:noProof/>
          <w:lang w:val="en-GB" w:eastAsia="en-GB"/>
        </w:rPr>
      </w:pPr>
    </w:p>
    <w:p w14:paraId="6EC1F035" w14:textId="5BE9F299" w:rsidR="00FD46A6" w:rsidRPr="00FD46A6" w:rsidRDefault="00FD46A6" w:rsidP="00FD46A6">
      <w:pPr>
        <w:autoSpaceDE w:val="0"/>
        <w:autoSpaceDN w:val="0"/>
        <w:adjustRightInd w:val="0"/>
        <w:spacing w:after="0" w:line="240" w:lineRule="auto"/>
        <w:ind w:left="426"/>
        <w:rPr>
          <w:rFonts w:cs="Tahoma"/>
          <w:i/>
          <w:noProof/>
          <w:lang w:val="en-GB" w:eastAsia="en-GB"/>
        </w:rPr>
      </w:pPr>
      <w:r>
        <w:rPr>
          <w:noProof/>
          <w:lang w:eastAsia="en-NZ"/>
        </w:rPr>
        <w:drawing>
          <wp:inline distT="0" distB="0" distL="0" distR="0" wp14:anchorId="390CB325" wp14:editId="37416AEF">
            <wp:extent cx="30575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BE3" w14:textId="030C5B5B" w:rsidR="00B62CA7" w:rsidRPr="00FD46A6" w:rsidRDefault="009C60E0" w:rsidP="00FD46A6">
      <w:pPr>
        <w:pStyle w:val="ListParagraph"/>
        <w:numPr>
          <w:ilvl w:val="0"/>
          <w:numId w:val="17"/>
        </w:numPr>
        <w:rPr>
          <w:rFonts w:ascii="TTE1066358t00" w:hAnsi="TTE1066358t00" w:cs="TTE1066358t00"/>
          <w:sz w:val="20"/>
          <w:szCs w:val="20"/>
        </w:rPr>
      </w:pPr>
      <w:r w:rsidRPr="00FD46A6">
        <w:rPr>
          <w:rFonts w:ascii="TTE1066358t00" w:hAnsi="TTE1066358t00" w:cs="TTE1066358t00"/>
          <w:sz w:val="20"/>
          <w:szCs w:val="20"/>
        </w:rPr>
        <w:br w:type="page"/>
      </w:r>
      <w:r w:rsidR="00B62CA7" w:rsidRPr="00FD46A6">
        <w:rPr>
          <w:rFonts w:ascii="TTE1066358t00" w:hAnsi="TTE1066358t00" w:cs="TTE1066358t00"/>
          <w:sz w:val="20"/>
          <w:szCs w:val="20"/>
        </w:rPr>
        <w:lastRenderedPageBreak/>
        <w:t xml:space="preserve">Transact-SQL provides five types of </w:t>
      </w:r>
      <w:proofErr w:type="gramStart"/>
      <w:r w:rsidR="00B62CA7" w:rsidRPr="00FD46A6">
        <w:rPr>
          <w:rFonts w:ascii="TTE1066358t00" w:hAnsi="TTE1066358t00" w:cs="TTE1066358t00"/>
          <w:sz w:val="20"/>
          <w:szCs w:val="20"/>
        </w:rPr>
        <w:t>join</w:t>
      </w:r>
      <w:proofErr w:type="gramEnd"/>
      <w:r w:rsidR="00B62CA7" w:rsidRPr="00FD46A6">
        <w:rPr>
          <w:rFonts w:ascii="TTE1066358t00" w:hAnsi="TTE1066358t00" w:cs="TTE1066358t00"/>
          <w:sz w:val="20"/>
          <w:szCs w:val="20"/>
        </w:rPr>
        <w:t>: inner join, left outer join, right outer join, full</w:t>
      </w:r>
      <w:r w:rsidRPr="00FD46A6">
        <w:rPr>
          <w:rFonts w:ascii="TTE1066358t00" w:hAnsi="TTE1066358t00" w:cs="TTE1066358t00"/>
          <w:sz w:val="20"/>
          <w:szCs w:val="20"/>
        </w:rPr>
        <w:t xml:space="preserve"> </w:t>
      </w:r>
      <w:r w:rsidR="00B62CA7" w:rsidRPr="00FD46A6">
        <w:rPr>
          <w:rFonts w:ascii="TTE1066358t00" w:hAnsi="TTE1066358t00" w:cs="TTE1066358t00"/>
          <w:sz w:val="20"/>
          <w:szCs w:val="20"/>
        </w:rPr>
        <w:t>outer join, cross join. Describe how each join operates and give an example of the results</w:t>
      </w:r>
      <w:r w:rsidRPr="00FD46A6">
        <w:rPr>
          <w:rFonts w:ascii="TTE1066358t00" w:hAnsi="TTE1066358t00" w:cs="TTE1066358t00"/>
          <w:sz w:val="20"/>
          <w:szCs w:val="20"/>
        </w:rPr>
        <w:t xml:space="preserve"> </w:t>
      </w:r>
      <w:r w:rsidR="00B62CA7" w:rsidRPr="00FD46A6">
        <w:rPr>
          <w:rFonts w:ascii="TTE1066358t00" w:hAnsi="TTE1066358t00" w:cs="TTE1066358t00"/>
          <w:sz w:val="20"/>
          <w:szCs w:val="20"/>
        </w:rPr>
        <w:t>produced by each join.</w:t>
      </w:r>
      <w:r w:rsidR="00DA12F1" w:rsidRPr="00FD46A6">
        <w:rPr>
          <w:rFonts w:ascii="TTE1066358t00" w:hAnsi="TTE1066358t00" w:cs="TTE1066358t00"/>
          <w:sz w:val="20"/>
          <w:szCs w:val="20"/>
        </w:rPr>
        <w:t xml:space="preserve"> (You may submit this answer on paper if preferred)</w:t>
      </w:r>
    </w:p>
    <w:p w14:paraId="7411A1F2" w14:textId="77777777" w:rsidR="00B62CA7" w:rsidRDefault="00B62CA7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637EC2FD" w14:textId="5221D581" w:rsidR="00275921" w:rsidRDefault="00275921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7708AA00" w14:textId="226EB0AC" w:rsidR="009C60E0" w:rsidRDefault="009C60E0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0B7C74E7" w14:textId="409D8128" w:rsidR="009C60E0" w:rsidRDefault="009C60E0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7570C10E" w14:textId="77777777" w:rsidR="009C60E0" w:rsidRDefault="009C60E0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110B4A57" w14:textId="77777777" w:rsidR="00275921" w:rsidRDefault="00275921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792FAAB1" w14:textId="77777777" w:rsidR="00275921" w:rsidRDefault="00275921" w:rsidP="00B62CA7">
      <w:pPr>
        <w:pStyle w:val="ListParagraph"/>
        <w:autoSpaceDE w:val="0"/>
        <w:autoSpaceDN w:val="0"/>
        <w:adjustRightInd w:val="0"/>
        <w:spacing w:line="240" w:lineRule="auto"/>
        <w:rPr>
          <w:rFonts w:cs="Tahoma"/>
        </w:rPr>
      </w:pPr>
    </w:p>
    <w:p w14:paraId="44D90C42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1241DE6C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55C9EB8F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4ED594B4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61C06502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0C71F635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750FC67B" w14:textId="24B16608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670E52C3" w14:textId="657DB03F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683093D7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04645AB5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12DC65EF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113FCD63" w14:textId="77777777" w:rsidR="0003558C" w:rsidRDefault="0003558C" w:rsidP="0003558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TE1066358t00" w:hAnsi="TTE1066358t00" w:cs="TTE1066358t00"/>
          <w:sz w:val="20"/>
          <w:szCs w:val="20"/>
        </w:rPr>
      </w:pPr>
    </w:p>
    <w:p w14:paraId="34B44642" w14:textId="2C3F3E25" w:rsidR="00275921" w:rsidRPr="00FD46A6" w:rsidRDefault="00275921" w:rsidP="00FD46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TE1066358t00" w:hAnsi="TTE1066358t00" w:cs="TTE1066358t00"/>
          <w:sz w:val="20"/>
          <w:szCs w:val="20"/>
        </w:rPr>
      </w:pPr>
      <w:r w:rsidRPr="00FD46A6">
        <w:rPr>
          <w:rFonts w:ascii="TTE1066358t00" w:hAnsi="TTE1066358t00" w:cs="TTE1066358t00"/>
          <w:sz w:val="20"/>
          <w:szCs w:val="20"/>
        </w:rPr>
        <w:t>Describe the process required to perform a</w:t>
      </w:r>
      <w:r w:rsidR="009C60E0" w:rsidRPr="00FD46A6">
        <w:rPr>
          <w:rFonts w:ascii="TTE1066358t00" w:hAnsi="TTE1066358t00" w:cs="TTE1066358t00"/>
          <w:sz w:val="20"/>
          <w:szCs w:val="20"/>
        </w:rPr>
        <w:t xml:space="preserve"> scheduled</w:t>
      </w:r>
      <w:r w:rsidRPr="00FD46A6">
        <w:rPr>
          <w:rFonts w:ascii="TTE1066358t00" w:hAnsi="TTE1066358t00" w:cs="TTE1066358t00"/>
          <w:sz w:val="20"/>
          <w:szCs w:val="20"/>
        </w:rPr>
        <w:t xml:space="preserve"> full database backup. Include any scripts and service you may need to </w:t>
      </w:r>
      <w:proofErr w:type="gramStart"/>
      <w:r w:rsidRPr="00FD46A6">
        <w:rPr>
          <w:rFonts w:ascii="TTE1066358t00" w:hAnsi="TTE1066358t00" w:cs="TTE1066358t00"/>
          <w:sz w:val="20"/>
          <w:szCs w:val="20"/>
        </w:rPr>
        <w:t>activate</w:t>
      </w:r>
      <w:proofErr w:type="gramEnd"/>
    </w:p>
    <w:sectPr w:rsidR="00275921" w:rsidRPr="00FD46A6" w:rsidSect="0083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B8355" w14:textId="77777777" w:rsidR="0044241A" w:rsidRDefault="0044241A" w:rsidP="00EC7B1F">
      <w:pPr>
        <w:spacing w:after="0" w:line="240" w:lineRule="auto"/>
      </w:pPr>
      <w:r>
        <w:separator/>
      </w:r>
    </w:p>
  </w:endnote>
  <w:endnote w:type="continuationSeparator" w:id="0">
    <w:p w14:paraId="1ECB14DB" w14:textId="77777777" w:rsidR="0044241A" w:rsidRDefault="0044241A" w:rsidP="00EC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06635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511900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F71EF" w14:textId="77777777" w:rsidR="0044241A" w:rsidRDefault="0044241A" w:rsidP="00EC7B1F">
      <w:pPr>
        <w:spacing w:after="0" w:line="240" w:lineRule="auto"/>
      </w:pPr>
      <w:r>
        <w:separator/>
      </w:r>
    </w:p>
  </w:footnote>
  <w:footnote w:type="continuationSeparator" w:id="0">
    <w:p w14:paraId="24471AEB" w14:textId="77777777" w:rsidR="0044241A" w:rsidRDefault="0044241A" w:rsidP="00EC7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0DB"/>
    <w:multiLevelType w:val="multilevel"/>
    <w:tmpl w:val="DB9C88EA"/>
    <w:lvl w:ilvl="0">
      <w:start w:val="1"/>
      <w:numFmt w:val="decimal"/>
      <w:pStyle w:val="kuQuestion"/>
      <w:lvlText w:val="%1"/>
      <w:lvlJc w:val="left"/>
      <w:pPr>
        <w:tabs>
          <w:tab w:val="num" w:pos="984"/>
        </w:tabs>
        <w:ind w:left="908" w:hanging="284"/>
      </w:pPr>
      <w:rPr>
        <w:rFonts w:hint="default"/>
        <w:i w:val="0"/>
      </w:rPr>
    </w:lvl>
    <w:lvl w:ilvl="1">
      <w:start w:val="1"/>
      <w:numFmt w:val="lowerLetter"/>
      <w:pStyle w:val="kuQuestion2"/>
      <w:lvlText w:val="%2)"/>
      <w:lvlJc w:val="left"/>
      <w:pPr>
        <w:tabs>
          <w:tab w:val="num" w:pos="1494"/>
        </w:tabs>
        <w:ind w:left="141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1" w15:restartNumberingAfterBreak="0">
    <w:nsid w:val="13543690"/>
    <w:multiLevelType w:val="multilevel"/>
    <w:tmpl w:val="D64A4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36818"/>
    <w:multiLevelType w:val="multilevel"/>
    <w:tmpl w:val="9474CF5C"/>
    <w:lvl w:ilvl="0">
      <w:start w:val="1"/>
      <w:numFmt w:val="decimal"/>
      <w:pStyle w:val="Question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lowerLetter"/>
      <w:pStyle w:val="MultChoiceAns"/>
      <w:lvlText w:val="(%2)"/>
      <w:lvlJc w:val="left"/>
      <w:pPr>
        <w:tabs>
          <w:tab w:val="num" w:pos="0"/>
        </w:tabs>
        <w:ind w:left="851" w:hanging="426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E5F3B1D"/>
    <w:multiLevelType w:val="multilevel"/>
    <w:tmpl w:val="0F987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F0983"/>
    <w:multiLevelType w:val="hybridMultilevel"/>
    <w:tmpl w:val="2F6CA450"/>
    <w:lvl w:ilvl="0" w:tplc="CBFE80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0E2A"/>
    <w:multiLevelType w:val="multilevel"/>
    <w:tmpl w:val="45E6E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 )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299571F"/>
    <w:multiLevelType w:val="hybridMultilevel"/>
    <w:tmpl w:val="6EF41852"/>
    <w:lvl w:ilvl="0" w:tplc="4B9C1CE6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43D4973"/>
    <w:multiLevelType w:val="hybridMultilevel"/>
    <w:tmpl w:val="4A7CF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B249C"/>
    <w:multiLevelType w:val="hybridMultilevel"/>
    <w:tmpl w:val="4350D8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E7D7B"/>
    <w:multiLevelType w:val="multilevel"/>
    <w:tmpl w:val="459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560538">
    <w:abstractNumId w:val="4"/>
  </w:num>
  <w:num w:numId="2" w16cid:durableId="824131993">
    <w:abstractNumId w:val="7"/>
  </w:num>
  <w:num w:numId="3" w16cid:durableId="392507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8916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8542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4185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7232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3688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3007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59559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4209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1215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7719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90448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2519756">
    <w:abstractNumId w:val="8"/>
  </w:num>
  <w:num w:numId="16" w16cid:durableId="693455297">
    <w:abstractNumId w:val="5"/>
  </w:num>
  <w:num w:numId="17" w16cid:durableId="1126000439">
    <w:abstractNumId w:val="6"/>
  </w:num>
  <w:num w:numId="18" w16cid:durableId="2104450433">
    <w:abstractNumId w:val="0"/>
  </w:num>
  <w:num w:numId="19" w16cid:durableId="1996033589">
    <w:abstractNumId w:val="9"/>
  </w:num>
  <w:num w:numId="20" w16cid:durableId="297077716">
    <w:abstractNumId w:val="3"/>
  </w:num>
  <w:num w:numId="21" w16cid:durableId="161405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BD"/>
    <w:rsid w:val="00003296"/>
    <w:rsid w:val="0003558C"/>
    <w:rsid w:val="0006340D"/>
    <w:rsid w:val="000E28C7"/>
    <w:rsid w:val="001667F7"/>
    <w:rsid w:val="00167CBA"/>
    <w:rsid w:val="001C5BEA"/>
    <w:rsid w:val="001E615E"/>
    <w:rsid w:val="001E69FF"/>
    <w:rsid w:val="002074F2"/>
    <w:rsid w:val="00250783"/>
    <w:rsid w:val="002723A5"/>
    <w:rsid w:val="0027430B"/>
    <w:rsid w:val="0027564A"/>
    <w:rsid w:val="00275921"/>
    <w:rsid w:val="003166A6"/>
    <w:rsid w:val="003A314B"/>
    <w:rsid w:val="003B0CD0"/>
    <w:rsid w:val="003C7A65"/>
    <w:rsid w:val="0044241A"/>
    <w:rsid w:val="00494E87"/>
    <w:rsid w:val="004C4224"/>
    <w:rsid w:val="004E6DF1"/>
    <w:rsid w:val="005069B5"/>
    <w:rsid w:val="00523F8D"/>
    <w:rsid w:val="00541C45"/>
    <w:rsid w:val="00575E32"/>
    <w:rsid w:val="005A6983"/>
    <w:rsid w:val="005C2F24"/>
    <w:rsid w:val="00610365"/>
    <w:rsid w:val="00631CAA"/>
    <w:rsid w:val="006A2D74"/>
    <w:rsid w:val="00701760"/>
    <w:rsid w:val="00797339"/>
    <w:rsid w:val="00797C5C"/>
    <w:rsid w:val="007C0E93"/>
    <w:rsid w:val="007C13F5"/>
    <w:rsid w:val="007D100A"/>
    <w:rsid w:val="008036E1"/>
    <w:rsid w:val="0081523C"/>
    <w:rsid w:val="008210FE"/>
    <w:rsid w:val="00835458"/>
    <w:rsid w:val="00894750"/>
    <w:rsid w:val="00945EC2"/>
    <w:rsid w:val="00952FDB"/>
    <w:rsid w:val="009C60E0"/>
    <w:rsid w:val="009E7A00"/>
    <w:rsid w:val="009F6635"/>
    <w:rsid w:val="00A00928"/>
    <w:rsid w:val="00A532CE"/>
    <w:rsid w:val="00AF04B2"/>
    <w:rsid w:val="00AF5C4D"/>
    <w:rsid w:val="00B31664"/>
    <w:rsid w:val="00B562E1"/>
    <w:rsid w:val="00B62CA7"/>
    <w:rsid w:val="00B71C8B"/>
    <w:rsid w:val="00BC519A"/>
    <w:rsid w:val="00CC7ED6"/>
    <w:rsid w:val="00D07613"/>
    <w:rsid w:val="00DA12F1"/>
    <w:rsid w:val="00DD35BD"/>
    <w:rsid w:val="00E37A17"/>
    <w:rsid w:val="00EC7B1F"/>
    <w:rsid w:val="00EE7ABB"/>
    <w:rsid w:val="00F77402"/>
    <w:rsid w:val="00FD46A6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1B49"/>
  <w15:docId w15:val="{2F3B6CA7-4727-4B32-B3CF-D8B5E01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1F"/>
  </w:style>
  <w:style w:type="paragraph" w:styleId="Footer">
    <w:name w:val="footer"/>
    <w:basedOn w:val="Normal"/>
    <w:link w:val="FooterChar"/>
    <w:uiPriority w:val="99"/>
    <w:unhideWhenUsed/>
    <w:rsid w:val="00EC7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1F"/>
  </w:style>
  <w:style w:type="paragraph" w:styleId="ListParagraph">
    <w:name w:val="List Paragraph"/>
    <w:basedOn w:val="Normal"/>
    <w:uiPriority w:val="34"/>
    <w:qFormat/>
    <w:rsid w:val="00EC7B1F"/>
    <w:pPr>
      <w:ind w:left="720"/>
      <w:contextualSpacing/>
    </w:pPr>
  </w:style>
  <w:style w:type="paragraph" w:customStyle="1" w:styleId="Question">
    <w:name w:val="Question"/>
    <w:basedOn w:val="Normal"/>
    <w:rsid w:val="001E615E"/>
    <w:pPr>
      <w:numPr>
        <w:numId w:val="3"/>
      </w:numPr>
      <w:tabs>
        <w:tab w:val="left" w:pos="851"/>
      </w:tabs>
      <w:spacing w:before="480"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MultChoiceAns">
    <w:name w:val="MultChoiceAns"/>
    <w:basedOn w:val="Normal"/>
    <w:rsid w:val="001E615E"/>
    <w:pPr>
      <w:numPr>
        <w:ilvl w:val="1"/>
        <w:numId w:val="3"/>
      </w:numPr>
      <w:tabs>
        <w:tab w:val="left" w:pos="851"/>
        <w:tab w:val="right" w:pos="9639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pacing w:val="-3"/>
      <w:sz w:val="24"/>
      <w:szCs w:val="24"/>
    </w:rPr>
  </w:style>
  <w:style w:type="paragraph" w:customStyle="1" w:styleId="Default">
    <w:name w:val="Default"/>
    <w:rsid w:val="001E61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7C13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NZ"/>
    </w:rPr>
  </w:style>
  <w:style w:type="paragraph" w:customStyle="1" w:styleId="kuReport">
    <w:name w:val="kuReport"/>
    <w:basedOn w:val="Normal"/>
    <w:rsid w:val="007C13F5"/>
    <w:pPr>
      <w:spacing w:before="360" w:after="0" w:line="300" w:lineRule="atLeast"/>
      <w:ind w:left="567"/>
      <w:jc w:val="both"/>
    </w:pPr>
    <w:rPr>
      <w:rFonts w:ascii="Tahoma" w:eastAsia="Times New Roman" w:hAnsi="Tahoma" w:cs="Times New Roman"/>
      <w:sz w:val="20"/>
      <w:szCs w:val="20"/>
      <w:lang w:val="en-AU"/>
    </w:rPr>
  </w:style>
  <w:style w:type="paragraph" w:customStyle="1" w:styleId="Style1">
    <w:name w:val="Style1"/>
    <w:basedOn w:val="Normal"/>
    <w:next w:val="Normal"/>
    <w:rsid w:val="007C13F5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customStyle="1" w:styleId="kuQuestion">
    <w:name w:val="kuQuestion"/>
    <w:basedOn w:val="Normal"/>
    <w:next w:val="Normal"/>
    <w:rsid w:val="00B62CA7"/>
    <w:pPr>
      <w:numPr>
        <w:numId w:val="18"/>
      </w:numPr>
      <w:tabs>
        <w:tab w:val="left" w:pos="858"/>
      </w:tabs>
      <w:spacing w:before="300" w:after="0" w:line="300" w:lineRule="atLeast"/>
    </w:pPr>
    <w:rPr>
      <w:rFonts w:ascii="Tahoma" w:eastAsia="Times New Roman" w:hAnsi="Tahoma" w:cs="Times New Roman"/>
      <w:sz w:val="20"/>
      <w:szCs w:val="20"/>
      <w:lang w:val="en-AU"/>
    </w:rPr>
  </w:style>
  <w:style w:type="paragraph" w:customStyle="1" w:styleId="kuQuestion2">
    <w:name w:val="kuQuestion2"/>
    <w:basedOn w:val="kuQuestion"/>
    <w:autoRedefine/>
    <w:rsid w:val="00B62CA7"/>
    <w:pPr>
      <w:numPr>
        <w:ilvl w:val="1"/>
      </w:numPr>
      <w:tabs>
        <w:tab w:val="clear" w:pos="858"/>
        <w:tab w:val="clear" w:pos="1494"/>
        <w:tab w:val="num" w:pos="1092"/>
      </w:tabs>
      <w:spacing w:before="60"/>
      <w:ind w:left="1092" w:hanging="234"/>
    </w:pPr>
  </w:style>
  <w:style w:type="paragraph" w:customStyle="1" w:styleId="kuAnswer">
    <w:name w:val="kuAnswer"/>
    <w:basedOn w:val="kuReport"/>
    <w:rsid w:val="00B62CA7"/>
    <w:pPr>
      <w:ind w:left="936"/>
      <w:jc w:val="left"/>
    </w:pPr>
    <w:rPr>
      <w:rFonts w:ascii="Lucida Console" w:hAnsi="Lucida Console"/>
      <w:color w:val="FF000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C6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0E0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5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5B07-B8BD-4691-91FA-B2271D60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Krissi Wood</cp:lastModifiedBy>
  <cp:revision>2</cp:revision>
  <cp:lastPrinted>2022-06-16T21:22:00Z</cp:lastPrinted>
  <dcterms:created xsi:type="dcterms:W3CDTF">2024-06-20T02:34:00Z</dcterms:created>
  <dcterms:modified xsi:type="dcterms:W3CDTF">2024-06-20T02:34:00Z</dcterms:modified>
</cp:coreProperties>
</file>