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d w:val="-831068833"/>
        <w:docPartObj>
          <w:docPartGallery w:val="Cover Pages"/>
          <w:docPartUnique/>
        </w:docPartObj>
      </w:sdtPr>
      <w:sdtEndPr>
        <w:rPr>
          <w:b/>
          <w:sz w:val="44"/>
          <w:szCs w:val="34"/>
        </w:rPr>
      </w:sdtEndPr>
      <w:sdtContent>
        <w:p w:rsidR="00100BC9" w:rsidRDefault="00100BC9" w:rsidP="00100BC9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100BC9" w:rsidRDefault="00100BC9" w:rsidP="00100BC9">
          <w:pPr>
            <w:pStyle w:val="a5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:rsidR="00100BC9" w:rsidRDefault="00100BC9" w:rsidP="00100BC9">
          <w:pPr>
            <w:pStyle w:val="a5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:rsidR="00100BC9" w:rsidRDefault="00100BC9" w:rsidP="00100BC9">
          <w:pPr>
            <w:pStyle w:val="a5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E39F7">
            <w:rPr>
              <w:rFonts w:ascii="Times New Roman" w:hAnsi="Times New Roman" w:cs="Times New Roman"/>
              <w:sz w:val="28"/>
              <w:szCs w:val="28"/>
              <w:lang w:val="ru-RU"/>
            </w:rPr>
            <w:t>Кафедра полиграфического оборудования и систем обработки информации</w:t>
          </w:r>
        </w:p>
        <w:p w:rsidR="00100BC9" w:rsidRDefault="00100BC9" w:rsidP="00100BC9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100BC9" w:rsidRDefault="00100BC9" w:rsidP="00100BC9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100BC9" w:rsidRDefault="00100BC9" w:rsidP="00100BC9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100BC9" w:rsidRPr="00703988" w:rsidRDefault="00100BC9" w:rsidP="00100BC9">
          <w:pPr>
            <w:spacing w:after="0"/>
            <w:jc w:val="center"/>
            <w:rPr>
              <w:rFonts w:ascii="Times New Roman" w:hAnsi="Times New Roman" w:cs="Times New Roman"/>
              <w:sz w:val="36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6"/>
              <w:szCs w:val="32"/>
              <w:lang w:val="ru-RU"/>
            </w:rPr>
            <w:t>Отчё</w:t>
          </w:r>
          <w:r w:rsidRPr="00703988">
            <w:rPr>
              <w:rFonts w:ascii="Times New Roman" w:hAnsi="Times New Roman" w:cs="Times New Roman"/>
              <w:sz w:val="36"/>
              <w:szCs w:val="32"/>
              <w:lang w:val="ru-RU"/>
            </w:rPr>
            <w:t>т по лабораторной</w:t>
          </w:r>
          <w:r>
            <w:rPr>
              <w:rFonts w:ascii="Times New Roman" w:hAnsi="Times New Roman" w:cs="Times New Roman"/>
              <w:sz w:val="36"/>
              <w:szCs w:val="32"/>
              <w:lang w:val="ru-RU"/>
            </w:rPr>
            <w:t xml:space="preserve"> работе №6</w:t>
          </w:r>
        </w:p>
        <w:p w:rsidR="00100BC9" w:rsidRPr="00FF38D6" w:rsidRDefault="00100BC9" w:rsidP="00100BC9">
          <w:pPr>
            <w:pStyle w:val="a3"/>
            <w:jc w:val="center"/>
            <w:rPr>
              <w:b/>
              <w:color w:val="000000"/>
              <w:sz w:val="44"/>
              <w:szCs w:val="34"/>
            </w:rPr>
          </w:pPr>
          <w:r w:rsidRPr="00100BC9">
            <w:rPr>
              <w:b/>
              <w:bCs/>
              <w:color w:val="000000"/>
              <w:sz w:val="32"/>
              <w:szCs w:val="27"/>
            </w:rPr>
            <w:t>ОБЗОР ОСНОВНЫХ ТИПОВ ПЕРИФЕРИЙНОГО ОБОРУДОВАНИЯ И ПРОТОКОЛОВ ПЕРЕДАЧИ ДАННЫХ</w:t>
          </w:r>
        </w:p>
      </w:sdtContent>
    </w:sdt>
    <w:p w:rsidR="00100BC9" w:rsidRPr="005515D4" w:rsidRDefault="00100BC9" w:rsidP="00100BC9">
      <w:pPr>
        <w:rPr>
          <w:lang w:val="ru-RU" w:eastAsia="ru-RU"/>
        </w:rPr>
      </w:pPr>
    </w:p>
    <w:p w:rsidR="00100BC9" w:rsidRPr="005515D4" w:rsidRDefault="00100BC9" w:rsidP="00100BC9">
      <w:pPr>
        <w:rPr>
          <w:lang w:val="ru-RU" w:eastAsia="ru-RU"/>
        </w:rPr>
      </w:pPr>
    </w:p>
    <w:p w:rsidR="00100BC9" w:rsidRPr="005515D4" w:rsidRDefault="00100BC9" w:rsidP="00100BC9">
      <w:pPr>
        <w:rPr>
          <w:lang w:val="ru-RU" w:eastAsia="ru-RU"/>
        </w:rPr>
      </w:pPr>
    </w:p>
    <w:p w:rsidR="00100BC9" w:rsidRPr="005515D4" w:rsidRDefault="00100BC9" w:rsidP="00100BC9">
      <w:pPr>
        <w:rPr>
          <w:lang w:val="ru-RU" w:eastAsia="ru-RU"/>
        </w:rPr>
      </w:pPr>
    </w:p>
    <w:p w:rsidR="00100BC9" w:rsidRPr="005515D4" w:rsidRDefault="00100BC9" w:rsidP="00100BC9">
      <w:pPr>
        <w:rPr>
          <w:lang w:val="ru-RU" w:eastAsia="ru-RU"/>
        </w:rPr>
      </w:pPr>
    </w:p>
    <w:p w:rsidR="00100BC9" w:rsidRPr="005515D4" w:rsidRDefault="00100BC9" w:rsidP="00100BC9">
      <w:pPr>
        <w:rPr>
          <w:lang w:val="ru-RU" w:eastAsia="ru-RU"/>
        </w:rPr>
      </w:pPr>
    </w:p>
    <w:p w:rsidR="00100BC9" w:rsidRPr="005515D4" w:rsidRDefault="00100BC9" w:rsidP="00100BC9">
      <w:pPr>
        <w:rPr>
          <w:lang w:val="ru-RU" w:eastAsia="ru-RU"/>
        </w:rPr>
      </w:pPr>
    </w:p>
    <w:p w:rsidR="00100BC9" w:rsidRPr="005515D4" w:rsidRDefault="00100BC9" w:rsidP="00100BC9">
      <w:pPr>
        <w:rPr>
          <w:lang w:val="ru-RU" w:eastAsia="ru-RU"/>
        </w:rPr>
      </w:pPr>
    </w:p>
    <w:p w:rsidR="00100BC9" w:rsidRPr="005515D4" w:rsidRDefault="00100BC9" w:rsidP="00100BC9">
      <w:pPr>
        <w:rPr>
          <w:lang w:val="ru-RU" w:eastAsia="ru-RU"/>
        </w:rPr>
      </w:pPr>
    </w:p>
    <w:p w:rsidR="00100BC9" w:rsidRPr="005515D4" w:rsidRDefault="00100BC9" w:rsidP="00100BC9">
      <w:pPr>
        <w:rPr>
          <w:lang w:val="ru-RU" w:eastAsia="ru-RU"/>
        </w:rPr>
      </w:pPr>
    </w:p>
    <w:p w:rsidR="00100BC9" w:rsidRDefault="00100BC9" w:rsidP="00100BC9">
      <w:pPr>
        <w:rPr>
          <w:lang w:val="ru-RU"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EF1A9" wp14:editId="3609AED8">
                <wp:simplePos x="0" y="0"/>
                <wp:positionH relativeFrom="column">
                  <wp:posOffset>3470910</wp:posOffset>
                </wp:positionH>
                <wp:positionV relativeFrom="paragraph">
                  <wp:posOffset>632460</wp:posOffset>
                </wp:positionV>
                <wp:extent cx="3650192" cy="485140"/>
                <wp:effectExtent l="0" t="0" r="762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192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BC9" w:rsidRDefault="00100BC9" w:rsidP="00100BC9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  <w:lang w:val="ru-RU"/>
                              </w:rPr>
                              <w:t>Миневич Кристина ПОИТ 4-1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EF1A9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margin-left:273.3pt;margin-top:49.8pt;width:287.4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NTpgIAAJIFAAAOAAAAZHJzL2Uyb0RvYy54bWysVM1uEzEQviPxDpbvdJM06U/UTRVaFSFV&#10;bUWKena8dmPh9RjbyW649c4r8A4cOHDjFdI3Yuzd/FB6KeKya3u+mfF8/mZOTutSk4VwXoHJaXev&#10;Q4kwHApl7nP68fbizRElPjBTMA1G5HQpPD0dvX51Utmh6MEMdCEcwSDGDyub01kIdphlns9Eyfwe&#10;WGHQKMGVLODW3WeFYxVGL3XW63QOsgpcYR1w4T2enjdGOkrxpRQ8XEvpRSA6p3i3kL4ufafxm41O&#10;2PDeMTtTvL0G+4dblEwZTLoJdc4CI3On/gpVKu7Agwx7HMoMpFRcpBqwmm7nSTWTGbMi1YLkeLuh&#10;yf+/sPxqceOIKnLaO6TEsBLfaPVt9X31Y/Vr9fPx4fErQQOyVFk/RPDEIjzUb6HG116fezyMxdfS&#10;lfGPZRG0I9/LDceiDoTj4f7BoNM97lHC0dY/GnT76RGyrbd1PrwTUJK4yKnDN0zUssWlD3gThK4h&#10;MZkHrYoLpXXaRN2IM+3IguGL65DuiB5/oLQhVU4P9gedFNhAdG8iaxPDiKScNl2svKkwrcJSi4jR&#10;5oOQyFwq9JncjHNhNvkTOqIkpnqJY4vf3uolzk0d6JEygwkb51IZcKn61GpbyopPa8pkg0fCd+qO&#10;y1BP61YRUyiWKAgHTWN5yy8Uvtol8+GGOewk1ABOh3CNH6kBWYd2RckM3JfnziMeBY5WSirszJz6&#10;z3PmBCX6vUHpH3f7qBkS0qY/OOzhxu1aprsWMy/PAKXQxTlkeVpGfNDrpXRQ3uEQGcesaGKGY+6c&#10;hvXyLDTzAocQF+NxAmHzWhYuzcTyGDrSGzV5W98xZ1vhBpT8Fax7mA2f6LfBRk8D43kAqZK4I8EN&#10;qy3x2PhJ8+2QipNld59Q21E6+g0AAP//AwBQSwMEFAAGAAgAAAAhAAqVZd/iAAAACwEAAA8AAABk&#10;cnMvZG93bnJldi54bWxMj01PwzAMhu9I/IfISFwQS7uPjpWmE0LAJG6sfIhb1pi2onGqJmvLv8c7&#10;wcm2/Oj142w72VYM2PvGkYJ4FoFAKp1pqFLwWjxe34DwQZPRrSNU8IMetvn5WaZT40Z6wWEfKsEh&#10;5FOtoA6hS6X0ZY1W+5nrkHj35XqrA499JU2vRw63rZxHUSKtbogv1LrD+xrL7/3RKvi8qj6e/fT0&#10;Ni5Wi+5hNxTrd1ModXkx3d2CCDiFPxhO+qwOOTsd3JGMF62C1TJJGFWw2XA9AfE8XoI4cLdOIpB5&#10;Jv//kP8CAAD//wMAUEsBAi0AFAAGAAgAAAAhALaDOJL+AAAA4QEAABMAAAAAAAAAAAAAAAAAAAAA&#10;AFtDb250ZW50X1R5cGVzXS54bWxQSwECLQAUAAYACAAAACEAOP0h/9YAAACUAQAACwAAAAAAAAAA&#10;AAAAAAAvAQAAX3JlbHMvLnJlbHNQSwECLQAUAAYACAAAACEAktWjU6YCAACSBQAADgAAAAAAAAAA&#10;AAAAAAAuAgAAZHJzL2Uyb0RvYy54bWxQSwECLQAUAAYACAAAACEACpVl3+IAAAALAQAADwAAAAAA&#10;AAAAAAAAAAAABQAAZHJzL2Rvd25yZXYueG1sUEsFBgAAAAAEAAQA8wAAAA8GAAAAAA==&#10;" fillcolor="white [3201]" stroked="f" strokeweight=".5pt">
                <v:textbox>
                  <w:txbxContent>
                    <w:p w:rsidR="00100BC9" w:rsidRDefault="00100BC9" w:rsidP="00100BC9"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Выполнила: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u w:val="single"/>
                          <w:lang w:val="ru-RU"/>
                        </w:rPr>
                        <w:t>Миневич Кристина ПОИТ 4-1</w:t>
                      </w:r>
                    </w:p>
                  </w:txbxContent>
                </v:textbox>
              </v:shape>
            </w:pict>
          </mc:Fallback>
        </mc:AlternateContent>
      </w:r>
    </w:p>
    <w:p w:rsidR="00100BC9" w:rsidRPr="005A58A6" w:rsidRDefault="00100BC9" w:rsidP="00100BC9">
      <w:pPr>
        <w:rPr>
          <w:lang w:val="ru-RU" w:eastAsia="ru-RU"/>
        </w:rPr>
      </w:pPr>
    </w:p>
    <w:p w:rsidR="00100BC9" w:rsidRPr="005A58A6" w:rsidRDefault="00100BC9" w:rsidP="00100BC9">
      <w:pPr>
        <w:rPr>
          <w:lang w:val="ru-RU" w:eastAsia="ru-RU"/>
        </w:rPr>
      </w:pPr>
    </w:p>
    <w:p w:rsidR="00100BC9" w:rsidRPr="005A58A6" w:rsidRDefault="00100BC9" w:rsidP="00100BC9">
      <w:pPr>
        <w:rPr>
          <w:lang w:val="ru-RU" w:eastAsia="ru-RU"/>
        </w:rPr>
      </w:pPr>
    </w:p>
    <w:p w:rsidR="00100BC9" w:rsidRDefault="00100BC9" w:rsidP="00100BC9">
      <w:pPr>
        <w:tabs>
          <w:tab w:val="left" w:pos="8289"/>
        </w:tabs>
        <w:rPr>
          <w:lang w:val="ru-RU"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57521" wp14:editId="16EB329B">
                <wp:simplePos x="0" y="0"/>
                <wp:positionH relativeFrom="column">
                  <wp:posOffset>2476500</wp:posOffset>
                </wp:positionH>
                <wp:positionV relativeFrom="paragraph">
                  <wp:posOffset>188497</wp:posOffset>
                </wp:positionV>
                <wp:extent cx="1551940" cy="360045"/>
                <wp:effectExtent l="0" t="0" r="0" b="190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BC9" w:rsidRPr="005515D4" w:rsidRDefault="00100BC9" w:rsidP="00100B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5515D4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г</w:t>
                            </w:r>
                            <w:r w:rsidRPr="005515D4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. Минск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57521" id="Надпись 28" o:spid="_x0000_s1027" type="#_x0000_t202" style="position:absolute;margin-left:195pt;margin-top:14.85pt;width:122.2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1XpQIAAJkFAAAOAAAAZHJzL2Uyb0RvYy54bWysVM1uEzEQviPxDpbvdDdpUmjUTRVaFSFV&#10;bUWLena8dmPh9RjbyW649c4r8A4cOHDjFdI3Yuzd/FB6KeKyO/Z8M+P55ufouKk0WQjnFZiC9vZy&#10;SoThUCpzV9CPN2ev3lDiAzMl02BEQZfC0+PxyxdHtR2JPsxAl8IRdGL8qLYFnYVgR1nm+UxUzO+B&#10;FQaVElzFAh7dXVY6VqP3Smf9PD/IanCldcCF93h72irpOPmXUvBwKaUXgeiC4ttC+rr0ncZvNj5i&#10;ozvH7Ezx7hnsH15RMWUw6MbVKQuMzJ36y1WluAMPMuxxqDKQUnGRcsBsevmjbK5nzIqUC5Lj7YYm&#10;///c8ovFlSOqLGgfK2VYhTVafVt9X/1Y/Vr9fLh/+EpQgSzV1o8QfG0RHpq30GC11/ceL2PyjXRV&#10;/GNaBPXI93LDsWgC4dFoOOwdDlDFUbd/kOeDYXSTba2t8+GdgIpEoaAOa5ioZYtzH1roGhKDedCq&#10;PFNap0PsG3GiHVkwrLgO6Y3o/A+UNqQu6MH+ME+ODUTz1rM20Y1IndOFi5m3GSYpLLWIGG0+CInM&#10;pUSfiM04F2YTP6EjSmKo5xh2+O2rnmPc5oEWKTKYsDGulAGXsk+jtqWs/LSmTLZ4rM1O3lEMzbRJ&#10;LbNpgCmUS+wLB+18ecvPFBbvnPlwxRwOFNYbl0S4xI/UgORDJ1EyA/flqfuIxz5HLSU1DmhB/ec5&#10;c4IS/d7gBBz2BrGNQjoMhq/7eHC7mumuxsyrE8CO6OE6sjyJER/0WpQOqlvcJZMYFVXMcIxd0LAW&#10;T0K7NnAXcTGZJBDOsGXh3FxbHl1HlmNr3jS3zNmufwN2/gWsR5mNHrVxi42WBibzAFKlHo88t6x2&#10;/OP8pynpdlVcMLvnhNpu1PFvAAAA//8DAFBLAwQUAAYACAAAACEAd5H6juEAAAAJAQAADwAAAGRy&#10;cy9kb3ducmV2LnhtbEyPT0+DQBTE7yZ+h80z8WLsYkHaIo/GGLWJN4t/4m3LPoHIviXsFvDbu570&#10;OJnJzG/y7Ww6MdLgWssIV4sIBHFldcs1wkv5cLkG4bxirTrLhPBNDrbF6UmuMm0nfqZx72sRSthl&#10;CqHxvs+kdFVDRrmF7YmD92kHo3yQQy31oKZQbjq5jKJUGtVyWGhUT3cNVV/7o0H4uKjfn9z8+DrF&#10;13F/vxvL1ZsuEc/P5tsbEJ5m/xeGX/yADkVgOtgjayc6hHgThS8eYblZgQiBNE4SEAeEdZqALHL5&#10;/0HxAwAA//8DAFBLAQItABQABgAIAAAAIQC2gziS/gAAAOEBAAATAAAAAAAAAAAAAAAAAAAAAABb&#10;Q29udGVudF9UeXBlc10ueG1sUEsBAi0AFAAGAAgAAAAhADj9If/WAAAAlAEAAAsAAAAAAAAAAAAA&#10;AAAALwEAAF9yZWxzLy5yZWxzUEsBAi0AFAAGAAgAAAAhAMmF7VelAgAAmQUAAA4AAAAAAAAAAAAA&#10;AAAALgIAAGRycy9lMm9Eb2MueG1sUEsBAi0AFAAGAAgAAAAhAHeR+o7hAAAACQEAAA8AAAAAAAAA&#10;AAAAAAAA/wQAAGRycy9kb3ducmV2LnhtbFBLBQYAAAAABAAEAPMAAAANBgAAAAA=&#10;" fillcolor="white [3201]" stroked="f" strokeweight=".5pt">
                <v:textbox>
                  <w:txbxContent>
                    <w:p w:rsidR="00100BC9" w:rsidRPr="005515D4" w:rsidRDefault="00100BC9" w:rsidP="00100B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 w:rsidRPr="005515D4">
                        <w:rPr>
                          <w:rFonts w:ascii="Times New Roman" w:hAnsi="Times New Roman" w:cs="Times New Roman"/>
                          <w:lang w:val="ru-RU"/>
                        </w:rPr>
                        <w:t>г</w:t>
                      </w:r>
                      <w:r w:rsidRPr="005515D4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. Минск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 w:eastAsia="ru-RU"/>
        </w:rPr>
        <w:tab/>
      </w:r>
    </w:p>
    <w:p w:rsidR="004129A1" w:rsidRDefault="004129A1" w:rsidP="004129A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72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Цель работы</w:t>
      </w:r>
      <w:r w:rsidRPr="006067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9A1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4129A1">
        <w:rPr>
          <w:rFonts w:ascii="Times New Roman" w:hAnsi="Times New Roman" w:cs="Times New Roman"/>
          <w:sz w:val="28"/>
          <w:szCs w:val="28"/>
        </w:rPr>
        <w:t xml:space="preserve"> ознакомиться с основными типами периферийного оборудования и протоколами передачи данных.</w:t>
      </w:r>
    </w:p>
    <w:p w:rsidR="004129A1" w:rsidRPr="004129A1" w:rsidRDefault="004129A1" w:rsidP="004129A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129A1" w:rsidRPr="004129A1" w:rsidRDefault="004129A1" w:rsidP="004129A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ru-RU" w:eastAsia="ru-RU"/>
        </w:rPr>
      </w:pPr>
      <w:r w:rsidRPr="004129A1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ru-RU" w:eastAsia="ru-RU"/>
        </w:rPr>
        <w:t>Теоретическая часть</w:t>
      </w:r>
    </w:p>
    <w:p w:rsidR="004129A1" w:rsidRPr="00C705D1" w:rsidRDefault="004129A1" w:rsidP="004129A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Периферийное устройство – </w:t>
      </w:r>
      <w:r w:rsidRPr="00C705D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любые</w:t>
      </w:r>
      <w:r w:rsidRPr="00C705D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705D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дополнительные (вспомогательные) устройства, которые подключаются к ПК для расширения его функциональных возможностей. </w:t>
      </w:r>
    </w:p>
    <w:p w:rsidR="004129A1" w:rsidRPr="00C705D1" w:rsidRDefault="004129A1" w:rsidP="004129A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4129A1" w:rsidRPr="00C705D1" w:rsidRDefault="004129A1" w:rsidP="004129A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Классификация ПУ:</w:t>
      </w:r>
    </w:p>
    <w:p w:rsidR="004129A1" w:rsidRPr="00C705D1" w:rsidRDefault="004129A1" w:rsidP="004129A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u w:val="single"/>
          <w:lang w:val="ru-RU"/>
        </w:rPr>
        <w:t>Обязательный набор</w:t>
      </w:r>
      <w:r w:rsidR="00DD4E4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включает: базовое устройство ввода </w:t>
      </w:r>
      <w:r w:rsidRPr="00C705D1">
        <w:rPr>
          <w:rFonts w:ascii="Times New Roman" w:hAnsi="Times New Roman" w:cs="Times New Roman"/>
          <w:sz w:val="28"/>
          <w:szCs w:val="28"/>
          <w:lang w:val="ru-RU"/>
        </w:rPr>
        <w:t>(клавиатура),</w:t>
      </w:r>
      <w:r w:rsidR="00DD4E4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 вывода (монитор), жёсткий диск.</w:t>
      </w:r>
    </w:p>
    <w:p w:rsidR="004129A1" w:rsidRPr="00C705D1" w:rsidRDefault="004129A1" w:rsidP="004129A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u w:val="single"/>
          <w:lang w:val="ru-RU"/>
        </w:rPr>
        <w:t>Дополнительный набор</w:t>
      </w:r>
      <w:r w:rsidR="009E0158" w:rsidRPr="00C705D1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="009E0158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 принтер, сканер, микрофон</w:t>
      </w:r>
      <w:r w:rsidR="00DD4E41" w:rsidRPr="00C70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29A1" w:rsidRPr="00C705D1" w:rsidRDefault="004129A1" w:rsidP="004129A1">
      <w:pPr>
        <w:pStyle w:val="a6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4129A1" w:rsidRPr="00C705D1" w:rsidRDefault="004129A1" w:rsidP="004129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Все ПУ классифицируют на 4 класса:</w:t>
      </w:r>
    </w:p>
    <w:p w:rsidR="004129A1" w:rsidRPr="00C705D1" w:rsidRDefault="004129A1" w:rsidP="004129A1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Устройство ввода;</w:t>
      </w:r>
    </w:p>
    <w:p w:rsidR="004129A1" w:rsidRPr="00C705D1" w:rsidRDefault="004129A1" w:rsidP="004129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Устройство вывода;</w:t>
      </w:r>
    </w:p>
    <w:p w:rsidR="004129A1" w:rsidRPr="00C705D1" w:rsidRDefault="004129A1" w:rsidP="004129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Устройство хранения</w:t>
      </w:r>
      <w:r w:rsidR="00DD4E4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</w:t>
      </w:r>
      <w:r w:rsidRPr="00C705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129A1" w:rsidRPr="00C705D1" w:rsidRDefault="004129A1" w:rsidP="004129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Коммуникационные устройства;</w:t>
      </w:r>
    </w:p>
    <w:p w:rsidR="00335889" w:rsidRPr="00C705D1" w:rsidRDefault="00335889" w:rsidP="00335889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4129A1" w:rsidRPr="00C705D1" w:rsidRDefault="004129A1" w:rsidP="004129A1">
      <w:pP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ru-RU"/>
        </w:rPr>
      </w:pPr>
      <w:r w:rsidRPr="00C705D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ru-RU"/>
        </w:rPr>
        <w:t>Устройства ввода:</w:t>
      </w:r>
    </w:p>
    <w:p w:rsidR="004129A1" w:rsidRPr="00C705D1" w:rsidRDefault="004129A1" w:rsidP="004129A1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C705D1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Клавиатура</w:t>
      </w:r>
      <w:r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 (механическая – стандартная, полумеханическая, мембранная, ножничная, сенсорная);</w:t>
      </w:r>
    </w:p>
    <w:p w:rsidR="00DD4E41" w:rsidRPr="00C705D1" w:rsidRDefault="00DD4E41" w:rsidP="00DD4E41">
      <w:pPr>
        <w:pStyle w:val="a6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4129A1" w:rsidRPr="00C705D1" w:rsidRDefault="004129A1" w:rsidP="004129A1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Координационные манипуляторы</w:t>
      </w:r>
      <w:r w:rsidR="00DD4E41" w:rsidRPr="00C705D1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:</w:t>
      </w:r>
    </w:p>
    <w:p w:rsidR="004129A1" w:rsidRPr="00C705D1" w:rsidRDefault="004129A1" w:rsidP="004129A1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Манипуляторы с относительным указанием позиций </w:t>
      </w:r>
      <w:r w:rsidRPr="00C705D1">
        <w:rPr>
          <w:rFonts w:ascii="Times New Roman" w:hAnsi="Times New Roman" w:cs="Times New Roman"/>
          <w:sz w:val="28"/>
          <w:szCs w:val="28"/>
          <w:lang w:val="ru-RU"/>
        </w:rPr>
        <w:t>(компьютерная мышь: механические (ша</w:t>
      </w:r>
      <w:r w:rsidR="00335889" w:rsidRPr="00C705D1">
        <w:rPr>
          <w:rFonts w:ascii="Times New Roman" w:hAnsi="Times New Roman" w:cs="Times New Roman"/>
          <w:sz w:val="28"/>
          <w:szCs w:val="28"/>
          <w:lang w:val="ru-RU"/>
        </w:rPr>
        <w:t>риковые), оптические (лазерные)</w:t>
      </w:r>
      <w:r w:rsidR="00335889" w:rsidRPr="00C705D1">
        <w:rPr>
          <w:rFonts w:ascii="Times New Roman" w:hAnsi="Times New Roman" w:cs="Times New Roman"/>
          <w:color w:val="C00000"/>
          <w:sz w:val="28"/>
          <w:szCs w:val="28"/>
          <w:lang w:val="ru-RU"/>
        </w:rPr>
        <w:t>*</w:t>
      </w:r>
      <w:r w:rsidR="00335889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05D1">
        <w:rPr>
          <w:rFonts w:ascii="Times New Roman" w:hAnsi="Times New Roman" w:cs="Times New Roman"/>
          <w:sz w:val="28"/>
          <w:szCs w:val="28"/>
          <w:lang w:val="ru-RU"/>
        </w:rPr>
        <w:t>героскопические</w:t>
      </w:r>
      <w:proofErr w:type="spellEnd"/>
      <w:r w:rsidRPr="00C705D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4129A1" w:rsidRPr="00C705D1" w:rsidRDefault="004129A1" w:rsidP="004129A1">
      <w:pPr>
        <w:pStyle w:val="a6"/>
        <w:ind w:left="1128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Трек-</w:t>
      </w:r>
      <w:proofErr w:type="spellStart"/>
      <w:r w:rsidRPr="00C705D1">
        <w:rPr>
          <w:rFonts w:ascii="Times New Roman" w:hAnsi="Times New Roman" w:cs="Times New Roman"/>
          <w:sz w:val="28"/>
          <w:szCs w:val="28"/>
          <w:lang w:val="ru-RU"/>
        </w:rPr>
        <w:t>болл</w:t>
      </w:r>
      <w:proofErr w:type="spellEnd"/>
      <w:r w:rsidRPr="00C705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129A1" w:rsidRPr="00C705D1" w:rsidRDefault="004129A1" w:rsidP="004129A1">
      <w:pPr>
        <w:pStyle w:val="a6"/>
        <w:ind w:left="112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05D1">
        <w:rPr>
          <w:rFonts w:ascii="Times New Roman" w:hAnsi="Times New Roman" w:cs="Times New Roman"/>
          <w:sz w:val="28"/>
          <w:szCs w:val="28"/>
          <w:lang w:val="ru-RU"/>
        </w:rPr>
        <w:t>Тачпад</w:t>
      </w:r>
      <w:proofErr w:type="spellEnd"/>
      <w:r w:rsidR="00DD4E41" w:rsidRPr="00C70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5889" w:rsidRPr="00C705D1" w:rsidRDefault="00335889" w:rsidP="004129A1">
      <w:pPr>
        <w:pStyle w:val="a6"/>
        <w:ind w:left="1128"/>
        <w:rPr>
          <w:rFonts w:ascii="Times New Roman" w:hAnsi="Times New Roman" w:cs="Times New Roman"/>
          <w:sz w:val="28"/>
          <w:szCs w:val="28"/>
          <w:lang w:val="ru-RU"/>
        </w:rPr>
      </w:pPr>
    </w:p>
    <w:p w:rsidR="00335889" w:rsidRPr="00C705D1" w:rsidRDefault="00335889" w:rsidP="00335889">
      <w:pPr>
        <w:pStyle w:val="a6"/>
        <w:spacing w:after="0"/>
        <w:rPr>
          <w:rFonts w:ascii="Times New Roman" w:hAnsi="Times New Roman" w:cs="Times New Roman"/>
          <w:i/>
          <w:color w:val="C00000"/>
          <w:sz w:val="28"/>
          <w:szCs w:val="28"/>
          <w:u w:val="single"/>
          <w:lang w:val="ru-RU"/>
        </w:rPr>
      </w:pPr>
      <w:r w:rsidRPr="00C705D1">
        <w:rPr>
          <w:rFonts w:ascii="Times New Roman" w:hAnsi="Times New Roman" w:cs="Times New Roman"/>
          <w:i/>
          <w:color w:val="C00000"/>
          <w:sz w:val="28"/>
          <w:szCs w:val="28"/>
          <w:u w:val="single"/>
          <w:lang w:val="ru-RU"/>
        </w:rPr>
        <w:t>*Отличие оптической компьютерной мыши от лазерной:</w:t>
      </w:r>
    </w:p>
    <w:p w:rsidR="00335889" w:rsidRPr="00C705D1" w:rsidRDefault="00335889" w:rsidP="00335889">
      <w:pPr>
        <w:spacing w:after="0"/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 xml:space="preserve">1) Лазерная мышь излучает свет в инфракрасном (невидимом глазу) диапазоне, оптическая </w:t>
      </w:r>
      <w:r w:rsidR="00C705D1"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 xml:space="preserve">- </w:t>
      </w: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в видимом.</w:t>
      </w:r>
    </w:p>
    <w:p w:rsidR="00335889" w:rsidRPr="00C705D1" w:rsidRDefault="00335889" w:rsidP="00335889">
      <w:pPr>
        <w:spacing w:after="0"/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2) За счёт точности инфракрасного лазера при соприкосновении с поверхностью, у лазерной мыши практически отсутствует искажение, в отличие от оптической мыши.</w:t>
      </w:r>
    </w:p>
    <w:p w:rsidR="00335889" w:rsidRPr="00C705D1" w:rsidRDefault="00335889" w:rsidP="00335889">
      <w:pPr>
        <w:spacing w:after="0"/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3) Лазерная мышь может работать на зеркальных и визуально однородных поверхностях, в отличие от оптической</w:t>
      </w:r>
    </w:p>
    <w:p w:rsidR="00335889" w:rsidRPr="00C705D1" w:rsidRDefault="00335889" w:rsidP="00335889">
      <w:pPr>
        <w:spacing w:after="0"/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 xml:space="preserve">4) У лазерных мышей </w:t>
      </w:r>
      <w:r w:rsidR="00C705D1"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б</w:t>
      </w: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 xml:space="preserve">олее высокое разрешение сенсора (до 4000dpi), для сравнения, у оптических мышей </w:t>
      </w:r>
      <w:r w:rsidR="00C705D1"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 xml:space="preserve">- </w:t>
      </w: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до 1600dpi.</w:t>
      </w:r>
    </w:p>
    <w:p w:rsidR="00335889" w:rsidRPr="00C705D1" w:rsidRDefault="00335889" w:rsidP="00335889">
      <w:pPr>
        <w:spacing w:after="0"/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lastRenderedPageBreak/>
        <w:t>5) У лазерной существенно ниже энергопотребление, что играет немаловажную роль при использовании беспроводной мыши.</w:t>
      </w:r>
    </w:p>
    <w:p w:rsidR="00335889" w:rsidRPr="00C705D1" w:rsidRDefault="00335889" w:rsidP="00335889">
      <w:pPr>
        <w:spacing w:after="0"/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</w:pPr>
    </w:p>
    <w:p w:rsidR="00335889" w:rsidRPr="00C705D1" w:rsidRDefault="00335889" w:rsidP="00335889">
      <w:pPr>
        <w:spacing w:after="0"/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 xml:space="preserve">!!! Если светится - уже </w:t>
      </w:r>
      <w:r w:rsidR="00C705D1"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не лазерная (с</w:t>
      </w: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вечение лазерной можно увидеть только в инфракрасных очках</w:t>
      </w:r>
      <w:r w:rsidR="00C705D1"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)</w:t>
      </w:r>
      <w:r w:rsidRPr="00C705D1">
        <w:rPr>
          <w:rFonts w:ascii="Times New Roman" w:hAnsi="Times New Roman" w:cs="Times New Roman"/>
          <w:i/>
          <w:color w:val="C00000"/>
          <w:sz w:val="28"/>
          <w:szCs w:val="28"/>
          <w:lang w:val="ru-RU"/>
        </w:rPr>
        <w:t>.</w:t>
      </w:r>
    </w:p>
    <w:p w:rsidR="00335889" w:rsidRPr="00C705D1" w:rsidRDefault="00335889" w:rsidP="004129A1">
      <w:pPr>
        <w:pStyle w:val="a6"/>
        <w:ind w:left="1128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noProof/>
          <w:sz w:val="28"/>
          <w:szCs w:val="28"/>
        </w:rPr>
        <w:drawing>
          <wp:inline distT="0" distB="0" distL="0" distR="0">
            <wp:extent cx="5772150" cy="2886077"/>
            <wp:effectExtent l="0" t="0" r="0" b="9525"/>
            <wp:docPr id="6" name="Рисунок 6" descr="https://avatars.mds.yandex.net/get-zen_doc/1592767/pub_5df1f84d34808200af962d7c_5df1f8613639e600ad9f7575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vatars.mds.yandex.net/get-zen_doc/1592767/pub_5df1f84d34808200af962d7c_5df1f8613639e600ad9f7575/scale_2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738" cy="28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9A1" w:rsidRPr="00C705D1" w:rsidRDefault="004129A1" w:rsidP="00DD4E41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sz w:val="28"/>
          <w:szCs w:val="28"/>
          <w:lang w:val="ru-RU"/>
        </w:rPr>
        <w:t>2.2</w:t>
      </w:r>
      <w:r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5D1">
        <w:rPr>
          <w:rFonts w:ascii="Times New Roman" w:hAnsi="Times New Roman" w:cs="Times New Roman"/>
          <w:b/>
          <w:sz w:val="28"/>
          <w:szCs w:val="28"/>
          <w:lang w:val="ru-RU"/>
        </w:rPr>
        <w:t>Манипуляторы с абсолютным указанием позиций</w:t>
      </w:r>
    </w:p>
    <w:p w:rsidR="004129A1" w:rsidRPr="00C705D1" w:rsidRDefault="004129A1" w:rsidP="00DD4E41">
      <w:pPr>
        <w:pStyle w:val="a6"/>
        <w:spacing w:after="0"/>
        <w:ind w:left="1536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Графический планшет</w:t>
      </w:r>
      <w:r w:rsidR="00DD4E4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 (дигитайзер)</w:t>
      </w:r>
      <w:r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4129A1" w:rsidRPr="00C705D1" w:rsidRDefault="004129A1" w:rsidP="00DD4E41">
      <w:pPr>
        <w:pStyle w:val="a6"/>
        <w:spacing w:after="0"/>
        <w:ind w:left="1536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световое перо</w:t>
      </w:r>
      <w:r w:rsidR="00DD4E41" w:rsidRPr="00C70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4E41" w:rsidRPr="00C705D1" w:rsidRDefault="00DD4E41" w:rsidP="00DD4E41">
      <w:pPr>
        <w:pStyle w:val="a6"/>
        <w:spacing w:after="0"/>
        <w:ind w:left="1536"/>
        <w:rPr>
          <w:rFonts w:ascii="Times New Roman" w:hAnsi="Times New Roman" w:cs="Times New Roman"/>
          <w:sz w:val="28"/>
          <w:szCs w:val="28"/>
          <w:lang w:val="ru-RU"/>
        </w:rPr>
      </w:pPr>
    </w:p>
    <w:p w:rsidR="004129A1" w:rsidRPr="00C705D1" w:rsidRDefault="00DD4E41" w:rsidP="00DD4E41">
      <w:pPr>
        <w:pStyle w:val="a6"/>
        <w:numPr>
          <w:ilvl w:val="1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129A1" w:rsidRPr="00C705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Игровые манипуляторы 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(джойстик, компьютерный руль, педали, танцевальная панель, </w:t>
      </w:r>
      <w:proofErr w:type="spellStart"/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>геймпад</w:t>
      </w:r>
      <w:proofErr w:type="spellEnd"/>
      <w:r w:rsidRPr="00C705D1">
        <w:rPr>
          <w:rFonts w:ascii="Times New Roman" w:hAnsi="Times New Roman" w:cs="Times New Roman"/>
          <w:sz w:val="28"/>
          <w:szCs w:val="28"/>
          <w:lang w:val="ru-RU"/>
        </w:rPr>
        <w:t>. ружьё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70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4E41" w:rsidRPr="00C705D1" w:rsidRDefault="00DD4E41" w:rsidP="00DD4E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D4E41" w:rsidRPr="00C705D1" w:rsidRDefault="004129A1" w:rsidP="00DD4E41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Микрофон </w:t>
      </w:r>
    </w:p>
    <w:p w:rsidR="00DD4E41" w:rsidRPr="00C705D1" w:rsidRDefault="00DD4E41" w:rsidP="00DD4E41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Веб-камера</w:t>
      </w:r>
      <w:r w:rsidR="004129A1" w:rsidRPr="00C705D1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 </w:t>
      </w:r>
    </w:p>
    <w:p w:rsidR="00DD4E41" w:rsidRPr="00C705D1" w:rsidRDefault="00DD4E41" w:rsidP="00DD4E41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С</w:t>
      </w:r>
      <w:r w:rsidR="004129A1" w:rsidRPr="00C705D1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канеры</w:t>
      </w:r>
      <w:r w:rsidR="004129A1" w:rsidRPr="00C705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>(ручной, планшетный, барабанный)</w:t>
      </w:r>
    </w:p>
    <w:p w:rsidR="004129A1" w:rsidRPr="00C705D1" w:rsidRDefault="004129A1" w:rsidP="00DD4E41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Медиа-устройства </w:t>
      </w:r>
      <w:r w:rsidRPr="00C705D1">
        <w:rPr>
          <w:rFonts w:ascii="Times New Roman" w:hAnsi="Times New Roman" w:cs="Times New Roman"/>
          <w:sz w:val="28"/>
          <w:szCs w:val="28"/>
          <w:lang w:val="ru-RU"/>
        </w:rPr>
        <w:t>(гитара)</w:t>
      </w:r>
    </w:p>
    <w:p w:rsidR="004129A1" w:rsidRPr="00C705D1" w:rsidRDefault="004129A1" w:rsidP="004129A1">
      <w:pPr>
        <w:pStyle w:val="a6"/>
        <w:ind w:left="112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4E41" w:rsidRPr="00C705D1" w:rsidRDefault="004129A1" w:rsidP="00DD4E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ru-RU"/>
        </w:rPr>
        <w:t>Устройства вывода</w:t>
      </w:r>
      <w:r w:rsidR="00DD4E41" w:rsidRPr="00C705D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ru-RU"/>
        </w:rPr>
        <w:t>:</w:t>
      </w:r>
      <w:r w:rsidRPr="00C705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129A1" w:rsidRPr="00C705D1" w:rsidRDefault="00DD4E41" w:rsidP="00DD4E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>онитор (</w:t>
      </w:r>
      <w:r w:rsidR="004129A1" w:rsidRPr="00C705D1">
        <w:rPr>
          <w:rFonts w:ascii="Times New Roman" w:hAnsi="Times New Roman" w:cs="Times New Roman"/>
          <w:sz w:val="28"/>
          <w:szCs w:val="28"/>
        </w:rPr>
        <w:t>LT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129A1" w:rsidRPr="00C705D1">
        <w:rPr>
          <w:rFonts w:ascii="Times New Roman" w:hAnsi="Times New Roman" w:cs="Times New Roman"/>
          <w:sz w:val="28"/>
          <w:szCs w:val="28"/>
        </w:rPr>
        <w:t>LCD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129A1" w:rsidRPr="00C705D1">
        <w:rPr>
          <w:rFonts w:ascii="Times New Roman" w:hAnsi="Times New Roman" w:cs="Times New Roman"/>
          <w:sz w:val="28"/>
          <w:szCs w:val="28"/>
        </w:rPr>
        <w:t>LETOLET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, плазма), </w:t>
      </w:r>
    </w:p>
    <w:p w:rsidR="00DD4E41" w:rsidRPr="00C705D1" w:rsidRDefault="00DD4E41" w:rsidP="00DD4E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лазменная панель (проекторы, </w:t>
      </w:r>
      <w:r w:rsidR="004129A1" w:rsidRPr="00C705D1">
        <w:rPr>
          <w:rFonts w:ascii="Times New Roman" w:hAnsi="Times New Roman" w:cs="Times New Roman"/>
          <w:sz w:val="28"/>
          <w:szCs w:val="28"/>
        </w:rPr>
        <w:t>VRD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-мониторы (мониторы виртуальной реальности), </w:t>
      </w:r>
    </w:p>
    <w:p w:rsidR="00DD4E41" w:rsidRPr="00C705D1" w:rsidRDefault="00DD4E41" w:rsidP="00DD4E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>рин</w:t>
      </w:r>
      <w:r w:rsidR="00335889" w:rsidRPr="00C705D1">
        <w:rPr>
          <w:rFonts w:ascii="Times New Roman" w:hAnsi="Times New Roman" w:cs="Times New Roman"/>
          <w:sz w:val="28"/>
          <w:szCs w:val="28"/>
          <w:lang w:val="ru-RU"/>
        </w:rPr>
        <w:t>теры (матричный, лазерный, струйный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35889" w:rsidRPr="00C705D1">
        <w:rPr>
          <w:rFonts w:ascii="Times New Roman" w:hAnsi="Times New Roman" w:cs="Times New Roman"/>
          <w:sz w:val="28"/>
          <w:szCs w:val="28"/>
          <w:lang w:val="ru-RU"/>
        </w:rPr>
        <w:t>твердотельный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="004129A1" w:rsidRPr="00C705D1">
        <w:rPr>
          <w:rFonts w:ascii="Times New Roman" w:hAnsi="Times New Roman" w:cs="Times New Roman"/>
          <w:sz w:val="28"/>
          <w:szCs w:val="28"/>
        </w:rPr>
        <w:t>D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705D1">
        <w:rPr>
          <w:rFonts w:ascii="Times New Roman" w:hAnsi="Times New Roman" w:cs="Times New Roman"/>
          <w:sz w:val="28"/>
          <w:szCs w:val="28"/>
          <w:lang w:val="ru-RU"/>
        </w:rPr>
        <w:t>принтер),</w:t>
      </w:r>
    </w:p>
    <w:p w:rsidR="00DD4E41" w:rsidRPr="00C705D1" w:rsidRDefault="00DD4E41" w:rsidP="00335889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>кустические системы</w:t>
      </w:r>
      <w:r w:rsidR="00335889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 (колонки, наушники)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129A1" w:rsidRPr="00C705D1" w:rsidRDefault="004129A1" w:rsidP="003358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*По отношению к ПК периферийными устройствами ввода вывода могут являться устройства дополнительной (очки) и виртуальной реальности (очки или шлем). </w:t>
      </w:r>
    </w:p>
    <w:p w:rsidR="004129A1" w:rsidRPr="00C705D1" w:rsidRDefault="00DD4E41" w:rsidP="00DD4E41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C705D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ru-RU"/>
        </w:rPr>
        <w:lastRenderedPageBreak/>
        <w:t>Устройства хранения информации:</w:t>
      </w:r>
    </w:p>
    <w:p w:rsidR="004129A1" w:rsidRPr="00C705D1" w:rsidRDefault="00DD4E41" w:rsidP="004129A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sz w:val="28"/>
          <w:szCs w:val="28"/>
          <w:lang w:val="ru-RU"/>
        </w:rPr>
        <w:t>Стримеры</w:t>
      </w:r>
      <w:r w:rsidR="004129A1" w:rsidRPr="00C70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129A1" w:rsidRPr="00C705D1" w:rsidRDefault="004129A1" w:rsidP="004129A1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color w:val="000000"/>
          <w:sz w:val="28"/>
          <w:szCs w:val="28"/>
        </w:rPr>
        <w:t>MGMD</w:t>
      </w:r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C705D1">
        <w:rPr>
          <w:rFonts w:ascii="Times New Roman" w:hAnsi="Times New Roman" w:cs="Times New Roman"/>
          <w:color w:val="000000"/>
          <w:sz w:val="28"/>
          <w:szCs w:val="28"/>
        </w:rPr>
        <w:t>floppy</w:t>
      </w:r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129A1" w:rsidRPr="00C705D1" w:rsidRDefault="004129A1" w:rsidP="004129A1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color w:val="000000"/>
          <w:sz w:val="28"/>
          <w:szCs w:val="28"/>
        </w:rPr>
        <w:t>MJMG (</w:t>
      </w:r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винчестеры)</w:t>
      </w:r>
    </w:p>
    <w:p w:rsidR="004129A1" w:rsidRPr="00C705D1" w:rsidRDefault="004129A1" w:rsidP="004129A1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Оптические диски (</w:t>
      </w:r>
      <w:r w:rsidRPr="00C705D1">
        <w:rPr>
          <w:rFonts w:ascii="Times New Roman" w:hAnsi="Times New Roman" w:cs="Times New Roman"/>
          <w:color w:val="000000"/>
          <w:sz w:val="28"/>
          <w:szCs w:val="28"/>
        </w:rPr>
        <w:t>CD</w:t>
      </w:r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C705D1">
        <w:rPr>
          <w:rFonts w:ascii="Times New Roman" w:hAnsi="Times New Roman" w:cs="Times New Roman"/>
          <w:color w:val="000000"/>
          <w:sz w:val="28"/>
          <w:szCs w:val="28"/>
        </w:rPr>
        <w:t>DWD</w:t>
      </w:r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705D1">
        <w:rPr>
          <w:rFonts w:ascii="Times New Roman" w:hAnsi="Times New Roman" w:cs="Times New Roman"/>
          <w:color w:val="000000"/>
          <w:sz w:val="28"/>
          <w:szCs w:val="28"/>
        </w:rPr>
        <w:t>bluera</w:t>
      </w:r>
      <w:proofErr w:type="spellEnd"/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-диск)</w:t>
      </w:r>
    </w:p>
    <w:p w:rsidR="004129A1" w:rsidRPr="00C705D1" w:rsidRDefault="004129A1" w:rsidP="004129A1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Флеш</w:t>
      </w:r>
      <w:proofErr w:type="spellEnd"/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-память</w:t>
      </w:r>
    </w:p>
    <w:p w:rsidR="004129A1" w:rsidRPr="00C705D1" w:rsidRDefault="004129A1" w:rsidP="004129A1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color w:val="000000"/>
          <w:sz w:val="28"/>
          <w:szCs w:val="28"/>
        </w:rPr>
        <w:t>SSD.</w:t>
      </w:r>
    </w:p>
    <w:p w:rsidR="004129A1" w:rsidRPr="00C705D1" w:rsidRDefault="004129A1" w:rsidP="00DD4E41">
      <w:pP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</w:pPr>
      <w:r w:rsidRPr="00C705D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ru-RU"/>
        </w:rPr>
        <w:t>Устройства для передачи информации</w:t>
      </w:r>
      <w:r w:rsidR="00DD4E41" w:rsidRPr="00C705D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ru-RU"/>
        </w:rPr>
        <w:t xml:space="preserve"> (коммуникационные устройства)</w:t>
      </w:r>
      <w:r w:rsidRPr="00C705D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  <w:lang w:val="ru-RU"/>
        </w:rPr>
        <w:t>:</w:t>
      </w:r>
    </w:p>
    <w:p w:rsidR="00DD4E41" w:rsidRPr="00C705D1" w:rsidRDefault="004129A1" w:rsidP="00DD4E41">
      <w:pPr>
        <w:pStyle w:val="a6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Прово</w:t>
      </w:r>
      <w:r w:rsidR="00BA0B2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дные (коммутатор, маршрутизатор</w:t>
      </w:r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трансилер</w:t>
      </w:r>
      <w:proofErr w:type="spellEnd"/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, шлюзы, сетевой кабель)</w:t>
      </w:r>
    </w:p>
    <w:p w:rsidR="00836092" w:rsidRDefault="004129A1" w:rsidP="00335889">
      <w:pPr>
        <w:pStyle w:val="a6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>Беспроводные</w:t>
      </w:r>
      <w:r w:rsidR="00335889" w:rsidRPr="00C705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(модем)</w:t>
      </w:r>
    </w:p>
    <w:p w:rsidR="00C705D1" w:rsidRPr="00C705D1" w:rsidRDefault="00C705D1" w:rsidP="00C705D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81BB4" w:rsidRPr="00C705D1" w:rsidRDefault="00A51E4B" w:rsidP="00C81B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>
          <v:rect id="_x0000_i1026" style="width:0;height:3pt" o:hralign="center" o:bullet="t" o:hrstd="t" o:hrnoshade="t" o:hr="t" fillcolor="black" stroked="f"/>
        </w:pict>
      </w:r>
    </w:p>
    <w:p w:rsidR="00335889" w:rsidRPr="00C705D1" w:rsidRDefault="00335889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335889" w:rsidRPr="00C705D1" w:rsidRDefault="00335889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335889" w:rsidRDefault="00335889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335889" w:rsidRDefault="00335889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335889" w:rsidRDefault="00335889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335889" w:rsidRDefault="00335889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335889" w:rsidRDefault="00335889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335889" w:rsidRDefault="00335889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335889" w:rsidRDefault="00335889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C705D1" w:rsidRDefault="00C705D1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C705D1" w:rsidRDefault="00C705D1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C705D1" w:rsidRDefault="00C705D1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C705D1" w:rsidRDefault="00C705D1" w:rsidP="00C70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</w:p>
    <w:p w:rsidR="004129A1" w:rsidRPr="004129A1" w:rsidRDefault="004129A1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</w:pPr>
      <w:r w:rsidRPr="004129A1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val="ru-RU" w:eastAsia="ru-RU"/>
        </w:rPr>
        <w:lastRenderedPageBreak/>
        <w:t>Практическая часть</w:t>
      </w:r>
    </w:p>
    <w:p w:rsidR="004129A1" w:rsidRDefault="004129A1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val="ru-RU" w:eastAsia="ru-RU"/>
        </w:rPr>
      </w:pPr>
      <w:r w:rsidRPr="004129A1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highlight w:val="green"/>
          <w:lang w:val="ru-RU" w:eastAsia="ru-RU"/>
        </w:rPr>
        <w:t>Манипулятор мышь</w:t>
      </w:r>
    </w:p>
    <w:p w:rsidR="004129A1" w:rsidRDefault="00480CE2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val="ru-RU" w:eastAsia="ru-RU"/>
        </w:rPr>
      </w:pPr>
      <w:r w:rsidRPr="00480CE2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27"/>
          <w:lang w:val="en-US"/>
        </w:rPr>
        <w:drawing>
          <wp:inline distT="0" distB="0" distL="0" distR="0" wp14:anchorId="56B9F4BD" wp14:editId="6E32273E">
            <wp:extent cx="6858000" cy="4300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1" w:rsidRDefault="004129A1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val="ru-RU" w:eastAsia="ru-RU"/>
        </w:rPr>
      </w:pPr>
    </w:p>
    <w:p w:rsidR="004129A1" w:rsidRDefault="004129A1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val="ru-RU" w:eastAsia="ru-RU"/>
        </w:rPr>
      </w:pPr>
      <w:r w:rsidRPr="004129A1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highlight w:val="green"/>
          <w:lang w:val="ru-RU" w:eastAsia="ru-RU"/>
        </w:rPr>
        <w:t>Лазерный принтер</w:t>
      </w:r>
    </w:p>
    <w:p w:rsidR="004129A1" w:rsidRDefault="004129A1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27"/>
          <w:lang w:val="en-US"/>
        </w:rPr>
        <w:lastRenderedPageBreak/>
        <w:drawing>
          <wp:inline distT="0" distB="0" distL="0" distR="0">
            <wp:extent cx="6184900" cy="3898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зерный принте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9A1" w:rsidRPr="004129A1" w:rsidRDefault="004129A1" w:rsidP="00444E5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4129A1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Генератор лазера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</w:t>
      </w:r>
      <w:r w:rsidR="00C5481C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1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</w:p>
    <w:p w:rsidR="004129A1" w:rsidRPr="004129A1" w:rsidRDefault="004129A1" w:rsidP="00444E5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4129A1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Узел фиксации изображения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</w:t>
      </w:r>
      <w:r w:rsidR="00C5481C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7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</w:p>
    <w:p w:rsidR="004129A1" w:rsidRPr="004129A1" w:rsidRDefault="004129A1" w:rsidP="00444E5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4129A1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Девелопер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</w:t>
      </w:r>
      <w:r w:rsidR="00C5481C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5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</w:p>
    <w:p w:rsidR="004129A1" w:rsidRPr="004129A1" w:rsidRDefault="004129A1" w:rsidP="00444E5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4129A1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Вращающееся зеркало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</w:t>
      </w:r>
      <w:r w:rsidR="00C5481C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2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</w:p>
    <w:p w:rsidR="004129A1" w:rsidRPr="004129A1" w:rsidRDefault="004129A1" w:rsidP="00444E5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4129A1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Лазерный луч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</w:t>
      </w:r>
      <w:r w:rsidR="00C5481C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3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</w:p>
    <w:p w:rsidR="004129A1" w:rsidRPr="004129A1" w:rsidRDefault="004129A1" w:rsidP="00444E5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proofErr w:type="spellStart"/>
      <w:r w:rsidRPr="004129A1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Фотобарабан</w:t>
      </w:r>
      <w:proofErr w:type="spellEnd"/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(6)</w:t>
      </w:r>
    </w:p>
    <w:p w:rsidR="004129A1" w:rsidRPr="00C81BB4" w:rsidRDefault="004129A1" w:rsidP="00444E5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4129A1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Валики, подающие бумагу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</w:t>
      </w:r>
      <w:r w:rsidR="00C5481C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4</w:t>
      </w:r>
      <w:r w:rsidR="00444E5F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</w:p>
    <w:p w:rsidR="004129A1" w:rsidRPr="00444E5F" w:rsidRDefault="004129A1" w:rsidP="004129A1">
      <w:pPr>
        <w:spacing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4129A1" w:rsidRDefault="004129A1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val="ru-RU" w:eastAsia="ru-RU"/>
        </w:rPr>
      </w:pPr>
      <w:r w:rsidRPr="004129A1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highlight w:val="green"/>
          <w:lang w:val="ru-RU" w:eastAsia="ru-RU"/>
        </w:rPr>
        <w:t>Монитор с ЭЛТ</w:t>
      </w:r>
    </w:p>
    <w:p w:rsidR="004129A1" w:rsidRDefault="000C0888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27"/>
          <w:lang w:val="en-US"/>
        </w:rPr>
        <w:drawing>
          <wp:inline distT="0" distB="0" distL="0" distR="0">
            <wp:extent cx="4820752" cy="28109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нитор с ЭЛТ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00" cy="28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B4" w:rsidRDefault="00C81BB4" w:rsidP="00111E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lastRenderedPageBreak/>
        <w:t>(1)</w:t>
      </w:r>
      <w:r w:rsidR="00111EB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Стеклянная колба корпуса ЭЛТ </w:t>
      </w:r>
    </w:p>
    <w:p w:rsidR="00111EB7" w:rsidRDefault="00111EB7" w:rsidP="00111E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</w:p>
    <w:p w:rsidR="00C81BB4" w:rsidRDefault="00C81BB4" w:rsidP="00111E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</w:t>
      </w:r>
      <w:r w:rsidR="00111EB7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2</w:t>
      </w:r>
      <w:r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  <w:r w:rsidR="00111EB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Электронные пушки</w:t>
      </w:r>
    </w:p>
    <w:p w:rsidR="00111EB7" w:rsidRDefault="00111EB7" w:rsidP="00111E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</w:p>
    <w:p w:rsidR="00111EB7" w:rsidRDefault="00111EB7" w:rsidP="00111E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(3</w:t>
      </w:r>
      <w:r w:rsidR="00C81BB4"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Электронные пучки</w:t>
      </w:r>
    </w:p>
    <w:p w:rsidR="00111EB7" w:rsidRDefault="00111EB7" w:rsidP="00111EB7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ab/>
      </w:r>
      <w:r w:rsidRPr="00111EB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-&gt; </w:t>
      </w:r>
      <w:r w:rsidRPr="00111EB7">
        <w:rPr>
          <w:rFonts w:ascii="Times New Roman" w:hAnsi="Times New Roman" w:cs="Times New Roman"/>
          <w:color w:val="000000"/>
          <w:sz w:val="27"/>
          <w:szCs w:val="27"/>
          <w:lang w:val="ru-RU"/>
        </w:rPr>
        <w:t>П</w:t>
      </w:r>
      <w:r w:rsidRPr="00111EB7">
        <w:rPr>
          <w:rFonts w:ascii="Times New Roman" w:hAnsi="Times New Roman" w:cs="Times New Roman"/>
          <w:color w:val="000000"/>
          <w:sz w:val="27"/>
          <w:szCs w:val="27"/>
        </w:rPr>
        <w:t>о одной на каждый цвет RGB-триады или одну, но испускающую три пучка.</w:t>
      </w:r>
    </w:p>
    <w:p w:rsidR="00111EB7" w:rsidRPr="00111EB7" w:rsidRDefault="00111EB7" w:rsidP="00111EB7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C81BB4" w:rsidRDefault="00C81BB4" w:rsidP="00111E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</w:t>
      </w:r>
      <w:r w:rsidR="00111EB7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4</w:t>
      </w:r>
      <w:r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  <w:r w:rsidR="00111EB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Маска</w:t>
      </w:r>
    </w:p>
    <w:p w:rsidR="00111EB7" w:rsidRDefault="00111EB7" w:rsidP="00111E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ab/>
        <w:t>-</w:t>
      </w:r>
      <w:r w:rsidRPr="00111EB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&gt; </w:t>
      </w:r>
      <w:r w:rsidRPr="00111EB7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Обеспечивает точное попадание электронов от пушки каждого цвета в «свои» точки экрана.</w:t>
      </w:r>
    </w:p>
    <w:p w:rsidR="00111EB7" w:rsidRPr="00111EB7" w:rsidRDefault="00111EB7" w:rsidP="00111E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</w:p>
    <w:p w:rsidR="00C81BB4" w:rsidRDefault="00C81BB4" w:rsidP="00111EB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</w:pPr>
      <w:r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(</w:t>
      </w:r>
      <w:r w:rsidR="00111EB7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5</w:t>
      </w:r>
      <w:r w:rsidRPr="00C81BB4">
        <w:rPr>
          <w:rFonts w:ascii="Times New Roman" w:eastAsia="Times New Roman" w:hAnsi="Times New Roman" w:cs="Times New Roman"/>
          <w:i/>
          <w:color w:val="000000"/>
          <w:sz w:val="28"/>
          <w:szCs w:val="24"/>
          <w:highlight w:val="cyan"/>
          <w:lang w:val="ru-RU"/>
        </w:rPr>
        <w:t>)</w:t>
      </w:r>
      <w:r w:rsidR="00111EB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 xml:space="preserve"> Покрытие из люминофора (специальное вещество, способное излучать свет при попадании на него быстрых электронов)</w:t>
      </w:r>
    </w:p>
    <w:p w:rsidR="00111EB7" w:rsidRDefault="00111EB7" w:rsidP="00111EB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val="ru-RU" w:eastAsia="ru-RU"/>
        </w:rPr>
      </w:pPr>
      <w:proofErr w:type="gramStart"/>
      <w:r>
        <w:rPr>
          <w:rFonts w:ascii="Roboto" w:hAnsi="Roboto"/>
          <w:color w:val="212529"/>
          <w:sz w:val="27"/>
          <w:szCs w:val="27"/>
          <w:shd w:val="clear" w:color="auto" w:fill="FFFFFF"/>
          <w:lang w:val="ru-RU"/>
        </w:rPr>
        <w:t xml:space="preserve">- </w:t>
      </w:r>
      <w:r w:rsidRPr="00111EB7">
        <w:rPr>
          <w:rFonts w:ascii="Roboto" w:hAnsi="Roboto"/>
          <w:color w:val="212529"/>
          <w:sz w:val="27"/>
          <w:szCs w:val="27"/>
          <w:shd w:val="clear" w:color="auto" w:fill="FFFFFF"/>
          <w:lang w:val="ru-RU"/>
        </w:rPr>
        <w:t>&gt;</w:t>
      </w:r>
      <w:proofErr w:type="gramEnd"/>
      <w:r w:rsidRPr="00111EB7">
        <w:rPr>
          <w:rFonts w:ascii="Roboto" w:hAnsi="Roboto"/>
          <w:color w:val="212529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12529"/>
          <w:sz w:val="27"/>
          <w:szCs w:val="27"/>
          <w:shd w:val="clear" w:color="auto" w:fill="FFFFFF"/>
          <w:lang w:val="ru-RU"/>
        </w:rPr>
        <w:t>Ф</w:t>
      </w:r>
      <w:r>
        <w:rPr>
          <w:rFonts w:ascii="Roboto" w:hAnsi="Roboto"/>
          <w:color w:val="212529"/>
          <w:sz w:val="27"/>
          <w:szCs w:val="27"/>
          <w:shd w:val="clear" w:color="auto" w:fill="FFFFFF"/>
        </w:rPr>
        <w:t>ормирует изображение при попадании электронов в точку соответствующего цвета.</w:t>
      </w:r>
    </w:p>
    <w:p w:rsidR="004129A1" w:rsidRDefault="000C0888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27"/>
          <w:lang w:val="en-US"/>
        </w:rPr>
        <w:drawing>
          <wp:inline distT="0" distB="0" distL="0" distR="0">
            <wp:extent cx="4618924" cy="239606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рмирование изображения в ЖК-мониторах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179" cy="24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1" w:rsidRPr="000C0888" w:rsidRDefault="000C0888" w:rsidP="000C08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val="ru-RU" w:eastAsia="ru-RU"/>
        </w:rPr>
      </w:pPr>
      <w:r w:rsidRPr="000C0888"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val="ru-RU" w:eastAsia="ru-RU"/>
        </w:rPr>
        <w:t>Формирование изображения в ЖК-мониторах</w:t>
      </w:r>
    </w:p>
    <w:p w:rsidR="004129A1" w:rsidRPr="000C0888" w:rsidRDefault="000C0888" w:rsidP="00412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val="ru-RU" w:eastAsia="ru-RU"/>
        </w:rPr>
      </w:pPr>
      <w:r w:rsidRPr="000C088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val="ru-RU" w:eastAsia="ru-RU"/>
        </w:rPr>
        <w:t>Как происходит формирование изображения в ЖК-мониторах?</w:t>
      </w: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t>До наложения электрического поля ЖК-молекулы выстроены согласно направлению выравнивания поверхностей.</w:t>
      </w: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В наиболее распространенном типе ЖК-экрана – крученном </w:t>
      </w:r>
      <w:proofErr w:type="spellStart"/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t>нематическом</w:t>
      </w:r>
      <w:proofErr w:type="spellEnd"/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– направления выстраивания поверхностей электродов перпендикулярны, благодаря чему молекулы образуют спиралевидную структуру, т. е. скручиваются.</w:t>
      </w: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t>Так как свойством жидких кристаллов является разная скорость движения света с разной поляризацией, луч, который проходит через один поляризационный фильтр, вращается ЖК-спиралью так, что может пройти сквозь второй. При этом половина света поглощается в первом поляризаторе, но в остальном вся сборка прозрачна.</w:t>
      </w: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lastRenderedPageBreak/>
        <w:t xml:space="preserve">Когда на электроды подается напряжение, начинает действовать крутящий момент, который выравнивает молекулы скрученного </w:t>
      </w:r>
      <w:proofErr w:type="spellStart"/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t>нематического</w:t>
      </w:r>
      <w:proofErr w:type="spellEnd"/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кристалла вдоль электрического поля и выпрямляет спиралевидную структуру. Этому препятствуют упругие силы, так как молекулы на поверхностях не свободны. Вращение поляризации уменьшается, и пиксель выглядит серым. Но благодаря свойству жидких кристаллов выравниваться при достаточно высокой разности потенциалов, проходящий сквозь них свет не вращается. В результате направление поляризации становится перпендикулярным второму фильтру, он полностью блокируется, и пиксель выглядит черным. Изменение напряжения между электродами по обе стороны ЖК-слоя каждого элемента изображения регулирует количество проходящего света и, соответственно, его яркость.</w:t>
      </w: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t>Скрученные жидкие кристаллы помещаются между скрещенными поляризационными фильтрами для того, чтобы свет был максимально ярким без расхода электроэнергии, а получаемое при подаче напряжения затемнение - являлось равномерным. Возможен случай использования параллельных поляризационных фильтров. При этом темные и яркие состояния изменяются на противоположные. Однако в такой конфигурации черный не будет равномерным.</w:t>
      </w:r>
    </w:p>
    <w:p w:rsidR="000C0888" w:rsidRPr="000C0888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</w:p>
    <w:p w:rsidR="00444E5F" w:rsidRPr="00297A56" w:rsidRDefault="000C0888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0C0888">
        <w:rPr>
          <w:rFonts w:ascii="Times New Roman" w:hAnsi="Times New Roman" w:cs="Times New Roman"/>
          <w:color w:val="111111"/>
          <w:sz w:val="28"/>
          <w:szCs w:val="28"/>
          <w:lang w:val="ru-RU"/>
        </w:rPr>
        <w:t>Вещество жидкого кристалла и выравнивающий слой содержат ионные соединения. Если длительное время действует электрическое поле определенной полярности, ионный материал притягивается поверхностями, ухудшая характеристики ЖК-монитора. Избежать этого можно, применяя либо переменный ток, либо изменяя полярность электрического поля во время обращения к устройству (реакция ЖК-слоя не зависит от полярности).</w:t>
      </w:r>
    </w:p>
    <w:p w:rsidR="00444E5F" w:rsidRPr="000C0888" w:rsidRDefault="00444E5F" w:rsidP="000C0888">
      <w:pPr>
        <w:spacing w:after="0" w:line="240" w:lineRule="auto"/>
        <w:rPr>
          <w:rFonts w:ascii="Times New Roman" w:hAnsi="Times New Roman" w:cs="Times New Roman"/>
          <w:color w:val="111111"/>
          <w:sz w:val="28"/>
          <w:szCs w:val="28"/>
          <w:u w:val="single"/>
          <w:lang w:val="ru-RU"/>
        </w:rPr>
      </w:pPr>
    </w:p>
    <w:p w:rsidR="004129A1" w:rsidRDefault="004129A1" w:rsidP="00A1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lang w:val="ru-RU" w:eastAsia="ru-RU"/>
        </w:rPr>
      </w:pPr>
    </w:p>
    <w:p w:rsidR="00B80375" w:rsidRDefault="00B80375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B80375" w:rsidRDefault="00B80375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297A56" w:rsidRDefault="00297A56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297A56" w:rsidRDefault="00297A56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297A56" w:rsidRDefault="00297A56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297A56" w:rsidRDefault="00297A56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297A56" w:rsidRDefault="00297A56" w:rsidP="00C047D2">
      <w:pPr>
        <w:spacing w:after="0"/>
        <w:rPr>
          <w:rFonts w:ascii="Times New Roman" w:hAnsi="Times New Roman" w:cs="Times New Roman"/>
          <w:b/>
          <w:sz w:val="36"/>
          <w:lang w:val="ru-RU"/>
        </w:rPr>
      </w:pPr>
    </w:p>
    <w:p w:rsidR="00C047D2" w:rsidRDefault="00C047D2" w:rsidP="00C047D2">
      <w:pPr>
        <w:spacing w:after="0"/>
        <w:rPr>
          <w:rFonts w:ascii="Times New Roman" w:hAnsi="Times New Roman" w:cs="Times New Roman"/>
          <w:b/>
          <w:sz w:val="36"/>
          <w:lang w:val="ru-RU"/>
        </w:rPr>
      </w:pPr>
    </w:p>
    <w:p w:rsidR="00B80375" w:rsidRDefault="00B80375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A14758" w:rsidRDefault="00A14758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A14758" w:rsidRDefault="00A14758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:rsidR="004129A1" w:rsidRPr="000C0888" w:rsidRDefault="004129A1" w:rsidP="004129A1">
      <w:pPr>
        <w:spacing w:after="0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0C0888">
        <w:rPr>
          <w:rFonts w:ascii="Times New Roman" w:hAnsi="Times New Roman" w:cs="Times New Roman"/>
          <w:b/>
          <w:sz w:val="36"/>
          <w:lang w:val="ru-RU"/>
        </w:rPr>
        <w:lastRenderedPageBreak/>
        <w:t>Контрольные вопросы:</w:t>
      </w:r>
    </w:p>
    <w:p w:rsidR="000C0888" w:rsidRPr="004129A1" w:rsidRDefault="000C0888" w:rsidP="004129A1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0C0888" w:rsidRPr="000C0888" w:rsidRDefault="000C0888" w:rsidP="000C0888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  <w:r w:rsidRPr="000C0888"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  <w:t>Назовите основное периферийное оборудование.</w:t>
      </w:r>
    </w:p>
    <w:p w:rsidR="006165E2" w:rsidRPr="00476D91" w:rsidRDefault="006165E2" w:rsidP="006165E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lang w:val="ru-RU"/>
        </w:rPr>
      </w:pPr>
      <w:r w:rsidRPr="00476D91">
        <w:rPr>
          <w:rFonts w:ascii="Times New Roman" w:hAnsi="Times New Roman" w:cs="Times New Roman"/>
          <w:b/>
          <w:bCs/>
          <w:color w:val="000000"/>
          <w:sz w:val="28"/>
          <w:szCs w:val="27"/>
          <w:lang w:val="ru-RU"/>
        </w:rPr>
        <w:t xml:space="preserve">Периферийное устройство – </w:t>
      </w:r>
      <w:r w:rsidRPr="00476D91">
        <w:rPr>
          <w:rFonts w:ascii="Times New Roman" w:hAnsi="Times New Roman" w:cs="Times New Roman"/>
          <w:bCs/>
          <w:color w:val="000000"/>
          <w:sz w:val="28"/>
          <w:szCs w:val="27"/>
          <w:lang w:val="ru-RU"/>
        </w:rPr>
        <w:t>любые</w:t>
      </w:r>
      <w:r w:rsidRPr="00476D91">
        <w:rPr>
          <w:rFonts w:ascii="Times New Roman" w:hAnsi="Times New Roman" w:cs="Times New Roman"/>
          <w:b/>
          <w:bCs/>
          <w:color w:val="000000"/>
          <w:sz w:val="28"/>
          <w:szCs w:val="27"/>
          <w:lang w:val="ru-RU"/>
        </w:rPr>
        <w:t xml:space="preserve"> </w:t>
      </w:r>
      <w:r w:rsidRPr="00476D91">
        <w:rPr>
          <w:rFonts w:ascii="Times New Roman" w:hAnsi="Times New Roman" w:cs="Times New Roman"/>
          <w:bCs/>
          <w:color w:val="000000"/>
          <w:sz w:val="28"/>
          <w:szCs w:val="27"/>
          <w:lang w:val="ru-RU"/>
        </w:rPr>
        <w:t xml:space="preserve">дополнительные (вспомогательные) устройства, которые подключаются к ПК для расширения его функциональных возможностей. </w:t>
      </w:r>
    </w:p>
    <w:p w:rsidR="000C0888" w:rsidRDefault="006165E2" w:rsidP="006165E2">
      <w:pPr>
        <w:spacing w:after="0" w:line="240" w:lineRule="auto"/>
        <w:ind w:firstLine="52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6165E2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lang w:val="ru-RU"/>
        </w:rPr>
        <w:t>Основное назначение периферийного оборудования</w:t>
      </w:r>
      <w:r w:rsidRPr="006165E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— обеспечить поступление в ЭВМ из окружающей среды программ и данных для обработки, а также выдачу результатов работы ЭВМ в виде, пригодном для восприятия человека или для передачи на другую ЭВМ, или в иной, необходимой форме периферийное оборудование в немалой степени определяет возможности применения ЭВМ.</w:t>
      </w:r>
    </w:p>
    <w:p w:rsidR="006165E2" w:rsidRPr="006165E2" w:rsidRDefault="006165E2" w:rsidP="006165E2">
      <w:pPr>
        <w:spacing w:after="0" w:line="240" w:lineRule="auto"/>
        <w:ind w:firstLine="525"/>
        <w:rPr>
          <w:rFonts w:ascii="Times New Roman" w:eastAsia="Times New Roman" w:hAnsi="Times New Roman" w:cs="Times New Roman"/>
          <w:color w:val="000000"/>
          <w:sz w:val="28"/>
          <w:szCs w:val="27"/>
          <w:highlight w:val="yellow"/>
          <w:lang w:val="ru-RU"/>
        </w:rPr>
      </w:pPr>
      <w:r w:rsidRPr="006165E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Обязательный набор ПУ: клавиатура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(устройство ввода)</w:t>
      </w:r>
      <w:r w:rsidRPr="006165E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монитор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(устройство вывода)</w:t>
      </w:r>
      <w:r w:rsidRPr="006165E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винчестер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(жёсткий диск).</w:t>
      </w:r>
    </w:p>
    <w:p w:rsidR="000C0888" w:rsidRPr="000C0888" w:rsidRDefault="000C0888" w:rsidP="000C0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</w:p>
    <w:p w:rsidR="000C0888" w:rsidRPr="000C0888" w:rsidRDefault="000C0888" w:rsidP="000C0888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  <w:r w:rsidRPr="000C0888"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  <w:t>Классификация периферийного оборудования.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firstLine="709"/>
        <w:rPr>
          <w:color w:val="000000"/>
          <w:sz w:val="28"/>
          <w:szCs w:val="27"/>
          <w:lang w:val="ru-RU"/>
        </w:rPr>
      </w:pPr>
      <w:r w:rsidRPr="00476D91">
        <w:rPr>
          <w:color w:val="000000"/>
          <w:sz w:val="28"/>
          <w:szCs w:val="27"/>
          <w:u w:val="single"/>
          <w:lang w:val="ru-RU"/>
        </w:rPr>
        <w:t>Периферийное оборудование</w:t>
      </w:r>
      <w:r w:rsidRPr="00476D91">
        <w:rPr>
          <w:color w:val="000000"/>
          <w:sz w:val="28"/>
          <w:szCs w:val="27"/>
        </w:rPr>
        <w:t> </w:t>
      </w:r>
      <w:r w:rsidRPr="00476D91">
        <w:rPr>
          <w:color w:val="000000"/>
          <w:sz w:val="28"/>
          <w:szCs w:val="27"/>
          <w:lang w:val="ru-RU"/>
        </w:rPr>
        <w:t>можно разделить на несколько групп</w:t>
      </w:r>
      <w:r w:rsidRPr="00476D91">
        <w:rPr>
          <w:color w:val="000000"/>
          <w:sz w:val="28"/>
          <w:szCs w:val="27"/>
        </w:rPr>
        <w:t> </w:t>
      </w:r>
      <w:r w:rsidRPr="00476D91">
        <w:rPr>
          <w:color w:val="000000"/>
          <w:sz w:val="28"/>
          <w:szCs w:val="27"/>
          <w:u w:val="single"/>
          <w:lang w:val="ru-RU"/>
        </w:rPr>
        <w:t>по функциональному назначению</w:t>
      </w:r>
      <w:r w:rsidRPr="00476D91">
        <w:rPr>
          <w:color w:val="000000"/>
          <w:sz w:val="28"/>
          <w:szCs w:val="27"/>
          <w:lang w:val="ru-RU"/>
        </w:rPr>
        <w:t>: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1571" w:hanging="360"/>
        <w:textAlignment w:val="baseline"/>
        <w:rPr>
          <w:color w:val="000000"/>
          <w:sz w:val="28"/>
          <w:szCs w:val="27"/>
          <w:lang w:val="ru-RU"/>
        </w:rPr>
      </w:pPr>
      <w:r w:rsidRPr="00476D91">
        <w:rPr>
          <w:color w:val="000000"/>
          <w:sz w:val="28"/>
          <w:szCs w:val="27"/>
          <w:lang w:val="ru-RU"/>
        </w:rPr>
        <w:t>1.</w:t>
      </w:r>
      <w:r w:rsidRPr="00476D91">
        <w:rPr>
          <w:color w:val="000000"/>
          <w:sz w:val="16"/>
          <w:szCs w:val="14"/>
        </w:rPr>
        <w:t>      </w:t>
      </w:r>
      <w:r w:rsidRPr="00476D91">
        <w:rPr>
          <w:i/>
          <w:iCs/>
          <w:color w:val="FF0000"/>
          <w:sz w:val="28"/>
          <w:szCs w:val="27"/>
          <w:u w:val="single"/>
          <w:lang w:val="ru-RU"/>
        </w:rPr>
        <w:t>Устройства ввода-вывода</w:t>
      </w:r>
      <w:r w:rsidRPr="00476D91">
        <w:rPr>
          <w:color w:val="FF0000"/>
          <w:sz w:val="28"/>
          <w:szCs w:val="27"/>
        </w:rPr>
        <w:t> </w:t>
      </w:r>
      <w:r w:rsidRPr="00476D91">
        <w:rPr>
          <w:color w:val="000000"/>
          <w:sz w:val="28"/>
          <w:szCs w:val="27"/>
          <w:lang w:val="ru-RU"/>
        </w:rPr>
        <w:t>— предназначены для ввода информации в ПК, вывода в необходимом для оператора формате или обмена информацией с другими ПК. К такому типу ПУ можно отнести внешние накопители (ленточные, магнитооптические), модемы.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1571" w:hanging="360"/>
        <w:textAlignment w:val="baseline"/>
        <w:rPr>
          <w:color w:val="000000"/>
          <w:sz w:val="28"/>
          <w:szCs w:val="27"/>
          <w:lang w:val="ru-RU"/>
        </w:rPr>
      </w:pPr>
      <w:r w:rsidRPr="00476D91">
        <w:rPr>
          <w:color w:val="000000"/>
          <w:sz w:val="28"/>
          <w:szCs w:val="27"/>
          <w:lang w:val="ru-RU"/>
        </w:rPr>
        <w:t>2.</w:t>
      </w:r>
      <w:r w:rsidRPr="00476D91">
        <w:rPr>
          <w:color w:val="000000"/>
          <w:sz w:val="16"/>
          <w:szCs w:val="14"/>
        </w:rPr>
        <w:t>      </w:t>
      </w:r>
      <w:r w:rsidRPr="00476D91">
        <w:rPr>
          <w:i/>
          <w:iCs/>
          <w:color w:val="FF0000"/>
          <w:sz w:val="28"/>
          <w:szCs w:val="27"/>
          <w:u w:val="single"/>
          <w:lang w:val="ru-RU"/>
        </w:rPr>
        <w:t>Устройства вывода</w:t>
      </w:r>
      <w:r w:rsidRPr="00476D91">
        <w:rPr>
          <w:i/>
          <w:iCs/>
          <w:color w:val="FF0000"/>
          <w:sz w:val="28"/>
          <w:szCs w:val="27"/>
        </w:rPr>
        <w:t> </w:t>
      </w:r>
      <w:r w:rsidRPr="00476D91">
        <w:rPr>
          <w:i/>
          <w:iCs/>
          <w:color w:val="000000"/>
          <w:sz w:val="28"/>
          <w:szCs w:val="27"/>
          <w:lang w:val="ru-RU"/>
        </w:rPr>
        <w:t>—</w:t>
      </w:r>
      <w:r w:rsidRPr="00476D91">
        <w:rPr>
          <w:i/>
          <w:iCs/>
          <w:color w:val="000000"/>
          <w:sz w:val="28"/>
          <w:szCs w:val="27"/>
        </w:rPr>
        <w:t> </w:t>
      </w:r>
      <w:r w:rsidRPr="00476D91">
        <w:rPr>
          <w:color w:val="000000"/>
          <w:sz w:val="28"/>
          <w:szCs w:val="27"/>
          <w:lang w:val="ru-RU"/>
        </w:rPr>
        <w:t>предназначены для вывода информации в необходимом для оператора формате. К этому типу периферийного оборудования относятся: принтер, монитор (дисплей), аудиосистема.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1571" w:hanging="360"/>
        <w:textAlignment w:val="baseline"/>
        <w:rPr>
          <w:color w:val="000000"/>
          <w:sz w:val="28"/>
          <w:szCs w:val="27"/>
          <w:lang w:val="ru-RU"/>
        </w:rPr>
      </w:pPr>
      <w:r w:rsidRPr="00476D91">
        <w:rPr>
          <w:color w:val="000000"/>
          <w:sz w:val="28"/>
          <w:szCs w:val="27"/>
          <w:lang w:val="ru-RU"/>
        </w:rPr>
        <w:t>3.</w:t>
      </w:r>
      <w:r w:rsidRPr="00476D91">
        <w:rPr>
          <w:color w:val="000000"/>
          <w:sz w:val="16"/>
          <w:szCs w:val="14"/>
        </w:rPr>
        <w:t>      </w:t>
      </w:r>
      <w:r w:rsidRPr="00476D91">
        <w:rPr>
          <w:i/>
          <w:iCs/>
          <w:color w:val="FF0000"/>
          <w:sz w:val="28"/>
          <w:szCs w:val="27"/>
          <w:u w:val="single"/>
          <w:lang w:val="ru-RU"/>
        </w:rPr>
        <w:t>Устройства ввода</w:t>
      </w:r>
      <w:r w:rsidRPr="00476D91">
        <w:rPr>
          <w:i/>
          <w:iCs/>
          <w:color w:val="FF0000"/>
          <w:sz w:val="28"/>
          <w:szCs w:val="27"/>
        </w:rPr>
        <w:t> </w:t>
      </w:r>
      <w:r w:rsidRPr="00476D91">
        <w:rPr>
          <w:i/>
          <w:iCs/>
          <w:color w:val="000000"/>
          <w:sz w:val="28"/>
          <w:szCs w:val="27"/>
          <w:lang w:val="ru-RU"/>
        </w:rPr>
        <w:t>—</w:t>
      </w:r>
      <w:r w:rsidRPr="00476D91">
        <w:rPr>
          <w:i/>
          <w:iCs/>
          <w:color w:val="000000"/>
          <w:sz w:val="28"/>
          <w:szCs w:val="27"/>
        </w:rPr>
        <w:t> </w:t>
      </w:r>
      <w:r w:rsidRPr="00476D91">
        <w:rPr>
          <w:color w:val="000000"/>
          <w:sz w:val="28"/>
          <w:szCs w:val="27"/>
          <w:lang w:val="ru-RU"/>
        </w:rPr>
        <w:t xml:space="preserve">Устройствами </w:t>
      </w:r>
      <w:proofErr w:type="gramStart"/>
      <w:r w:rsidRPr="00476D91">
        <w:rPr>
          <w:color w:val="000000"/>
          <w:sz w:val="28"/>
          <w:szCs w:val="27"/>
          <w:lang w:val="ru-RU"/>
        </w:rPr>
        <w:t>ввода</w:t>
      </w:r>
      <w:r w:rsidRPr="00476D91">
        <w:rPr>
          <w:color w:val="000000"/>
          <w:sz w:val="28"/>
          <w:szCs w:val="27"/>
        </w:rPr>
        <w:t> </w:t>
      </w:r>
      <w:r w:rsidRPr="00476D91">
        <w:rPr>
          <w:color w:val="000000"/>
          <w:sz w:val="28"/>
          <w:szCs w:val="27"/>
          <w:lang w:val="ru-RU"/>
        </w:rPr>
        <w:t xml:space="preserve"> являются</w:t>
      </w:r>
      <w:proofErr w:type="gramEnd"/>
      <w:r w:rsidRPr="00476D91">
        <w:rPr>
          <w:color w:val="000000"/>
          <w:sz w:val="28"/>
          <w:szCs w:val="27"/>
          <w:lang w:val="ru-RU"/>
        </w:rPr>
        <w:t xml:space="preserve"> устройства, посредством</w:t>
      </w:r>
      <w:r w:rsidRPr="00476D91">
        <w:rPr>
          <w:color w:val="000000"/>
          <w:sz w:val="28"/>
          <w:szCs w:val="27"/>
        </w:rPr>
        <w:t> </w:t>
      </w:r>
      <w:r w:rsidRPr="00476D91">
        <w:rPr>
          <w:color w:val="000000"/>
          <w:sz w:val="28"/>
          <w:szCs w:val="27"/>
          <w:lang w:val="ru-RU"/>
        </w:rPr>
        <w:t xml:space="preserve"> которых можно ввести информацию в компьютер. Главное их предназначение</w:t>
      </w:r>
      <w:r w:rsidRPr="00476D91">
        <w:rPr>
          <w:color w:val="000000"/>
          <w:sz w:val="28"/>
          <w:szCs w:val="27"/>
        </w:rPr>
        <w:t> </w:t>
      </w:r>
      <w:r w:rsidRPr="00476D91">
        <w:rPr>
          <w:color w:val="000000"/>
          <w:sz w:val="28"/>
          <w:szCs w:val="27"/>
          <w:lang w:val="ru-RU"/>
        </w:rPr>
        <w:t>— реализовывать воздействие на машину. К такому виду периферийных устройств относятся: клавиатура (входит в базовую конфигурацию ПК), сканер, графический планшет и т.д.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1571" w:hanging="360"/>
        <w:textAlignment w:val="baseline"/>
        <w:rPr>
          <w:color w:val="000000"/>
          <w:sz w:val="28"/>
          <w:szCs w:val="27"/>
          <w:lang w:val="ru-RU"/>
        </w:rPr>
      </w:pPr>
      <w:r w:rsidRPr="00476D91">
        <w:rPr>
          <w:color w:val="000000"/>
          <w:sz w:val="28"/>
          <w:szCs w:val="27"/>
          <w:lang w:val="ru-RU"/>
        </w:rPr>
        <w:t>4.</w:t>
      </w:r>
      <w:r w:rsidRPr="00476D91">
        <w:rPr>
          <w:color w:val="000000"/>
          <w:sz w:val="16"/>
          <w:szCs w:val="14"/>
        </w:rPr>
        <w:t>      </w:t>
      </w:r>
      <w:r w:rsidRPr="00476D91">
        <w:rPr>
          <w:i/>
          <w:iCs/>
          <w:color w:val="FF0000"/>
          <w:sz w:val="28"/>
          <w:szCs w:val="27"/>
          <w:u w:val="single"/>
          <w:lang w:val="ru-RU"/>
        </w:rPr>
        <w:t>Дополнительное периферийное оборудование</w:t>
      </w:r>
      <w:r w:rsidRPr="00476D91">
        <w:rPr>
          <w:i/>
          <w:iCs/>
          <w:color w:val="FF0000"/>
          <w:sz w:val="28"/>
          <w:szCs w:val="27"/>
        </w:rPr>
        <w:t> </w:t>
      </w:r>
      <w:r w:rsidRPr="00476D91">
        <w:rPr>
          <w:i/>
          <w:iCs/>
          <w:color w:val="000000"/>
          <w:sz w:val="28"/>
          <w:szCs w:val="27"/>
          <w:lang w:val="ru-RU"/>
        </w:rPr>
        <w:t>—</w:t>
      </w:r>
      <w:r w:rsidRPr="00476D91">
        <w:rPr>
          <w:i/>
          <w:iCs/>
          <w:color w:val="000000"/>
          <w:sz w:val="28"/>
          <w:szCs w:val="27"/>
        </w:rPr>
        <w:t> </w:t>
      </w:r>
      <w:r w:rsidRPr="00476D91">
        <w:rPr>
          <w:color w:val="000000"/>
          <w:sz w:val="28"/>
          <w:szCs w:val="27"/>
          <w:lang w:val="ru-RU"/>
        </w:rPr>
        <w:t>такое как манипулятор «мышь», который лишь обеспечивает удобное управление графическим интерфейсом операционных систем ПК и не несет ярко выраженных функций ввода либо вывода информации;</w:t>
      </w:r>
      <w:r w:rsidRPr="00476D91">
        <w:rPr>
          <w:color w:val="000000"/>
          <w:sz w:val="28"/>
          <w:szCs w:val="27"/>
        </w:rPr>
        <w:t> WEB</w:t>
      </w:r>
      <w:r w:rsidRPr="00476D91">
        <w:rPr>
          <w:color w:val="000000"/>
          <w:sz w:val="28"/>
          <w:szCs w:val="27"/>
          <w:lang w:val="ru-RU"/>
        </w:rPr>
        <w:t>-камеры, способствующие передаче видео и аудио информации в сети</w:t>
      </w:r>
      <w:r w:rsidRPr="00476D91">
        <w:rPr>
          <w:color w:val="000000"/>
          <w:sz w:val="28"/>
          <w:szCs w:val="27"/>
        </w:rPr>
        <w:t> Internet</w:t>
      </w:r>
      <w:r w:rsidRPr="00476D91">
        <w:rPr>
          <w:color w:val="000000"/>
          <w:sz w:val="28"/>
          <w:szCs w:val="27"/>
          <w:lang w:val="ru-RU"/>
        </w:rPr>
        <w:t>, либо между другими ПК. Последние, правда, можно отнести и к устройствам ввода, благодаря возможности сохранения фото, видео и аудио информации на магнитных или магнитооптических носителях.</w:t>
      </w:r>
    </w:p>
    <w:p w:rsidR="000C0888" w:rsidRPr="00476D91" w:rsidRDefault="006165E2" w:rsidP="00476D91">
      <w:pPr>
        <w:pStyle w:val="a8"/>
        <w:spacing w:after="0" w:afterAutospacing="0"/>
        <w:ind w:firstLine="709"/>
        <w:rPr>
          <w:color w:val="000000"/>
          <w:sz w:val="28"/>
          <w:szCs w:val="27"/>
          <w:lang w:val="ru-RU"/>
        </w:rPr>
      </w:pPr>
      <w:r w:rsidRPr="00476D91">
        <w:rPr>
          <w:color w:val="000000"/>
          <w:sz w:val="28"/>
          <w:szCs w:val="27"/>
          <w:lang w:val="ru-RU"/>
        </w:rPr>
        <w:t xml:space="preserve">Каждые из перечисленных групп устройств выполняют </w:t>
      </w:r>
      <w:proofErr w:type="gramStart"/>
      <w:r w:rsidRPr="00476D91">
        <w:rPr>
          <w:color w:val="000000"/>
          <w:sz w:val="28"/>
          <w:szCs w:val="27"/>
          <w:lang w:val="ru-RU"/>
        </w:rPr>
        <w:t>определенные функции</w:t>
      </w:r>
      <w:proofErr w:type="gramEnd"/>
      <w:r w:rsidRPr="00476D91">
        <w:rPr>
          <w:color w:val="000000"/>
          <w:sz w:val="28"/>
          <w:szCs w:val="27"/>
          <w:lang w:val="ru-RU"/>
        </w:rPr>
        <w:t xml:space="preserve"> ограниченные их возможностями и назначением.</w:t>
      </w:r>
    </w:p>
    <w:p w:rsidR="000C0888" w:rsidRPr="000C0888" w:rsidRDefault="000C0888" w:rsidP="000C0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</w:p>
    <w:p w:rsidR="006165E2" w:rsidRPr="00476D91" w:rsidRDefault="000C0888" w:rsidP="00476D91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  <w:r w:rsidRPr="000C0888"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  <w:t>Классификация мониторов.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360"/>
        <w:rPr>
          <w:color w:val="0070C0"/>
          <w:sz w:val="28"/>
          <w:szCs w:val="27"/>
          <w:lang w:val="ru-RU"/>
        </w:rPr>
      </w:pPr>
      <w:r w:rsidRPr="00476D91">
        <w:rPr>
          <w:rFonts w:ascii="Symbol" w:hAnsi="Symbol"/>
          <w:color w:val="0070C0"/>
          <w:sz w:val="28"/>
          <w:szCs w:val="27"/>
        </w:rPr>
        <w:lastRenderedPageBreak/>
        <w:t></w:t>
      </w:r>
      <w:r w:rsidRPr="00476D91">
        <w:rPr>
          <w:color w:val="0070C0"/>
          <w:sz w:val="14"/>
          <w:szCs w:val="14"/>
        </w:rPr>
        <w:t>        </w:t>
      </w:r>
      <w:r w:rsidRPr="00476D91">
        <w:rPr>
          <w:color w:val="0070C0"/>
          <w:sz w:val="28"/>
          <w:szCs w:val="27"/>
          <w:lang w:val="ru-RU"/>
        </w:rPr>
        <w:t>По виду выводимой информации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алфавитно-цифровые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дисплеи, отображающие только алфавитно-цифровую информацию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дисплеи, отображающие псевдографические символы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интеллектуальные дисплеи, обладающие редакторскими возможностями и осуществляющие предварительную обработку данных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графические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векторные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360"/>
        <w:rPr>
          <w:color w:val="0070C0"/>
          <w:sz w:val="28"/>
          <w:szCs w:val="27"/>
          <w:lang w:val="ru-RU"/>
        </w:rPr>
      </w:pPr>
      <w:r w:rsidRPr="00476D91">
        <w:rPr>
          <w:rFonts w:ascii="Symbol" w:hAnsi="Symbol"/>
          <w:color w:val="0070C0"/>
          <w:sz w:val="28"/>
          <w:szCs w:val="27"/>
        </w:rPr>
        <w:t></w:t>
      </w:r>
      <w:r w:rsidRPr="00476D91">
        <w:rPr>
          <w:color w:val="0070C0"/>
          <w:sz w:val="14"/>
          <w:szCs w:val="14"/>
        </w:rPr>
        <w:t>        </w:t>
      </w:r>
      <w:r w:rsidRPr="00476D91">
        <w:rPr>
          <w:color w:val="0070C0"/>
          <w:sz w:val="28"/>
          <w:szCs w:val="27"/>
          <w:lang w:val="ru-RU"/>
        </w:rPr>
        <w:t>По строению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 xml:space="preserve">ЭЛТ — на основе электронно-лучевой трубки (англ. </w:t>
      </w:r>
      <w:r w:rsidRPr="00476D91">
        <w:rPr>
          <w:color w:val="000000"/>
          <w:sz w:val="28"/>
          <w:szCs w:val="27"/>
        </w:rPr>
        <w:t>cathode</w:t>
      </w:r>
      <w:r w:rsidRPr="00476D91">
        <w:rPr>
          <w:color w:val="000000"/>
          <w:sz w:val="28"/>
          <w:szCs w:val="27"/>
          <w:lang w:val="ru-RU"/>
        </w:rPr>
        <w:t xml:space="preserve"> </w:t>
      </w:r>
      <w:r w:rsidRPr="00476D91">
        <w:rPr>
          <w:color w:val="000000"/>
          <w:sz w:val="28"/>
          <w:szCs w:val="27"/>
        </w:rPr>
        <w:t>ray</w:t>
      </w:r>
      <w:r w:rsidRPr="00476D91">
        <w:rPr>
          <w:color w:val="000000"/>
          <w:sz w:val="28"/>
          <w:szCs w:val="27"/>
          <w:lang w:val="ru-RU"/>
        </w:rPr>
        <w:t xml:space="preserve"> </w:t>
      </w:r>
      <w:r w:rsidRPr="00476D91">
        <w:rPr>
          <w:color w:val="000000"/>
          <w:sz w:val="28"/>
          <w:szCs w:val="27"/>
        </w:rPr>
        <w:t>tube</w:t>
      </w:r>
      <w:r w:rsidRPr="00476D91">
        <w:rPr>
          <w:color w:val="000000"/>
          <w:sz w:val="28"/>
          <w:szCs w:val="27"/>
          <w:lang w:val="ru-RU"/>
        </w:rPr>
        <w:t xml:space="preserve">, </w:t>
      </w:r>
      <w:r w:rsidRPr="00476D91">
        <w:rPr>
          <w:color w:val="000000"/>
          <w:sz w:val="28"/>
          <w:szCs w:val="27"/>
        </w:rPr>
        <w:t>CRT</w:t>
      </w:r>
      <w:r w:rsidRPr="00476D91">
        <w:rPr>
          <w:color w:val="000000"/>
          <w:sz w:val="28"/>
          <w:szCs w:val="27"/>
          <w:lang w:val="ru-RU"/>
        </w:rPr>
        <w:t>)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 xml:space="preserve">ЖК — жидкокристаллические мониторы (англ. </w:t>
      </w:r>
      <w:r w:rsidRPr="00476D91">
        <w:rPr>
          <w:color w:val="000000"/>
          <w:sz w:val="28"/>
          <w:szCs w:val="27"/>
        </w:rPr>
        <w:t>liquid</w:t>
      </w:r>
      <w:r w:rsidRPr="00476D91">
        <w:rPr>
          <w:color w:val="000000"/>
          <w:sz w:val="28"/>
          <w:szCs w:val="27"/>
          <w:lang w:val="ru-RU"/>
        </w:rPr>
        <w:t xml:space="preserve"> </w:t>
      </w:r>
      <w:r w:rsidRPr="00476D91">
        <w:rPr>
          <w:color w:val="000000"/>
          <w:sz w:val="28"/>
          <w:szCs w:val="27"/>
        </w:rPr>
        <w:t>crystal</w:t>
      </w:r>
      <w:r w:rsidRPr="00476D91">
        <w:rPr>
          <w:color w:val="000000"/>
          <w:sz w:val="28"/>
          <w:szCs w:val="27"/>
          <w:lang w:val="ru-RU"/>
        </w:rPr>
        <w:t xml:space="preserve"> </w:t>
      </w:r>
      <w:r w:rsidRPr="00476D91">
        <w:rPr>
          <w:color w:val="000000"/>
          <w:sz w:val="28"/>
          <w:szCs w:val="27"/>
        </w:rPr>
        <w:t>display</w:t>
      </w:r>
      <w:r w:rsidRPr="00476D91">
        <w:rPr>
          <w:color w:val="000000"/>
          <w:sz w:val="28"/>
          <w:szCs w:val="27"/>
          <w:lang w:val="ru-RU"/>
        </w:rPr>
        <w:t xml:space="preserve">, </w:t>
      </w:r>
      <w:r w:rsidRPr="00476D91">
        <w:rPr>
          <w:color w:val="000000"/>
          <w:sz w:val="28"/>
          <w:szCs w:val="27"/>
        </w:rPr>
        <w:t>LCD</w:t>
      </w:r>
      <w:r w:rsidRPr="00476D91">
        <w:rPr>
          <w:color w:val="000000"/>
          <w:sz w:val="28"/>
          <w:szCs w:val="27"/>
          <w:lang w:val="ru-RU"/>
        </w:rPr>
        <w:t>)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Плазменный — на основе плазменной панели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Проекционный — видеопроектор и экран, размещённые отдельно или объединённые в одном корпусе (как вариант — через зеркало или систему зеркал)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OLED</w:t>
      </w:r>
      <w:r w:rsidRPr="00476D91">
        <w:rPr>
          <w:color w:val="000000"/>
          <w:sz w:val="28"/>
          <w:szCs w:val="27"/>
          <w:lang w:val="ru-RU"/>
        </w:rPr>
        <w:t xml:space="preserve">-монитор — на технологии </w:t>
      </w:r>
      <w:r w:rsidRPr="00476D91">
        <w:rPr>
          <w:color w:val="000000"/>
          <w:sz w:val="28"/>
          <w:szCs w:val="27"/>
        </w:rPr>
        <w:t>OLED</w:t>
      </w:r>
      <w:r w:rsidRPr="00476D91">
        <w:rPr>
          <w:color w:val="000000"/>
          <w:sz w:val="28"/>
          <w:szCs w:val="27"/>
          <w:lang w:val="ru-RU"/>
        </w:rPr>
        <w:t xml:space="preserve"> (англ. </w:t>
      </w:r>
      <w:r w:rsidRPr="00476D91">
        <w:rPr>
          <w:color w:val="000000"/>
          <w:sz w:val="28"/>
          <w:szCs w:val="27"/>
        </w:rPr>
        <w:t>organic</w:t>
      </w:r>
      <w:r w:rsidRPr="00476D91">
        <w:rPr>
          <w:color w:val="000000"/>
          <w:sz w:val="28"/>
          <w:szCs w:val="27"/>
          <w:lang w:val="ru-RU"/>
        </w:rPr>
        <w:t xml:space="preserve"> </w:t>
      </w:r>
      <w:r w:rsidRPr="00476D91">
        <w:rPr>
          <w:color w:val="000000"/>
          <w:sz w:val="28"/>
          <w:szCs w:val="27"/>
        </w:rPr>
        <w:t>light</w:t>
      </w:r>
      <w:r w:rsidRPr="00476D91">
        <w:rPr>
          <w:color w:val="000000"/>
          <w:sz w:val="28"/>
          <w:szCs w:val="27"/>
          <w:lang w:val="ru-RU"/>
        </w:rPr>
        <w:t>-</w:t>
      </w:r>
      <w:r w:rsidRPr="00476D91">
        <w:rPr>
          <w:color w:val="000000"/>
          <w:sz w:val="28"/>
          <w:szCs w:val="27"/>
        </w:rPr>
        <w:t>emitting</w:t>
      </w:r>
      <w:r w:rsidRPr="00476D91">
        <w:rPr>
          <w:color w:val="000000"/>
          <w:sz w:val="28"/>
          <w:szCs w:val="27"/>
          <w:lang w:val="ru-RU"/>
        </w:rPr>
        <w:t xml:space="preserve"> </w:t>
      </w:r>
      <w:r w:rsidRPr="00476D91">
        <w:rPr>
          <w:color w:val="000000"/>
          <w:sz w:val="28"/>
          <w:szCs w:val="27"/>
        </w:rPr>
        <w:t>diode</w:t>
      </w:r>
      <w:r w:rsidRPr="00476D91">
        <w:rPr>
          <w:color w:val="000000"/>
          <w:sz w:val="28"/>
          <w:szCs w:val="27"/>
          <w:lang w:val="ru-RU"/>
        </w:rPr>
        <w:t xml:space="preserve"> — органический светоизлучающий диод)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 xml:space="preserve">Виртуальный </w:t>
      </w:r>
      <w:proofErr w:type="spellStart"/>
      <w:r w:rsidRPr="00476D91">
        <w:rPr>
          <w:color w:val="000000"/>
          <w:sz w:val="28"/>
          <w:szCs w:val="27"/>
          <w:lang w:val="ru-RU"/>
        </w:rPr>
        <w:t>ретинальный</w:t>
      </w:r>
      <w:proofErr w:type="spellEnd"/>
      <w:r w:rsidRPr="00476D91">
        <w:rPr>
          <w:color w:val="000000"/>
          <w:sz w:val="28"/>
          <w:szCs w:val="27"/>
          <w:lang w:val="ru-RU"/>
        </w:rPr>
        <w:t xml:space="preserve"> монитор — технология устройств вывода, формирующая изображение непосредственно на сетчатке глаза.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360"/>
        <w:rPr>
          <w:color w:val="0070C0"/>
          <w:sz w:val="28"/>
          <w:szCs w:val="27"/>
          <w:lang w:val="ru-RU"/>
        </w:rPr>
      </w:pPr>
      <w:r w:rsidRPr="00476D91">
        <w:rPr>
          <w:rFonts w:ascii="Symbol" w:hAnsi="Symbol"/>
          <w:color w:val="0070C0"/>
          <w:sz w:val="28"/>
          <w:szCs w:val="27"/>
        </w:rPr>
        <w:t></w:t>
      </w:r>
      <w:r w:rsidRPr="00476D91">
        <w:rPr>
          <w:color w:val="0070C0"/>
          <w:sz w:val="14"/>
          <w:szCs w:val="14"/>
        </w:rPr>
        <w:t>        </w:t>
      </w:r>
      <w:r w:rsidRPr="00476D91">
        <w:rPr>
          <w:color w:val="0070C0"/>
          <w:sz w:val="28"/>
          <w:szCs w:val="27"/>
          <w:lang w:val="ru-RU"/>
        </w:rPr>
        <w:t>По типу видеоадаптера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HGC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CGA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EGA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VGA</w:t>
      </w:r>
      <w:r w:rsidRPr="00476D91">
        <w:rPr>
          <w:color w:val="000000"/>
          <w:sz w:val="28"/>
          <w:szCs w:val="27"/>
          <w:lang w:val="ru-RU"/>
        </w:rPr>
        <w:t xml:space="preserve">, </w:t>
      </w:r>
      <w:r w:rsidRPr="00476D91">
        <w:rPr>
          <w:color w:val="000000"/>
          <w:sz w:val="28"/>
          <w:szCs w:val="27"/>
        </w:rPr>
        <w:t>SVGA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360"/>
        <w:rPr>
          <w:color w:val="0070C0"/>
          <w:sz w:val="28"/>
          <w:szCs w:val="27"/>
          <w:lang w:val="ru-RU"/>
        </w:rPr>
      </w:pPr>
      <w:r w:rsidRPr="00476D91">
        <w:rPr>
          <w:rFonts w:ascii="Symbol" w:hAnsi="Symbol"/>
          <w:color w:val="0070C0"/>
          <w:sz w:val="28"/>
          <w:szCs w:val="27"/>
        </w:rPr>
        <w:t></w:t>
      </w:r>
      <w:r w:rsidRPr="00476D91">
        <w:rPr>
          <w:color w:val="0070C0"/>
          <w:sz w:val="14"/>
          <w:szCs w:val="14"/>
        </w:rPr>
        <w:t>        </w:t>
      </w:r>
      <w:r w:rsidRPr="00476D91">
        <w:rPr>
          <w:color w:val="0070C0"/>
          <w:sz w:val="28"/>
          <w:szCs w:val="27"/>
          <w:lang w:val="ru-RU"/>
        </w:rPr>
        <w:t>По типу интерфейсного кабеля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композитный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  <w:lang w:val="ru-RU"/>
        </w:rPr>
        <w:t>раздельный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  <w:lang w:val="ru-RU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D</w:t>
      </w:r>
      <w:r w:rsidRPr="00476D91">
        <w:rPr>
          <w:color w:val="000000"/>
          <w:sz w:val="28"/>
          <w:szCs w:val="27"/>
          <w:lang w:val="ru-RU"/>
        </w:rPr>
        <w:t>-</w:t>
      </w:r>
      <w:r w:rsidRPr="00476D91">
        <w:rPr>
          <w:color w:val="000000"/>
          <w:sz w:val="28"/>
          <w:szCs w:val="27"/>
        </w:rPr>
        <w:t>Sub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DVI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USB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HDMI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DisplayPort</w:t>
      </w:r>
    </w:p>
    <w:p w:rsidR="006165E2" w:rsidRPr="00476D91" w:rsidRDefault="006165E2" w:rsidP="006165E2">
      <w:pPr>
        <w:pStyle w:val="a8"/>
        <w:spacing w:before="0" w:beforeAutospacing="0" w:after="0" w:afterAutospacing="0"/>
        <w:ind w:left="720" w:hanging="96"/>
        <w:rPr>
          <w:color w:val="000000"/>
          <w:sz w:val="28"/>
          <w:szCs w:val="27"/>
        </w:rPr>
      </w:pPr>
      <w:r w:rsidRPr="00476D91">
        <w:rPr>
          <w:rFonts w:ascii="Courier New" w:hAnsi="Courier New" w:cs="Courier New"/>
          <w:color w:val="000000"/>
          <w:sz w:val="28"/>
          <w:szCs w:val="27"/>
        </w:rPr>
        <w:t>o</w:t>
      </w:r>
      <w:r w:rsidRPr="00476D91">
        <w:rPr>
          <w:color w:val="000000"/>
          <w:sz w:val="14"/>
          <w:szCs w:val="14"/>
        </w:rPr>
        <w:t>                     </w:t>
      </w:r>
      <w:r w:rsidRPr="00476D91">
        <w:rPr>
          <w:color w:val="000000"/>
          <w:sz w:val="28"/>
          <w:szCs w:val="27"/>
        </w:rPr>
        <w:t>S-Video</w:t>
      </w:r>
    </w:p>
    <w:p w:rsidR="000C0888" w:rsidRPr="000C0888" w:rsidRDefault="000C0888" w:rsidP="000C0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</w:p>
    <w:p w:rsidR="000C0888" w:rsidRPr="000C0888" w:rsidRDefault="000C0888" w:rsidP="000C0888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  <w:r w:rsidRPr="000C0888"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  <w:t>Устройство ЖК-монитора.</w:t>
      </w:r>
    </w:p>
    <w:p w:rsidR="00476D91" w:rsidRPr="00476D91" w:rsidRDefault="00476D91" w:rsidP="00476D91">
      <w:pPr>
        <w:pStyle w:val="a8"/>
        <w:spacing w:after="0" w:afterAutospacing="0"/>
        <w:ind w:firstLine="709"/>
        <w:rPr>
          <w:color w:val="000000"/>
          <w:sz w:val="27"/>
          <w:szCs w:val="27"/>
          <w:lang w:val="ru-RU"/>
        </w:rPr>
      </w:pPr>
      <w:r w:rsidRPr="00476D91">
        <w:rPr>
          <w:color w:val="000000"/>
          <w:sz w:val="27"/>
          <w:szCs w:val="27"/>
          <w:lang w:val="ru-RU"/>
        </w:rPr>
        <w:t>Каждый пиксел ЖК-дисплея состоит из слоя молекул между двумя прозрачными электродами, и двух поляризационных фильтров, плоскости поляризации которых (как правило) перпендикулярны. В отсутствие жидких кристаллов свет, пропускаемый первым фильтром, практически полностью блокируется вторым.</w:t>
      </w:r>
    </w:p>
    <w:p w:rsidR="00476D91" w:rsidRPr="00444E5F" w:rsidRDefault="00476D91" w:rsidP="00476D91">
      <w:pPr>
        <w:pStyle w:val="a8"/>
        <w:spacing w:before="0" w:beforeAutospacing="0" w:after="0" w:afterAutospacing="0"/>
        <w:ind w:firstLine="709"/>
        <w:rPr>
          <w:color w:val="000000"/>
          <w:sz w:val="27"/>
          <w:szCs w:val="27"/>
          <w:lang w:val="ru-RU"/>
        </w:rPr>
      </w:pPr>
      <w:r w:rsidRPr="00476D91">
        <w:rPr>
          <w:color w:val="000000"/>
          <w:sz w:val="27"/>
          <w:szCs w:val="27"/>
          <w:lang w:val="ru-RU"/>
        </w:rPr>
        <w:t xml:space="preserve">Поверхность электродов, контактирующая с жидкими кристаллами, специально обработана для изначальной ориентации молекул в одном направлении. В </w:t>
      </w:r>
      <w:r>
        <w:rPr>
          <w:color w:val="000000"/>
          <w:sz w:val="27"/>
          <w:szCs w:val="27"/>
        </w:rPr>
        <w:t>TN</w:t>
      </w:r>
      <w:r w:rsidRPr="00476D91">
        <w:rPr>
          <w:color w:val="000000"/>
          <w:sz w:val="27"/>
          <w:szCs w:val="27"/>
          <w:lang w:val="ru-RU"/>
        </w:rPr>
        <w:t xml:space="preserve">-матрице эти направления взаимно перпендикулярны, поэтому молекулы в отсутствие напряжения </w:t>
      </w:r>
      <w:r w:rsidRPr="00476D91">
        <w:rPr>
          <w:color w:val="000000"/>
          <w:sz w:val="27"/>
          <w:szCs w:val="27"/>
          <w:lang w:val="ru-RU"/>
        </w:rPr>
        <w:lastRenderedPageBreak/>
        <w:t xml:space="preserve">выстраиваются в винтовую структуру. </w:t>
      </w:r>
      <w:r w:rsidRPr="00444E5F">
        <w:rPr>
          <w:color w:val="000000"/>
          <w:sz w:val="27"/>
          <w:szCs w:val="27"/>
          <w:lang w:val="ru-RU"/>
        </w:rPr>
        <w:t>Эта структура преломляет свет таким образом, что до второго фильтра плоскость его поляризации поворачивается, и через него свет проходит уже без потерь. Если не считать поглощения первым фильтром половины неполяризованного света — ячейку можно считать прозрачной.</w:t>
      </w:r>
    </w:p>
    <w:p w:rsidR="00476D91" w:rsidRPr="00444E5F" w:rsidRDefault="00476D91" w:rsidP="00476D91">
      <w:pPr>
        <w:pStyle w:val="a8"/>
        <w:spacing w:before="0" w:beforeAutospacing="0" w:after="0" w:afterAutospacing="0"/>
        <w:ind w:firstLine="709"/>
        <w:rPr>
          <w:color w:val="000000"/>
          <w:sz w:val="27"/>
          <w:szCs w:val="27"/>
          <w:lang w:val="ru-RU"/>
        </w:rPr>
      </w:pPr>
      <w:r w:rsidRPr="00444E5F">
        <w:rPr>
          <w:color w:val="000000"/>
          <w:sz w:val="27"/>
          <w:szCs w:val="27"/>
          <w:lang w:val="ru-RU"/>
        </w:rPr>
        <w:t>Если же к электродам приложено напряжение — молекулы стремятся выстроиться в направлении поля, что искажает винтовую структуру. При этом силы упругости противодействуют этому, и при отключении напряжения молекулы возвращаются в исходное положение. При достаточной величине поля практически все молекулы становятся параллельны, что приводит к непрозрачности структуры. Варьируя напряжение, можно управлять степенью прозрачности.</w:t>
      </w:r>
    </w:p>
    <w:p w:rsidR="00476D91" w:rsidRPr="00444E5F" w:rsidRDefault="00476D91" w:rsidP="00476D91">
      <w:pPr>
        <w:pStyle w:val="a8"/>
        <w:spacing w:before="0" w:beforeAutospacing="0" w:after="0" w:afterAutospacing="0"/>
        <w:ind w:firstLine="709"/>
        <w:rPr>
          <w:color w:val="000000"/>
          <w:sz w:val="27"/>
          <w:szCs w:val="27"/>
          <w:lang w:val="ru-RU"/>
        </w:rPr>
      </w:pPr>
      <w:r w:rsidRPr="00444E5F">
        <w:rPr>
          <w:color w:val="000000"/>
          <w:sz w:val="27"/>
          <w:szCs w:val="27"/>
          <w:lang w:val="ru-RU"/>
        </w:rPr>
        <w:t>Если постоянное напряжение приложено в течение долгого времени — жидкокристаллическая структура может деградировать из-за миграции ионов. Для решения этой проблемы применяется переменный ток, или изменение полярности поля при каждой адресации ячейки (т.к. изменение прозрачности происходит при включении тока, вне зависимости от его полярности).</w:t>
      </w:r>
    </w:p>
    <w:p w:rsidR="00476D91" w:rsidRPr="00444E5F" w:rsidRDefault="00476D91" w:rsidP="00476D91">
      <w:pPr>
        <w:pStyle w:val="a8"/>
        <w:spacing w:before="0" w:beforeAutospacing="0" w:after="0" w:afterAutospacing="0"/>
        <w:ind w:firstLine="709"/>
        <w:rPr>
          <w:color w:val="000000"/>
          <w:sz w:val="27"/>
          <w:szCs w:val="27"/>
          <w:lang w:val="ru-RU"/>
        </w:rPr>
      </w:pPr>
      <w:r w:rsidRPr="00444E5F">
        <w:rPr>
          <w:color w:val="000000"/>
          <w:sz w:val="27"/>
          <w:szCs w:val="27"/>
          <w:lang w:val="ru-RU"/>
        </w:rPr>
        <w:t>Во всей матрице можно управлять каждой из ячеек индивидуально, но при увеличении их количества это становится трудновыполнимо, так как растёт число требуемых электродов. Поэтому практически везде применяется адресация по строкам и столбцам.</w:t>
      </w:r>
    </w:p>
    <w:p w:rsidR="00476D91" w:rsidRPr="00444E5F" w:rsidRDefault="00476D91" w:rsidP="00476D91">
      <w:pPr>
        <w:pStyle w:val="a8"/>
        <w:spacing w:before="0" w:beforeAutospacing="0" w:after="0" w:afterAutospacing="0"/>
        <w:ind w:firstLine="709"/>
        <w:rPr>
          <w:color w:val="000000"/>
          <w:sz w:val="27"/>
          <w:szCs w:val="27"/>
          <w:lang w:val="ru-RU"/>
        </w:rPr>
      </w:pPr>
      <w:r w:rsidRPr="00444E5F">
        <w:rPr>
          <w:color w:val="000000"/>
          <w:sz w:val="27"/>
          <w:szCs w:val="27"/>
          <w:lang w:val="ru-RU"/>
        </w:rPr>
        <w:t>Проходящий через ячейки свет может быть естественным — отражённым от подложки (в ЖК-дисплеях без подсветки). Но чаще применяют искусственный источник света, кроме независимости от внешнего освещения это также стабилизирует свойства полученного изображения.</w:t>
      </w:r>
    </w:p>
    <w:p w:rsidR="000C0888" w:rsidRPr="00444E5F" w:rsidRDefault="00476D91" w:rsidP="00444E5F">
      <w:pPr>
        <w:pStyle w:val="a8"/>
        <w:spacing w:before="0" w:beforeAutospacing="0" w:after="0" w:afterAutospacing="0"/>
        <w:ind w:firstLine="709"/>
        <w:rPr>
          <w:color w:val="000000"/>
          <w:sz w:val="27"/>
          <w:szCs w:val="27"/>
          <w:lang w:val="ru-RU"/>
        </w:rPr>
      </w:pPr>
      <w:r w:rsidRPr="00444E5F">
        <w:rPr>
          <w:color w:val="000000"/>
          <w:sz w:val="27"/>
          <w:szCs w:val="27"/>
          <w:lang w:val="ru-RU"/>
        </w:rPr>
        <w:t>Таким образом полноценный ЖК-монитор состоит из электроники, обрабатывающей входной видеосигнал, ЖК-матрицы, модуля подсветки, блока питания и корпуса. Именно совокупность этих составляющих определяет свойства монитора в целом, хотя некоторые характеристики важнее других.</w:t>
      </w:r>
    </w:p>
    <w:p w:rsidR="000C0888" w:rsidRPr="000C0888" w:rsidRDefault="000C0888" w:rsidP="000C0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</w:p>
    <w:p w:rsidR="000C0888" w:rsidRPr="000C0888" w:rsidRDefault="000C0888" w:rsidP="000C0888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  <w:r w:rsidRPr="000C0888"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  <w:t>Классификация принтеров.</w:t>
      </w:r>
    </w:p>
    <w:p w:rsidR="000C0888" w:rsidRDefault="006165E2" w:rsidP="000C0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7"/>
          <w:lang w:val="en-US"/>
        </w:rPr>
        <w:drawing>
          <wp:inline distT="0" distB="0" distL="0" distR="0">
            <wp:extent cx="6794374" cy="341811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лассификация принтер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091" cy="34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E2" w:rsidRPr="006165E2" w:rsidRDefault="006165E2" w:rsidP="000C0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</w:rPr>
      </w:pPr>
    </w:p>
    <w:p w:rsidR="000C0888" w:rsidRDefault="000C0888" w:rsidP="000C0888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  <w:r w:rsidRPr="000C0888"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  <w:t>Устройство лазерного принтера.</w:t>
      </w: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Лазерные принтеры формируют изображение путем позиционирования точек на бумаге (растровый метод). Первоначально страница формируется в памяти принтера и лишь затем передается в механизм печати. Растровое представление символов и графических образов производится под управлением контроллера принтера. Каждый образ формируется путем соответствующего расположения точек в ячейках сетки или матрицы, как на шахматной доске.</w:t>
      </w: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Растровая технология в значительной степени отличается от векторной, используемой в перьевых графопостроителях. При использовании векторной технологии изображение формируется путем построения линий из одной точки в другую.</w:t>
      </w: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Лазерные принтеры, получившие наибольшее распространение, используют технологию фотокопирования, называемую еще электрофотографической, которая заключается в точном позиционировании точки на странице посредством изменения электрического заряда на специальной пленке из фотопроводящего полупроводника. Подобная технология печати применяется в ксероксах.</w:t>
      </w: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Важнейшим конструктивным элементом лазерного принтера является вращающийся </w:t>
      </w:r>
      <w:proofErr w:type="spellStart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фотобарабан</w:t>
      </w:r>
      <w:proofErr w:type="spellEnd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с помощью которого производится перенос изображения на бумагу. </w:t>
      </w:r>
      <w:proofErr w:type="spellStart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Фотобарабан</w:t>
      </w:r>
      <w:proofErr w:type="spellEnd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представляет собой металлический цилиндр, покрытый тонкой пленкой из фотопроводящего полупроводника (обычно оксид цинка). По поверхности барабана равномерно распределяется статический заряд. С помощью тонкой проволоки или сетки, называемой коронирующим проводом. На этот провод подается высокое напряжение, вызывающее возникновение вокруг него светящейся ионизированной области, называемой короной.</w:t>
      </w: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Лазер, управляемый микроконтроллером, генерирует тонкий световой луч, отражающийся от вращающегося зеркала. Этот луч, попадая на </w:t>
      </w:r>
      <w:proofErr w:type="spellStart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фотобарабан</w:t>
      </w:r>
      <w:proofErr w:type="spellEnd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засвечивает на нем элементарные площадки (точки), и в результате фотоэлектрического эффекта в этих точках изменяется электрический заряд. Для некоторых типов принтеров потенциал поверхности барабана уменьшается от -900 до -200 В. Таким образом, на </w:t>
      </w:r>
      <w:proofErr w:type="spellStart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фотобарабане</w:t>
      </w:r>
      <w:proofErr w:type="spellEnd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возникает копия изображения в виде потенциального рельефа.</w:t>
      </w: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На следующем рабочем шаге с помощью другого барабана, называемого девелопером (</w:t>
      </w:r>
      <w:proofErr w:type="spellStart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developer</w:t>
      </w:r>
      <w:proofErr w:type="spellEnd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), на </w:t>
      </w:r>
      <w:proofErr w:type="spellStart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фотобарабан</w:t>
      </w:r>
      <w:proofErr w:type="spellEnd"/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наносится тонер - мельчайшая красящая пыль. Под действием статического заряда мелкие частицы тонера легко притягиваются к поверхности барабана в точках, подвергшихся экспозиции, и формируют на нем изображение.</w:t>
      </w: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Лист бумаги из подающего лотка с помощью системы валиков перемещается к барабану. Затем листу сообщается статический заряд, противоположный по знаку заряду </w:t>
      </w:r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>засвеченных точек на барабане. При соприкосновении бумаги с барабаном частички тонера с барабана переносятся (притягиваются) на бумагу.</w:t>
      </w: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6165E2" w:rsidRPr="00476D91" w:rsidRDefault="006165E2" w:rsidP="00616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76D9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Для фиксации тонера на бумаге листу вновь сообщается заряд и пропускается между двумя роликами, нагревающими его до температуры около 180° - 200°С.  После собственно процесса печати барабан полностью разряжается, очищается от прилипших частиц тонера и готов для нового цикла печати. Описанная последовательность действий происходит очень быстро и обеспечивает высокое качество печати.</w:t>
      </w:r>
    </w:p>
    <w:p w:rsidR="000C0888" w:rsidRPr="00476D91" w:rsidRDefault="000C0888" w:rsidP="00DC62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highlight w:val="yellow"/>
          <w:lang w:val="ru-RU"/>
        </w:rPr>
      </w:pPr>
    </w:p>
    <w:p w:rsidR="000C0888" w:rsidRPr="000C0888" w:rsidRDefault="000C0888" w:rsidP="000C08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</w:p>
    <w:p w:rsidR="00444E5F" w:rsidRPr="00444E5F" w:rsidRDefault="000C0888" w:rsidP="00444E5F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  <w:r w:rsidRPr="000C0888"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  <w:t>Протокол шины</w:t>
      </w:r>
      <w:r w:rsidRPr="000C0888"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</w:rPr>
        <w:t> PCI</w:t>
      </w:r>
      <w:r w:rsidRPr="000C0888"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  <w:t>.</w:t>
      </w:r>
    </w:p>
    <w:p w:rsidR="00444E5F" w:rsidRPr="00444E5F" w:rsidRDefault="00444E5F" w:rsidP="00444E5F">
      <w:pPr>
        <w:spacing w:after="0" w:line="240" w:lineRule="auto"/>
        <w:ind w:firstLine="525"/>
        <w:rPr>
          <w:rFonts w:ascii="Times New Roman" w:eastAsia="Times New Roman" w:hAnsi="Times New Roman" w:cs="Times New Roman"/>
          <w:color w:val="000000"/>
          <w:sz w:val="32"/>
          <w:szCs w:val="27"/>
          <w:highlight w:val="yellow"/>
          <w:lang w:val="ru-RU"/>
        </w:rPr>
      </w:pP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В каждой транзакции (обмене по шине) участвуют два устройства — инициатор (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initiator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 обмена, он же ведущее (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master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 устройство, и целевое (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target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 устройство (ЦУ), оно же ведомое (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slave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). Шина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PCI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все транзакции трактует как пакетные: каждая транзакция начинается фазой адреса, за которой может следовать одна или несколько фаз данных.</w:t>
      </w:r>
    </w:p>
    <w:p w:rsidR="00444E5F" w:rsidRPr="00444E5F" w:rsidRDefault="00444E5F" w:rsidP="00444E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Все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основные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пересылки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данных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шине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PCI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управляются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lang w:val="ru-RU"/>
        </w:rPr>
        <w:t>тремя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lang w:val="ru-RU"/>
        </w:rPr>
        <w:t xml:space="preserve"> сигналами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444E5F" w:rsidRPr="00444E5F" w:rsidRDefault="00444E5F" w:rsidP="00444E5F">
      <w:p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44E5F">
        <w:rPr>
          <w:rFonts w:ascii="Symbol" w:eastAsia="Times New Roman" w:hAnsi="Symbol" w:cs="Times New Roman"/>
          <w:color w:val="000000"/>
          <w:sz w:val="28"/>
          <w:szCs w:val="27"/>
          <w:lang w:val="en-US"/>
        </w:rPr>
        <w:t></w:t>
      </w:r>
      <w:r w:rsidRPr="00444E5F">
        <w:rPr>
          <w:rFonts w:ascii="Times New Roman" w:eastAsia="Times New Roman" w:hAnsi="Times New Roman" w:cs="Times New Roman"/>
          <w:color w:val="000000"/>
          <w:sz w:val="16"/>
          <w:szCs w:val="14"/>
          <w:lang w:val="en-US"/>
        </w:rPr>
        <w:t>       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FRAME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-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Управляется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мастером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для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того,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чтобы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он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мог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указать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начало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конец транзакции.</w:t>
      </w:r>
    </w:p>
    <w:p w:rsidR="00444E5F" w:rsidRPr="00444E5F" w:rsidRDefault="00444E5F" w:rsidP="00444E5F">
      <w:p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44E5F">
        <w:rPr>
          <w:rFonts w:ascii="Symbol" w:eastAsia="Times New Roman" w:hAnsi="Symbol" w:cs="Times New Roman"/>
          <w:color w:val="000000"/>
          <w:sz w:val="28"/>
          <w:szCs w:val="27"/>
          <w:lang w:val="en-US"/>
        </w:rPr>
        <w:t></w:t>
      </w:r>
      <w:r w:rsidRPr="00444E5F">
        <w:rPr>
          <w:rFonts w:ascii="Times New Roman" w:eastAsia="Times New Roman" w:hAnsi="Times New Roman" w:cs="Times New Roman"/>
          <w:color w:val="000000"/>
          <w:sz w:val="16"/>
          <w:szCs w:val="14"/>
          <w:lang w:val="en-US"/>
        </w:rPr>
        <w:t>       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 - Управляется мастером, чтобы он мог инициировать циклы ожидания.</w:t>
      </w:r>
    </w:p>
    <w:p w:rsidR="00444E5F" w:rsidRPr="00444E5F" w:rsidRDefault="00444E5F" w:rsidP="00444E5F">
      <w:p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44E5F">
        <w:rPr>
          <w:rFonts w:ascii="Symbol" w:eastAsia="Times New Roman" w:hAnsi="Symbol" w:cs="Times New Roman"/>
          <w:color w:val="000000"/>
          <w:sz w:val="28"/>
          <w:szCs w:val="27"/>
          <w:lang w:val="en-US"/>
        </w:rPr>
        <w:t></w:t>
      </w:r>
      <w:r w:rsidRPr="00444E5F">
        <w:rPr>
          <w:rFonts w:ascii="Times New Roman" w:eastAsia="Times New Roman" w:hAnsi="Times New Roman" w:cs="Times New Roman"/>
          <w:color w:val="000000"/>
          <w:sz w:val="16"/>
          <w:szCs w:val="14"/>
          <w:lang w:val="en-US"/>
        </w:rPr>
        <w:t>       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-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Управляется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целевым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устройством,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чтобы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оно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могло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инициировать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циклы ожидания.</w:t>
      </w:r>
    </w:p>
    <w:p w:rsidR="00444E5F" w:rsidRPr="00444E5F" w:rsidRDefault="00444E5F" w:rsidP="00444E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Когда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неактивны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сигналы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FRAME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интерфейс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находится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ожидании -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состояние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IDLE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. Первый фронт синхроимпульса, на котором активизируется сигнал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FRAME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-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это фаза адреса, в которую передаются адрес и команда шины. По следующему фронту синхроимпульса начинается первая фаза данных или более, в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течение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которой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передаются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данные между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мастером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целевым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устройством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фронту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синхроимпульса, для которого активны сигналы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#. Циклы ожидания могут быть инициированы в фазе данных мастером либо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целевым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устройством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с сигналами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#, соответственно. Когда данные корректны, для независимой ни от чего установки сигнала </w:t>
      </w:r>
      <w:proofErr w:type="spell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xRDY</w:t>
      </w:r>
      <w:proofErr w:type="spell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 требуется источник данных (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-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для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транзакции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записи,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-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для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транзакции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чтения).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Получение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данных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может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привести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к установлению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активное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состояние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сигналов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proofErr w:type="spell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xRDY</w:t>
      </w:r>
      <w:proofErr w:type="spell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конкретно -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зависимости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от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того,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какой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сигнал выбран.</w:t>
      </w:r>
    </w:p>
    <w:p w:rsidR="00444E5F" w:rsidRPr="00444E5F" w:rsidRDefault="00444E5F" w:rsidP="00444E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Если мастер установил сигнал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#, то он не может изменять состояние сигналов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или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FRAME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до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тех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пор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пока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завершится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текущая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фаза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данных,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независимо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от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состояния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#.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Если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целевое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устройство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один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раз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уже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установило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сигнал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или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STOP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то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оно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может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изменять состояние сигналов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DEVSEL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#,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или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STOP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до тех пор, пока не завершится текущая фаза данных. Ни мастер, ни целевое устройство не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могут изменять свое состояние, пока не завершится передача данных.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Когда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мастер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предполагает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завершить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одну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большую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передачу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данных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(это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может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произойти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сразу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после фазы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адреса),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то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сигнал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FRAME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переходит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неактивное,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а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-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активное,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 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показывая готовность мастера. После того, как целевое устройство показывает, что данная передача - последняя (сигнал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-активен), интерфейс возвращается в состояние ожидания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IDLE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с активными сигналами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FRAME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#.Шина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позволяет уменьшить мощность (ток), потребляемую устройствами, ценой снижения производительности, применяя пошаговое переключение линий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AD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[31:0] 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PAR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(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address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/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data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stepping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). Здесь возможны два варианта.</w:t>
      </w:r>
    </w:p>
    <w:p w:rsidR="00444E5F" w:rsidRPr="00444E5F" w:rsidRDefault="00444E5F" w:rsidP="00444E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Плавный шаг (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continuous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stepping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 — начало формирования сигналов слаботочными формирователями за несколько тактов до введения сигнала-квалификатора действительной информации (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FRAME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в фазе адреса,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IRDY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# или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TRDY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 в фазе данных). За эти несколько тактов сигналы «доползут» до требуемого значения при меньшем токе.</w:t>
      </w:r>
    </w:p>
    <w:p w:rsidR="00444E5F" w:rsidRPr="00444E5F" w:rsidRDefault="00444E5F" w:rsidP="00444E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Дискретный шаг (</w:t>
      </w:r>
      <w:proofErr w:type="spell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diskrete</w:t>
      </w:r>
      <w:proofErr w:type="spell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stepping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 — нормальные формирователи срабатывают не все сразу, а группами (например, побайтно), в каждом такте по группе. При этом снижаются броски тока, поскольку одновременно переключается меньше формирователей.</w:t>
      </w:r>
    </w:p>
    <w:p w:rsidR="00444E5F" w:rsidRPr="00444E5F" w:rsidRDefault="00444E5F" w:rsidP="00444E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Устройство само может и не пользоваться этими </w:t>
      </w:r>
      <w:proofErr w:type="gramStart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возможностями</w:t>
      </w:r>
      <w:proofErr w:type="gramEnd"/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но должно «понимать» такие циклы. Задерживая сигнал 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en-US"/>
        </w:rPr>
        <w:t>FRAME</w:t>
      </w:r>
      <w:r w:rsidRPr="00444E5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#, устройство рискует потерять право доступа к шине, если арбитр получит запрос от более приоритетного устройства.</w:t>
      </w:r>
    </w:p>
    <w:p w:rsidR="00BB52DD" w:rsidRDefault="00BB52DD" w:rsidP="00C81BB4">
      <w:pPr>
        <w:rPr>
          <w:rFonts w:ascii="Times New Roman" w:hAnsi="Times New Roman" w:cs="Times New Roman"/>
          <w:b/>
          <w:color w:val="000000"/>
          <w:sz w:val="32"/>
          <w:szCs w:val="27"/>
          <w:u w:val="single"/>
          <w:lang w:val="ru-RU"/>
        </w:rPr>
      </w:pPr>
    </w:p>
    <w:p w:rsidR="00C81BB4" w:rsidRPr="005F4B87" w:rsidRDefault="00C81BB4" w:rsidP="00C81BB4">
      <w:pPr>
        <w:rPr>
          <w:rFonts w:ascii="Times New Roman" w:hAnsi="Times New Roman" w:cs="Times New Roman"/>
          <w:b/>
          <w:color w:val="000000"/>
          <w:sz w:val="32"/>
          <w:szCs w:val="27"/>
          <w:u w:val="single"/>
          <w:lang w:val="ru-RU"/>
        </w:rPr>
      </w:pPr>
      <w:r w:rsidRPr="005F4B87">
        <w:rPr>
          <w:rFonts w:ascii="Times New Roman" w:hAnsi="Times New Roman" w:cs="Times New Roman"/>
          <w:b/>
          <w:color w:val="000000"/>
          <w:sz w:val="32"/>
          <w:szCs w:val="27"/>
          <w:u w:val="single"/>
          <w:lang w:val="ru-RU"/>
        </w:rPr>
        <w:t xml:space="preserve">Контрольное задание: </w:t>
      </w:r>
    </w:p>
    <w:p w:rsidR="00C81BB4" w:rsidRPr="0098631C" w:rsidRDefault="00C81BB4" w:rsidP="00C81BB4">
      <w:pPr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Рассказать про </w:t>
      </w:r>
      <w:r w:rsidR="00BB52DD">
        <w:rPr>
          <w:rFonts w:ascii="Times New Roman" w:hAnsi="Times New Roman" w:cs="Times New Roman"/>
          <w:color w:val="000000"/>
          <w:sz w:val="27"/>
          <w:szCs w:val="27"/>
          <w:lang w:val="ru-RU"/>
        </w:rPr>
        <w:t>любое периферийное устройство: (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Световое перо</w:t>
      </w:r>
      <w:r w:rsidR="00BB52DD">
        <w:rPr>
          <w:rFonts w:ascii="Times New Roman" w:hAnsi="Times New Roman" w:cs="Times New Roman"/>
          <w:color w:val="000000"/>
          <w:sz w:val="27"/>
          <w:szCs w:val="27"/>
          <w:lang w:val="ru-RU"/>
        </w:rPr>
        <w:t>)</w:t>
      </w:r>
    </w:p>
    <w:p w:rsidR="00C81BB4" w:rsidRDefault="00C81BB4" w:rsidP="00C81BB4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Определение устройству (технологии);</w:t>
      </w:r>
    </w:p>
    <w:p w:rsidR="00C81BB4" w:rsidRDefault="00C81BB4" w:rsidP="00C81BB4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Рассказать принцип работы и его построение (структурная схема);</w:t>
      </w:r>
    </w:p>
    <w:p w:rsidR="00C81BB4" w:rsidRDefault="00C81BB4" w:rsidP="00C81BB4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Классификация (виды)</w:t>
      </w:r>
    </w:p>
    <w:p w:rsidR="001C0D44" w:rsidRPr="006F76B5" w:rsidRDefault="00C81BB4" w:rsidP="006F76B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Примеры реальных моделей (производители)</w:t>
      </w:r>
    </w:p>
    <w:p w:rsidR="001C0D44" w:rsidRPr="000B1597" w:rsidRDefault="001C0D44" w:rsidP="001C0D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lang w:val="ru-RU"/>
        </w:rPr>
      </w:pPr>
    </w:p>
    <w:sectPr w:rsidR="001C0D44" w:rsidRPr="000B1597" w:rsidSect="00100B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3pt" o:hralign="center" o:bullet="t" o:hrstd="t" o:hrnoshade="t" o:hr="t" fillcolor="black" stroked="f"/>
    </w:pict>
  </w:numPicBullet>
  <w:abstractNum w:abstractNumId="0" w15:restartNumberingAfterBreak="0">
    <w:nsid w:val="06772607"/>
    <w:multiLevelType w:val="multilevel"/>
    <w:tmpl w:val="3060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B403A"/>
    <w:multiLevelType w:val="multilevel"/>
    <w:tmpl w:val="210A05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53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64" w:hanging="1800"/>
      </w:pPr>
      <w:rPr>
        <w:rFonts w:hint="default"/>
      </w:rPr>
    </w:lvl>
  </w:abstractNum>
  <w:abstractNum w:abstractNumId="2" w15:restartNumberingAfterBreak="0">
    <w:nsid w:val="22542E85"/>
    <w:multiLevelType w:val="hybridMultilevel"/>
    <w:tmpl w:val="81088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6758"/>
    <w:multiLevelType w:val="hybridMultilevel"/>
    <w:tmpl w:val="636C7F14"/>
    <w:lvl w:ilvl="0" w:tplc="29A4B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E2231"/>
    <w:multiLevelType w:val="multilevel"/>
    <w:tmpl w:val="21620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3B67191F"/>
    <w:multiLevelType w:val="hybridMultilevel"/>
    <w:tmpl w:val="569E4F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E521C7"/>
    <w:multiLevelType w:val="hybridMultilevel"/>
    <w:tmpl w:val="22BA8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44554"/>
    <w:multiLevelType w:val="hybridMultilevel"/>
    <w:tmpl w:val="B2363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4062C3"/>
    <w:multiLevelType w:val="multilevel"/>
    <w:tmpl w:val="841C8B9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9" w15:restartNumberingAfterBreak="0">
    <w:nsid w:val="73294DFC"/>
    <w:multiLevelType w:val="hybridMultilevel"/>
    <w:tmpl w:val="EE14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233C"/>
    <w:multiLevelType w:val="hybridMultilevel"/>
    <w:tmpl w:val="1B1EAE1C"/>
    <w:lvl w:ilvl="0" w:tplc="FC0E5A8C">
      <w:start w:val="1"/>
      <w:numFmt w:val="decimal"/>
      <w:lvlText w:val="%1."/>
      <w:lvlJc w:val="left"/>
      <w:pPr>
        <w:ind w:left="1029" w:hanging="504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40"/>
    <w:rsid w:val="000B1597"/>
    <w:rsid w:val="000C0888"/>
    <w:rsid w:val="00100BC9"/>
    <w:rsid w:val="00111EB7"/>
    <w:rsid w:val="00115040"/>
    <w:rsid w:val="001C0D44"/>
    <w:rsid w:val="00297A56"/>
    <w:rsid w:val="0033373A"/>
    <w:rsid w:val="00335889"/>
    <w:rsid w:val="004129A1"/>
    <w:rsid w:val="00444E5F"/>
    <w:rsid w:val="00476D91"/>
    <w:rsid w:val="00477DA5"/>
    <w:rsid w:val="00480CE2"/>
    <w:rsid w:val="005728D8"/>
    <w:rsid w:val="006165E2"/>
    <w:rsid w:val="006310C1"/>
    <w:rsid w:val="006F76B5"/>
    <w:rsid w:val="007F36EE"/>
    <w:rsid w:val="00836092"/>
    <w:rsid w:val="009E0158"/>
    <w:rsid w:val="00A14758"/>
    <w:rsid w:val="00A51E4B"/>
    <w:rsid w:val="00B80375"/>
    <w:rsid w:val="00BA0B28"/>
    <w:rsid w:val="00BB52DD"/>
    <w:rsid w:val="00C047D2"/>
    <w:rsid w:val="00C5481C"/>
    <w:rsid w:val="00C705D1"/>
    <w:rsid w:val="00C81BB4"/>
    <w:rsid w:val="00DC6281"/>
    <w:rsid w:val="00DD4E41"/>
    <w:rsid w:val="00EB54F0"/>
    <w:rsid w:val="00E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A657"/>
  <w15:chartTrackingRefBased/>
  <w15:docId w15:val="{0C502202-CC16-40F6-A2F0-A0166501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BC9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0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Без интервала Знак"/>
    <w:basedOn w:val="a0"/>
    <w:link w:val="a5"/>
    <w:uiPriority w:val="1"/>
    <w:locked/>
    <w:rsid w:val="00100BC9"/>
    <w:rPr>
      <w:lang w:val="be-BY"/>
    </w:rPr>
  </w:style>
  <w:style w:type="paragraph" w:styleId="a5">
    <w:name w:val="No Spacing"/>
    <w:link w:val="a4"/>
    <w:uiPriority w:val="1"/>
    <w:qFormat/>
    <w:rsid w:val="00100BC9"/>
    <w:pPr>
      <w:spacing w:after="0" w:line="240" w:lineRule="auto"/>
    </w:pPr>
    <w:rPr>
      <w:lang w:val="be-BY"/>
    </w:rPr>
  </w:style>
  <w:style w:type="paragraph" w:styleId="a6">
    <w:name w:val="List Paragraph"/>
    <w:basedOn w:val="a"/>
    <w:uiPriority w:val="34"/>
    <w:qFormat/>
    <w:rsid w:val="004129A1"/>
    <w:pPr>
      <w:spacing w:after="160" w:line="259" w:lineRule="auto"/>
      <w:ind w:left="720"/>
      <w:contextualSpacing/>
    </w:pPr>
    <w:rPr>
      <w:lang w:val="en-US"/>
    </w:rPr>
  </w:style>
  <w:style w:type="character" w:styleId="a7">
    <w:name w:val="Hyperlink"/>
    <w:basedOn w:val="a0"/>
    <w:uiPriority w:val="99"/>
    <w:unhideWhenUsed/>
    <w:rsid w:val="004129A1"/>
    <w:rPr>
      <w:color w:val="0563C1" w:themeColor="hyperlink"/>
      <w:u w:val="single"/>
    </w:rPr>
  </w:style>
  <w:style w:type="paragraph" w:styleId="a8">
    <w:name w:val="Body Text"/>
    <w:basedOn w:val="a"/>
    <w:link w:val="a9"/>
    <w:uiPriority w:val="99"/>
    <w:unhideWhenUsed/>
    <w:rsid w:val="000C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uiPriority w:val="99"/>
    <w:rsid w:val="000C08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14</Pages>
  <Words>2842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2021-10-31T19:37:00Z</dcterms:created>
  <dcterms:modified xsi:type="dcterms:W3CDTF">2021-12-09T15:45:00Z</dcterms:modified>
</cp:coreProperties>
</file>