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7E9" w:rsidRPr="00A50C3B" w:rsidRDefault="006527E9" w:rsidP="006527E9">
      <w:pPr>
        <w:jc w:val="center"/>
        <w:rPr>
          <w:sz w:val="28"/>
        </w:rPr>
      </w:pPr>
      <w:r w:rsidRPr="00A50C3B">
        <w:rPr>
          <w:sz w:val="28"/>
        </w:rPr>
        <w:t>Учреждение образования</w:t>
      </w:r>
    </w:p>
    <w:p w:rsidR="006527E9" w:rsidRPr="00A50C3B" w:rsidRDefault="006527E9" w:rsidP="006527E9">
      <w:pPr>
        <w:jc w:val="center"/>
        <w:rPr>
          <w:sz w:val="28"/>
        </w:rPr>
      </w:pPr>
      <w:r w:rsidRPr="00A50C3B">
        <w:rPr>
          <w:sz w:val="28"/>
        </w:rPr>
        <w:t>«БЕЛОРУССКИЙ ГОСУДАРСТВЕННЫЙ ТЕХНОЛОГИЧЕСКИЙ УНИВЕРСИТЕТ»</w:t>
      </w:r>
    </w:p>
    <w:p w:rsidR="006527E9" w:rsidRDefault="006527E9" w:rsidP="006527E9">
      <w:pPr>
        <w:jc w:val="center"/>
        <w:rPr>
          <w:sz w:val="28"/>
          <w:szCs w:val="28"/>
        </w:rPr>
      </w:pPr>
    </w:p>
    <w:p w:rsidR="006527E9" w:rsidRDefault="006527E9" w:rsidP="006527E9">
      <w:pPr>
        <w:jc w:val="center"/>
        <w:rPr>
          <w:sz w:val="28"/>
          <w:szCs w:val="28"/>
        </w:rPr>
      </w:pPr>
    </w:p>
    <w:p w:rsidR="006527E9" w:rsidRDefault="006527E9" w:rsidP="006527E9">
      <w:pPr>
        <w:jc w:val="center"/>
        <w:rPr>
          <w:sz w:val="28"/>
          <w:szCs w:val="28"/>
        </w:rPr>
      </w:pPr>
    </w:p>
    <w:p w:rsidR="006527E9" w:rsidRDefault="006527E9" w:rsidP="006527E9">
      <w:pPr>
        <w:jc w:val="center"/>
        <w:rPr>
          <w:sz w:val="28"/>
          <w:szCs w:val="28"/>
        </w:rPr>
      </w:pPr>
    </w:p>
    <w:p w:rsidR="006527E9" w:rsidRDefault="006527E9" w:rsidP="006527E9">
      <w:pPr>
        <w:jc w:val="center"/>
        <w:rPr>
          <w:sz w:val="28"/>
          <w:szCs w:val="28"/>
        </w:rPr>
      </w:pPr>
    </w:p>
    <w:p w:rsidR="006527E9" w:rsidRDefault="006527E9" w:rsidP="006527E9">
      <w:pPr>
        <w:jc w:val="center"/>
        <w:rPr>
          <w:sz w:val="28"/>
          <w:szCs w:val="28"/>
        </w:rPr>
      </w:pPr>
    </w:p>
    <w:p w:rsidR="006527E9" w:rsidRDefault="006527E9" w:rsidP="006527E9">
      <w:pPr>
        <w:jc w:val="center"/>
        <w:rPr>
          <w:sz w:val="28"/>
          <w:szCs w:val="28"/>
        </w:rPr>
      </w:pPr>
    </w:p>
    <w:p w:rsidR="006527E9" w:rsidRDefault="006527E9" w:rsidP="006527E9">
      <w:pPr>
        <w:jc w:val="center"/>
        <w:rPr>
          <w:sz w:val="28"/>
          <w:szCs w:val="28"/>
        </w:rPr>
      </w:pPr>
    </w:p>
    <w:p w:rsidR="006527E9" w:rsidRDefault="006527E9" w:rsidP="006527E9">
      <w:pPr>
        <w:jc w:val="center"/>
        <w:rPr>
          <w:sz w:val="28"/>
          <w:szCs w:val="28"/>
        </w:rPr>
      </w:pPr>
    </w:p>
    <w:p w:rsidR="006527E9" w:rsidRDefault="006527E9" w:rsidP="006527E9">
      <w:pPr>
        <w:jc w:val="center"/>
        <w:rPr>
          <w:sz w:val="28"/>
          <w:szCs w:val="28"/>
        </w:rPr>
      </w:pPr>
    </w:p>
    <w:p w:rsidR="006527E9" w:rsidRDefault="006527E9" w:rsidP="006527E9">
      <w:pPr>
        <w:jc w:val="center"/>
        <w:rPr>
          <w:sz w:val="28"/>
          <w:szCs w:val="28"/>
        </w:rPr>
      </w:pPr>
    </w:p>
    <w:p w:rsidR="006527E9" w:rsidRDefault="006527E9" w:rsidP="006527E9">
      <w:pPr>
        <w:jc w:val="center"/>
        <w:rPr>
          <w:sz w:val="28"/>
          <w:szCs w:val="28"/>
        </w:rPr>
      </w:pPr>
    </w:p>
    <w:p w:rsidR="00812BE7" w:rsidRDefault="00812BE7" w:rsidP="006527E9">
      <w:pPr>
        <w:jc w:val="center"/>
        <w:rPr>
          <w:sz w:val="28"/>
          <w:szCs w:val="28"/>
        </w:rPr>
      </w:pPr>
    </w:p>
    <w:p w:rsidR="00812BE7" w:rsidRDefault="00812BE7" w:rsidP="006527E9">
      <w:pPr>
        <w:jc w:val="center"/>
        <w:rPr>
          <w:sz w:val="28"/>
          <w:szCs w:val="28"/>
        </w:rPr>
      </w:pPr>
    </w:p>
    <w:p w:rsidR="006527E9" w:rsidRDefault="006527E9" w:rsidP="006527E9">
      <w:pPr>
        <w:jc w:val="center"/>
        <w:rPr>
          <w:sz w:val="28"/>
          <w:szCs w:val="28"/>
        </w:rPr>
      </w:pPr>
    </w:p>
    <w:p w:rsidR="006527E9" w:rsidRPr="00C17461" w:rsidRDefault="006527E9" w:rsidP="006527E9">
      <w:pPr>
        <w:jc w:val="center"/>
        <w:rPr>
          <w:sz w:val="20"/>
          <w:szCs w:val="28"/>
        </w:rPr>
      </w:pPr>
    </w:p>
    <w:p w:rsidR="006527E9" w:rsidRDefault="00C17461" w:rsidP="006527E9">
      <w:pPr>
        <w:jc w:val="center"/>
        <w:rPr>
          <w:sz w:val="36"/>
          <w:szCs w:val="48"/>
        </w:rPr>
      </w:pPr>
      <w:r>
        <w:rPr>
          <w:sz w:val="36"/>
          <w:szCs w:val="48"/>
        </w:rPr>
        <w:t>Дисциплина</w:t>
      </w:r>
      <w:r w:rsidRPr="00C17461">
        <w:rPr>
          <w:sz w:val="36"/>
          <w:szCs w:val="48"/>
        </w:rPr>
        <w:t xml:space="preserve"> «</w:t>
      </w:r>
      <w:r w:rsidR="006527E9" w:rsidRPr="00C17461">
        <w:rPr>
          <w:sz w:val="36"/>
          <w:szCs w:val="48"/>
        </w:rPr>
        <w:t>Основы защиты информации</w:t>
      </w:r>
      <w:r w:rsidRPr="00C17461">
        <w:rPr>
          <w:sz w:val="36"/>
          <w:szCs w:val="48"/>
        </w:rPr>
        <w:t>»</w:t>
      </w:r>
    </w:p>
    <w:p w:rsidR="00C17461" w:rsidRPr="00C17461" w:rsidRDefault="00C17461" w:rsidP="006527E9">
      <w:pPr>
        <w:jc w:val="center"/>
        <w:rPr>
          <w:sz w:val="36"/>
          <w:szCs w:val="48"/>
        </w:rPr>
      </w:pPr>
      <w:r>
        <w:rPr>
          <w:sz w:val="36"/>
          <w:szCs w:val="48"/>
        </w:rPr>
        <w:t>Отчёт по практическому занятию №1</w:t>
      </w:r>
    </w:p>
    <w:p w:rsidR="006527E9" w:rsidRDefault="006527E9" w:rsidP="006527E9">
      <w:pPr>
        <w:jc w:val="center"/>
        <w:rPr>
          <w:sz w:val="48"/>
          <w:szCs w:val="48"/>
        </w:rPr>
      </w:pPr>
    </w:p>
    <w:p w:rsidR="006527E9" w:rsidRDefault="006527E9" w:rsidP="006527E9">
      <w:pPr>
        <w:jc w:val="center"/>
        <w:rPr>
          <w:sz w:val="48"/>
          <w:szCs w:val="48"/>
        </w:rPr>
      </w:pPr>
    </w:p>
    <w:p w:rsidR="006527E9" w:rsidRDefault="006527E9" w:rsidP="006527E9">
      <w:pPr>
        <w:jc w:val="center"/>
        <w:rPr>
          <w:sz w:val="48"/>
          <w:szCs w:val="48"/>
        </w:rPr>
      </w:pPr>
    </w:p>
    <w:p w:rsidR="006527E9" w:rsidRDefault="006527E9" w:rsidP="006527E9">
      <w:pPr>
        <w:jc w:val="center"/>
        <w:rPr>
          <w:sz w:val="48"/>
          <w:szCs w:val="48"/>
        </w:rPr>
      </w:pPr>
    </w:p>
    <w:p w:rsidR="006527E9" w:rsidRDefault="006527E9" w:rsidP="006527E9">
      <w:pPr>
        <w:jc w:val="center"/>
        <w:rPr>
          <w:sz w:val="48"/>
          <w:szCs w:val="48"/>
        </w:rPr>
      </w:pPr>
    </w:p>
    <w:p w:rsidR="006527E9" w:rsidRDefault="006527E9" w:rsidP="006527E9">
      <w:pPr>
        <w:rPr>
          <w:sz w:val="48"/>
          <w:szCs w:val="48"/>
        </w:rPr>
      </w:pPr>
    </w:p>
    <w:p w:rsidR="006527E9" w:rsidRDefault="006527E9" w:rsidP="006527E9">
      <w:pPr>
        <w:jc w:val="center"/>
        <w:rPr>
          <w:sz w:val="48"/>
          <w:szCs w:val="48"/>
        </w:rPr>
      </w:pPr>
    </w:p>
    <w:p w:rsidR="006527E9" w:rsidRDefault="006527E9" w:rsidP="00C17461">
      <w:pPr>
        <w:rPr>
          <w:sz w:val="48"/>
          <w:szCs w:val="48"/>
        </w:rPr>
      </w:pPr>
    </w:p>
    <w:p w:rsidR="006527E9" w:rsidRDefault="006527E9" w:rsidP="006527E9">
      <w:pPr>
        <w:jc w:val="center"/>
        <w:rPr>
          <w:sz w:val="48"/>
          <w:szCs w:val="48"/>
        </w:rPr>
      </w:pPr>
    </w:p>
    <w:p w:rsidR="006527E9" w:rsidRDefault="006527E9" w:rsidP="006527E9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Миневич К.В.</w:t>
      </w:r>
    </w:p>
    <w:p w:rsidR="006527E9" w:rsidRDefault="006527E9" w:rsidP="006527E9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4 группа</w:t>
      </w:r>
    </w:p>
    <w:p w:rsidR="006527E9" w:rsidRDefault="006527E9" w:rsidP="006527E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Барковский</w:t>
      </w:r>
      <w:proofErr w:type="spellEnd"/>
      <w:r>
        <w:rPr>
          <w:sz w:val="28"/>
          <w:szCs w:val="28"/>
        </w:rPr>
        <w:t xml:space="preserve"> Е.В.</w:t>
      </w:r>
    </w:p>
    <w:p w:rsidR="006527E9" w:rsidRDefault="006527E9" w:rsidP="006527E9">
      <w:pPr>
        <w:jc w:val="center"/>
        <w:rPr>
          <w:sz w:val="28"/>
          <w:szCs w:val="28"/>
        </w:rPr>
      </w:pPr>
    </w:p>
    <w:p w:rsidR="006527E9" w:rsidRDefault="006527E9" w:rsidP="006527E9">
      <w:pPr>
        <w:jc w:val="center"/>
        <w:rPr>
          <w:sz w:val="28"/>
          <w:szCs w:val="28"/>
        </w:rPr>
      </w:pPr>
    </w:p>
    <w:p w:rsidR="006527E9" w:rsidRDefault="006527E9" w:rsidP="006527E9">
      <w:pPr>
        <w:jc w:val="center"/>
        <w:rPr>
          <w:sz w:val="28"/>
          <w:szCs w:val="28"/>
        </w:rPr>
      </w:pPr>
    </w:p>
    <w:p w:rsidR="00A50C3B" w:rsidRDefault="00A50C3B" w:rsidP="006527E9">
      <w:pPr>
        <w:jc w:val="center"/>
        <w:rPr>
          <w:sz w:val="28"/>
          <w:szCs w:val="28"/>
        </w:rPr>
      </w:pPr>
    </w:p>
    <w:p w:rsidR="00A50C3B" w:rsidRDefault="00A50C3B" w:rsidP="006527E9">
      <w:pPr>
        <w:jc w:val="center"/>
        <w:rPr>
          <w:sz w:val="28"/>
          <w:szCs w:val="28"/>
        </w:rPr>
      </w:pPr>
    </w:p>
    <w:p w:rsidR="00A50C3B" w:rsidRPr="00C17461" w:rsidRDefault="006527E9" w:rsidP="00A50C3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 г.</w:t>
      </w:r>
    </w:p>
    <w:p w:rsidR="00C17461" w:rsidRDefault="006527E9" w:rsidP="00C17461">
      <w:pPr>
        <w:shd w:val="clear" w:color="auto" w:fill="FFFFFF"/>
        <w:ind w:firstLine="448"/>
        <w:jc w:val="center"/>
        <w:rPr>
          <w:b/>
          <w:color w:val="000000" w:themeColor="text1"/>
          <w:sz w:val="32"/>
          <w:szCs w:val="28"/>
          <w:lang w:eastAsia="be-BY"/>
        </w:rPr>
      </w:pPr>
      <w:r w:rsidRPr="006527E9">
        <w:rPr>
          <w:b/>
          <w:color w:val="000000" w:themeColor="text1"/>
          <w:sz w:val="32"/>
          <w:szCs w:val="28"/>
          <w:lang w:eastAsia="be-BY"/>
        </w:rPr>
        <w:lastRenderedPageBreak/>
        <w:t>Практическое занятие 1</w:t>
      </w:r>
    </w:p>
    <w:p w:rsidR="006527E9" w:rsidRPr="006527E9" w:rsidRDefault="006527E9" w:rsidP="00C17461">
      <w:pPr>
        <w:shd w:val="clear" w:color="auto" w:fill="FFFFFF"/>
        <w:jc w:val="center"/>
        <w:rPr>
          <w:b/>
          <w:bCs/>
          <w:sz w:val="32"/>
          <w:szCs w:val="28"/>
          <w:u w:val="single"/>
        </w:rPr>
      </w:pPr>
      <w:r w:rsidRPr="006527E9">
        <w:rPr>
          <w:b/>
          <w:bCs/>
          <w:sz w:val="32"/>
          <w:szCs w:val="28"/>
          <w:u w:val="single"/>
        </w:rPr>
        <w:t>«</w:t>
      </w:r>
      <w:r w:rsidRPr="006527E9">
        <w:rPr>
          <w:b/>
          <w:color w:val="000000" w:themeColor="text1"/>
          <w:sz w:val="32"/>
          <w:szCs w:val="28"/>
          <w:u w:val="single"/>
          <w:lang w:eastAsia="be-BY"/>
        </w:rPr>
        <w:t>Концепция национальной безопасности Республики Беларусь</w:t>
      </w:r>
      <w:r w:rsidRPr="006527E9">
        <w:rPr>
          <w:b/>
          <w:bCs/>
          <w:sz w:val="32"/>
          <w:szCs w:val="28"/>
          <w:u w:val="single"/>
        </w:rPr>
        <w:t>»</w:t>
      </w:r>
    </w:p>
    <w:p w:rsidR="006527E9" w:rsidRPr="006527E9" w:rsidRDefault="006527E9" w:rsidP="006527E9">
      <w:pPr>
        <w:shd w:val="clear" w:color="auto" w:fill="FFFFFF"/>
        <w:spacing w:before="240"/>
        <w:ind w:firstLine="567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6527E9">
        <w:rPr>
          <w:color w:val="000000" w:themeColor="text1"/>
          <w:sz w:val="28"/>
          <w:szCs w:val="28"/>
          <w:u w:val="single"/>
        </w:rPr>
        <w:t>Цель:</w:t>
      </w:r>
      <w:r w:rsidRPr="006527E9">
        <w:rPr>
          <w:color w:val="000000" w:themeColor="text1"/>
          <w:sz w:val="28"/>
          <w:szCs w:val="28"/>
        </w:rPr>
        <w:t xml:space="preserve"> Изучить концепцию национальной безопасности РБ.</w:t>
      </w:r>
    </w:p>
    <w:p w:rsidR="006527E9" w:rsidRPr="006527E9" w:rsidRDefault="006527E9" w:rsidP="006527E9">
      <w:pPr>
        <w:shd w:val="clear" w:color="auto" w:fill="FFFFFF"/>
        <w:ind w:firstLine="450"/>
        <w:jc w:val="center"/>
        <w:rPr>
          <w:b/>
          <w:color w:val="000000" w:themeColor="text1"/>
          <w:sz w:val="28"/>
          <w:szCs w:val="28"/>
          <w:lang w:eastAsia="be-BY"/>
        </w:rPr>
      </w:pPr>
    </w:p>
    <w:p w:rsidR="006527E9" w:rsidRPr="00C17461" w:rsidRDefault="006527E9" w:rsidP="00C17461">
      <w:pPr>
        <w:pStyle w:val="1"/>
        <w:numPr>
          <w:ilvl w:val="0"/>
          <w:numId w:val="11"/>
        </w:numPr>
        <w:rPr>
          <w:rFonts w:ascii="Times New Roman" w:eastAsia="Calibri" w:hAnsi="Times New Roman" w:cs="Times New Roman"/>
          <w:b/>
          <w:color w:val="auto"/>
          <w:sz w:val="28"/>
          <w:highlight w:val="yellow"/>
          <w:lang w:eastAsia="en-US"/>
        </w:rPr>
      </w:pPr>
      <w:r w:rsidRPr="00C17461">
        <w:rPr>
          <w:rFonts w:ascii="Times New Roman" w:eastAsia="Calibri" w:hAnsi="Times New Roman" w:cs="Times New Roman"/>
          <w:b/>
          <w:color w:val="auto"/>
          <w:sz w:val="28"/>
          <w:highlight w:val="yellow"/>
          <w:lang w:eastAsia="en-US"/>
        </w:rPr>
        <w:t>Что такое информационная безопасность?</w:t>
      </w:r>
    </w:p>
    <w:p w:rsidR="006527E9" w:rsidRPr="005E0D85" w:rsidRDefault="006527E9" w:rsidP="005E0D85">
      <w:pPr>
        <w:pStyle w:val="a3"/>
        <w:numPr>
          <w:ilvl w:val="0"/>
          <w:numId w:val="6"/>
        </w:numPr>
        <w:shd w:val="clear" w:color="auto" w:fill="FFFFFF"/>
        <w:jc w:val="both"/>
        <w:rPr>
          <w:i/>
          <w:color w:val="000000" w:themeColor="text1"/>
          <w:sz w:val="28"/>
          <w:szCs w:val="28"/>
          <w:lang w:eastAsia="be-BY"/>
        </w:rPr>
      </w:pPr>
      <w:r w:rsidRPr="00E45FE3">
        <w:rPr>
          <w:b/>
          <w:color w:val="000000" w:themeColor="text1"/>
          <w:sz w:val="28"/>
          <w:szCs w:val="28"/>
          <w:u w:val="single"/>
          <w:lang w:eastAsia="be-BY"/>
        </w:rPr>
        <w:t>Информационная безопасность</w:t>
      </w:r>
      <w:r w:rsidRPr="005E0D85">
        <w:rPr>
          <w:color w:val="000000" w:themeColor="text1"/>
          <w:sz w:val="28"/>
          <w:szCs w:val="28"/>
          <w:lang w:eastAsia="be-BY"/>
        </w:rPr>
        <w:t xml:space="preserve"> - </w:t>
      </w:r>
      <w:r w:rsidRPr="005E0D85">
        <w:rPr>
          <w:i/>
          <w:color w:val="000000" w:themeColor="text1"/>
          <w:sz w:val="28"/>
          <w:szCs w:val="28"/>
          <w:lang w:eastAsia="be-BY"/>
        </w:rPr>
        <w:t>состояние защищенности сбалансированных интересов личности, общества и государства от внешних и внутренних угроз в информационной сфере.</w:t>
      </w:r>
    </w:p>
    <w:p w:rsidR="006527E9" w:rsidRPr="006527E9" w:rsidRDefault="006527E9" w:rsidP="006527E9">
      <w:pPr>
        <w:shd w:val="clear" w:color="auto" w:fill="FFFFFF"/>
        <w:ind w:firstLine="450"/>
        <w:jc w:val="both"/>
        <w:rPr>
          <w:color w:val="000000" w:themeColor="text1"/>
          <w:sz w:val="28"/>
          <w:szCs w:val="28"/>
          <w:lang w:eastAsia="be-BY"/>
        </w:rPr>
      </w:pPr>
    </w:p>
    <w:p w:rsidR="006527E9" w:rsidRPr="00C17461" w:rsidRDefault="006527E9" w:rsidP="00C17461">
      <w:pPr>
        <w:pStyle w:val="1"/>
        <w:numPr>
          <w:ilvl w:val="0"/>
          <w:numId w:val="11"/>
        </w:numPr>
        <w:rPr>
          <w:rFonts w:ascii="Times New Roman" w:hAnsi="Times New Roman" w:cs="Times New Roman"/>
          <w:b/>
          <w:color w:val="auto"/>
          <w:sz w:val="28"/>
          <w:highlight w:val="yellow"/>
          <w:lang w:val="be-BY" w:eastAsia="be-BY"/>
        </w:rPr>
      </w:pPr>
      <w:r w:rsidRPr="00C17461">
        <w:rPr>
          <w:rFonts w:ascii="Times New Roman" w:hAnsi="Times New Roman" w:cs="Times New Roman"/>
          <w:b/>
          <w:color w:val="auto"/>
          <w:sz w:val="28"/>
          <w:highlight w:val="yellow"/>
          <w:lang w:val="be-BY" w:eastAsia="be-BY"/>
        </w:rPr>
        <w:t>Основными национальными интересами в информационной сфере являются:</w:t>
      </w:r>
    </w:p>
    <w:p w:rsidR="006527E9" w:rsidRPr="006527E9" w:rsidRDefault="006527E9" w:rsidP="005E0D85">
      <w:pPr>
        <w:numPr>
          <w:ilvl w:val="0"/>
          <w:numId w:val="8"/>
        </w:numPr>
        <w:shd w:val="clear" w:color="auto" w:fill="FFFFFF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>реализация конституционных прав граждан на получение, хранение и распространение полной, достоверной и своевременной информации;</w:t>
      </w:r>
    </w:p>
    <w:p w:rsidR="006527E9" w:rsidRPr="006527E9" w:rsidRDefault="006527E9" w:rsidP="005E0D85">
      <w:pPr>
        <w:numPr>
          <w:ilvl w:val="0"/>
          <w:numId w:val="8"/>
        </w:numPr>
        <w:shd w:val="clear" w:color="auto" w:fill="FFFFFF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>формирование и поступательное развитие информационного общества;</w:t>
      </w:r>
    </w:p>
    <w:p w:rsidR="006527E9" w:rsidRPr="006527E9" w:rsidRDefault="006527E9" w:rsidP="005E0D85">
      <w:pPr>
        <w:numPr>
          <w:ilvl w:val="0"/>
          <w:numId w:val="8"/>
        </w:numPr>
        <w:shd w:val="clear" w:color="auto" w:fill="FFFFFF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>равноправное участие Республики Беларусь в мировых информационных отношениях;</w:t>
      </w:r>
    </w:p>
    <w:p w:rsidR="006527E9" w:rsidRPr="006527E9" w:rsidRDefault="006527E9" w:rsidP="005E0D85">
      <w:pPr>
        <w:numPr>
          <w:ilvl w:val="0"/>
          <w:numId w:val="8"/>
        </w:numPr>
        <w:shd w:val="clear" w:color="auto" w:fill="FFFFFF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>преобразование информационной индустрии в экспортно-ориентированный сектор экономики;</w:t>
      </w:r>
    </w:p>
    <w:p w:rsidR="006527E9" w:rsidRPr="006527E9" w:rsidRDefault="006527E9" w:rsidP="005E0D85">
      <w:pPr>
        <w:numPr>
          <w:ilvl w:val="0"/>
          <w:numId w:val="8"/>
        </w:numPr>
        <w:shd w:val="clear" w:color="auto" w:fill="FFFFFF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>эффективное информационное обеспечение государственной политики;</w:t>
      </w:r>
    </w:p>
    <w:p w:rsidR="006527E9" w:rsidRPr="006527E9" w:rsidRDefault="006527E9" w:rsidP="005E0D85">
      <w:pPr>
        <w:numPr>
          <w:ilvl w:val="0"/>
          <w:numId w:val="8"/>
        </w:numPr>
        <w:shd w:val="clear" w:color="auto" w:fill="FFFFFF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>обеспечение надежности и устойчивости функционирования критически важных объектов информатизации</w:t>
      </w:r>
      <w:r w:rsidR="00F42C78">
        <w:rPr>
          <w:color w:val="000000" w:themeColor="text1"/>
          <w:sz w:val="28"/>
          <w:szCs w:val="28"/>
          <w:lang w:val="be-BY" w:eastAsia="be-BY"/>
        </w:rPr>
        <w:t>.</w:t>
      </w:r>
    </w:p>
    <w:p w:rsidR="006527E9" w:rsidRPr="006527E9" w:rsidRDefault="006527E9" w:rsidP="006527E9">
      <w:pPr>
        <w:shd w:val="clear" w:color="auto" w:fill="FFFFFF"/>
        <w:ind w:firstLine="450"/>
        <w:jc w:val="both"/>
        <w:rPr>
          <w:color w:val="000000" w:themeColor="text1"/>
          <w:sz w:val="28"/>
          <w:szCs w:val="28"/>
          <w:lang w:eastAsia="be-BY"/>
        </w:rPr>
      </w:pPr>
    </w:p>
    <w:p w:rsidR="006527E9" w:rsidRPr="00C17461" w:rsidRDefault="006527E9" w:rsidP="00C17461">
      <w:pPr>
        <w:pStyle w:val="1"/>
        <w:numPr>
          <w:ilvl w:val="0"/>
          <w:numId w:val="11"/>
        </w:numPr>
        <w:rPr>
          <w:rFonts w:ascii="Times New Roman" w:hAnsi="Times New Roman" w:cs="Times New Roman"/>
          <w:b/>
          <w:color w:val="auto"/>
          <w:sz w:val="28"/>
          <w:highlight w:val="yellow"/>
          <w:lang w:eastAsia="be-BY"/>
        </w:rPr>
      </w:pPr>
      <w:r w:rsidRPr="00C17461">
        <w:rPr>
          <w:rFonts w:ascii="Times New Roman" w:eastAsia="Calibri" w:hAnsi="Times New Roman" w:cs="Times New Roman"/>
          <w:b/>
          <w:color w:val="auto"/>
          <w:sz w:val="28"/>
          <w:highlight w:val="yellow"/>
          <w:lang w:eastAsia="en-US"/>
        </w:rPr>
        <w:t>Основные угрозы национальной безопасности, связанные с ИТ-сферой:</w:t>
      </w:r>
    </w:p>
    <w:p w:rsidR="006527E9" w:rsidRPr="006527E9" w:rsidRDefault="006527E9" w:rsidP="006527E9">
      <w:pPr>
        <w:numPr>
          <w:ilvl w:val="0"/>
          <w:numId w:val="3"/>
        </w:numPr>
        <w:shd w:val="clear" w:color="auto" w:fill="FFFFFF"/>
        <w:ind w:left="426" w:firstLine="708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eastAsia="be-BY"/>
        </w:rPr>
        <w:t>д</w:t>
      </w:r>
      <w:r w:rsidRPr="006527E9">
        <w:rPr>
          <w:color w:val="000000" w:themeColor="text1"/>
          <w:sz w:val="28"/>
          <w:szCs w:val="28"/>
          <w:lang w:val="be-BY" w:eastAsia="be-BY"/>
        </w:rPr>
        <w:t>еструктивное информационное воздействие на личность, общество и государственные институты, наносящее ущерб национальным интересам;</w:t>
      </w:r>
    </w:p>
    <w:p w:rsidR="006527E9" w:rsidRPr="006527E9" w:rsidRDefault="006527E9" w:rsidP="006527E9">
      <w:pPr>
        <w:numPr>
          <w:ilvl w:val="0"/>
          <w:numId w:val="3"/>
        </w:numPr>
        <w:shd w:val="clear" w:color="auto" w:fill="FFFFFF"/>
        <w:ind w:left="426" w:firstLine="708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>снижение научно-технологического и образовательного потенциала до уровня, не способного обеспечить инновационное развитие;</w:t>
      </w:r>
    </w:p>
    <w:p w:rsidR="006527E9" w:rsidRPr="006527E9" w:rsidRDefault="006527E9" w:rsidP="006527E9">
      <w:pPr>
        <w:numPr>
          <w:ilvl w:val="0"/>
          <w:numId w:val="3"/>
        </w:numPr>
        <w:shd w:val="clear" w:color="auto" w:fill="FFFFFF"/>
        <w:ind w:left="426" w:firstLine="708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>недостаточные масштабы и уровень внедрения передовых информационно-коммуникационных технологий;</w:t>
      </w:r>
    </w:p>
    <w:p w:rsidR="006527E9" w:rsidRPr="006527E9" w:rsidRDefault="006527E9" w:rsidP="006527E9">
      <w:pPr>
        <w:numPr>
          <w:ilvl w:val="0"/>
          <w:numId w:val="3"/>
        </w:numPr>
        <w:shd w:val="clear" w:color="auto" w:fill="FFFFFF"/>
        <w:ind w:left="426" w:firstLine="708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>снижение или потеря конкурентоспособности отечественных информационно-коммуникационных технологий, информационных ресурсов и национального контента;</w:t>
      </w:r>
    </w:p>
    <w:p w:rsidR="006527E9" w:rsidRPr="006527E9" w:rsidRDefault="006527E9" w:rsidP="006527E9">
      <w:pPr>
        <w:numPr>
          <w:ilvl w:val="0"/>
          <w:numId w:val="3"/>
        </w:numPr>
        <w:shd w:val="clear" w:color="auto" w:fill="FFFFFF"/>
        <w:ind w:left="426" w:firstLine="708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>утрата либо разглашение сведений, составляющих охраняемую законодательством тайну и способных причинить ущерб национальной безопасности.</w:t>
      </w:r>
    </w:p>
    <w:p w:rsidR="006527E9" w:rsidRPr="006527E9" w:rsidRDefault="006527E9" w:rsidP="006527E9">
      <w:pPr>
        <w:shd w:val="clear" w:color="auto" w:fill="FFFFFF"/>
        <w:ind w:firstLine="450"/>
        <w:jc w:val="both"/>
        <w:rPr>
          <w:color w:val="000000" w:themeColor="text1"/>
          <w:sz w:val="28"/>
          <w:szCs w:val="28"/>
          <w:lang w:eastAsia="be-BY"/>
        </w:rPr>
      </w:pPr>
    </w:p>
    <w:p w:rsidR="006527E9" w:rsidRPr="00C17461" w:rsidRDefault="006527E9" w:rsidP="00C17461">
      <w:pPr>
        <w:pStyle w:val="1"/>
        <w:numPr>
          <w:ilvl w:val="0"/>
          <w:numId w:val="11"/>
        </w:numPr>
        <w:rPr>
          <w:rFonts w:ascii="Times New Roman" w:hAnsi="Times New Roman" w:cs="Times New Roman"/>
          <w:b/>
          <w:color w:val="auto"/>
          <w:sz w:val="28"/>
          <w:highlight w:val="yellow"/>
          <w:lang w:val="be-BY" w:eastAsia="be-BY"/>
        </w:rPr>
      </w:pPr>
      <w:r w:rsidRPr="00C17461">
        <w:rPr>
          <w:rFonts w:ascii="Times New Roman" w:hAnsi="Times New Roman" w:cs="Times New Roman"/>
          <w:b/>
          <w:color w:val="auto"/>
          <w:sz w:val="28"/>
          <w:highlight w:val="yellow"/>
          <w:lang w:val="be-BY" w:eastAsia="be-BY"/>
        </w:rPr>
        <w:t>В информационной сфере внутренними источниками угроз национальной безопасности являются:</w:t>
      </w:r>
    </w:p>
    <w:p w:rsidR="006527E9" w:rsidRPr="006527E9" w:rsidRDefault="006527E9" w:rsidP="005E0D85">
      <w:pPr>
        <w:numPr>
          <w:ilvl w:val="0"/>
          <w:numId w:val="9"/>
        </w:numPr>
        <w:shd w:val="clear" w:color="auto" w:fill="FFFFFF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>распространение недостоверной или умышленно искаженной информации, способной причинить ущерб национальным интересам Республики Беларусь;</w:t>
      </w:r>
    </w:p>
    <w:p w:rsidR="006527E9" w:rsidRPr="006527E9" w:rsidRDefault="006527E9" w:rsidP="005E0D85">
      <w:pPr>
        <w:numPr>
          <w:ilvl w:val="0"/>
          <w:numId w:val="9"/>
        </w:numPr>
        <w:shd w:val="clear" w:color="auto" w:fill="FFFFFF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 xml:space="preserve">зависимость Республики Беларусь от импорта информационных технологий, средств информатизации и защиты информации, неконтролируемое их </w:t>
      </w:r>
      <w:r w:rsidRPr="006527E9">
        <w:rPr>
          <w:color w:val="000000" w:themeColor="text1"/>
          <w:sz w:val="28"/>
          <w:szCs w:val="28"/>
          <w:lang w:val="be-BY" w:eastAsia="be-BY"/>
        </w:rPr>
        <w:lastRenderedPageBreak/>
        <w:t>использование в системах, отказ или разрушение которых может причинить ущерб национальной безопасности;</w:t>
      </w:r>
    </w:p>
    <w:p w:rsidR="006527E9" w:rsidRPr="006527E9" w:rsidRDefault="006527E9" w:rsidP="005E0D85">
      <w:pPr>
        <w:numPr>
          <w:ilvl w:val="0"/>
          <w:numId w:val="9"/>
        </w:numPr>
        <w:shd w:val="clear" w:color="auto" w:fill="FFFFFF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>несоответствие качества национального контента мировому уровню;</w:t>
      </w:r>
    </w:p>
    <w:p w:rsidR="006527E9" w:rsidRPr="006527E9" w:rsidRDefault="006527E9" w:rsidP="005E0D85">
      <w:pPr>
        <w:numPr>
          <w:ilvl w:val="0"/>
          <w:numId w:val="9"/>
        </w:numPr>
        <w:shd w:val="clear" w:color="auto" w:fill="FFFFFF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>недостаточное развитие государственной системы регулирования процесса внедрения и использования информационных технологий;</w:t>
      </w:r>
    </w:p>
    <w:p w:rsidR="006527E9" w:rsidRPr="006527E9" w:rsidRDefault="006527E9" w:rsidP="005E0D85">
      <w:pPr>
        <w:numPr>
          <w:ilvl w:val="0"/>
          <w:numId w:val="9"/>
        </w:numPr>
        <w:shd w:val="clear" w:color="auto" w:fill="FFFFFF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>рост преступности с использованием информационно-коммуникационных технологий;</w:t>
      </w:r>
    </w:p>
    <w:p w:rsidR="006527E9" w:rsidRPr="006527E9" w:rsidRDefault="006527E9" w:rsidP="005E0D85">
      <w:pPr>
        <w:numPr>
          <w:ilvl w:val="0"/>
          <w:numId w:val="9"/>
        </w:numPr>
        <w:shd w:val="clear" w:color="auto" w:fill="FFFFFF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>недостаточная эффективность информационного обеспечения государственной политики;</w:t>
      </w:r>
    </w:p>
    <w:p w:rsidR="006527E9" w:rsidRPr="006527E9" w:rsidRDefault="006527E9" w:rsidP="005E0D85">
      <w:pPr>
        <w:numPr>
          <w:ilvl w:val="0"/>
          <w:numId w:val="9"/>
        </w:numPr>
        <w:shd w:val="clear" w:color="auto" w:fill="FFFFFF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>несовершенство системы обеспечения безопасности критически важных объектов информатизации.</w:t>
      </w:r>
    </w:p>
    <w:p w:rsidR="006527E9" w:rsidRPr="006527E9" w:rsidRDefault="006527E9" w:rsidP="006527E9">
      <w:pPr>
        <w:shd w:val="clear" w:color="auto" w:fill="FFFFFF"/>
        <w:ind w:firstLine="450"/>
        <w:jc w:val="both"/>
        <w:rPr>
          <w:color w:val="000000" w:themeColor="text1"/>
          <w:sz w:val="28"/>
          <w:szCs w:val="28"/>
          <w:lang w:eastAsia="be-BY"/>
        </w:rPr>
      </w:pPr>
    </w:p>
    <w:p w:rsidR="006527E9" w:rsidRPr="006527E9" w:rsidRDefault="006527E9" w:rsidP="006527E9">
      <w:pPr>
        <w:shd w:val="clear" w:color="auto" w:fill="FFFFFF"/>
        <w:spacing w:line="252" w:lineRule="auto"/>
        <w:ind w:firstLine="851"/>
        <w:jc w:val="both"/>
        <w:rPr>
          <w:b/>
          <w:color w:val="000000"/>
          <w:sz w:val="28"/>
          <w:szCs w:val="28"/>
          <w:lang w:eastAsia="be-BY"/>
        </w:rPr>
      </w:pPr>
      <w:r w:rsidRPr="006527E9">
        <w:rPr>
          <w:b/>
          <w:color w:val="000000"/>
          <w:sz w:val="28"/>
          <w:szCs w:val="28"/>
          <w:lang w:eastAsia="be-BY"/>
        </w:rPr>
        <w:t xml:space="preserve">В информационной сфере внешними источниками угроз национальной безопасности являются: </w:t>
      </w:r>
    </w:p>
    <w:p w:rsidR="006527E9" w:rsidRPr="006527E9" w:rsidRDefault="006527E9" w:rsidP="00E87618">
      <w:pPr>
        <w:numPr>
          <w:ilvl w:val="0"/>
          <w:numId w:val="10"/>
        </w:numPr>
        <w:shd w:val="clear" w:color="auto" w:fill="FFFFFF"/>
        <w:spacing w:line="252" w:lineRule="auto"/>
        <w:ind w:left="1276" w:hanging="425"/>
        <w:contextualSpacing/>
        <w:jc w:val="both"/>
        <w:rPr>
          <w:color w:val="000000"/>
          <w:sz w:val="28"/>
          <w:szCs w:val="28"/>
          <w:lang w:val="be-BY" w:eastAsia="be-BY"/>
        </w:rPr>
      </w:pPr>
      <w:r w:rsidRPr="006527E9">
        <w:rPr>
          <w:color w:val="000000"/>
          <w:sz w:val="28"/>
          <w:szCs w:val="28"/>
          <w:lang w:val="be-BY" w:eastAsia="be-BY"/>
        </w:rPr>
        <w:t xml:space="preserve">открытость и уязвимость информационного пространства Республики Беларусь от внешнего воздействия; </w:t>
      </w:r>
    </w:p>
    <w:p w:rsidR="006527E9" w:rsidRPr="006527E9" w:rsidRDefault="006527E9" w:rsidP="00E87618">
      <w:pPr>
        <w:numPr>
          <w:ilvl w:val="0"/>
          <w:numId w:val="10"/>
        </w:numPr>
        <w:shd w:val="clear" w:color="auto" w:fill="FFFFFF"/>
        <w:spacing w:line="252" w:lineRule="auto"/>
        <w:ind w:left="1276" w:hanging="425"/>
        <w:contextualSpacing/>
        <w:jc w:val="both"/>
        <w:rPr>
          <w:color w:val="000000"/>
          <w:sz w:val="28"/>
          <w:szCs w:val="28"/>
          <w:lang w:val="be-BY" w:eastAsia="be-BY"/>
        </w:rPr>
      </w:pPr>
      <w:r w:rsidRPr="006527E9">
        <w:rPr>
          <w:color w:val="000000"/>
          <w:sz w:val="28"/>
          <w:szCs w:val="28"/>
          <w:lang w:val="be-BY" w:eastAsia="be-BY"/>
        </w:rPr>
        <w:t xml:space="preserve">доминирование ведущих зарубежных государств в мировом информационном пространстве, </w:t>
      </w:r>
    </w:p>
    <w:p w:rsidR="006527E9" w:rsidRPr="006527E9" w:rsidRDefault="006527E9" w:rsidP="00E87618">
      <w:pPr>
        <w:numPr>
          <w:ilvl w:val="0"/>
          <w:numId w:val="10"/>
        </w:numPr>
        <w:shd w:val="clear" w:color="auto" w:fill="FFFFFF"/>
        <w:spacing w:line="252" w:lineRule="auto"/>
        <w:ind w:left="1276" w:hanging="425"/>
        <w:contextualSpacing/>
        <w:jc w:val="both"/>
        <w:rPr>
          <w:color w:val="000000"/>
          <w:sz w:val="28"/>
          <w:szCs w:val="28"/>
          <w:lang w:val="be-BY" w:eastAsia="be-BY"/>
        </w:rPr>
      </w:pPr>
      <w:r w:rsidRPr="006527E9">
        <w:rPr>
          <w:color w:val="000000"/>
          <w:sz w:val="28"/>
          <w:szCs w:val="28"/>
          <w:lang w:val="be-BY" w:eastAsia="be-BY"/>
        </w:rPr>
        <w:t xml:space="preserve">монополизация ключевых сегментов информационных рынков зарубежными информационными структурами; </w:t>
      </w:r>
    </w:p>
    <w:p w:rsidR="006527E9" w:rsidRPr="006527E9" w:rsidRDefault="006527E9" w:rsidP="00E87618">
      <w:pPr>
        <w:numPr>
          <w:ilvl w:val="0"/>
          <w:numId w:val="10"/>
        </w:numPr>
        <w:shd w:val="clear" w:color="auto" w:fill="FFFFFF"/>
        <w:spacing w:line="252" w:lineRule="auto"/>
        <w:ind w:left="1276" w:hanging="425"/>
        <w:contextualSpacing/>
        <w:jc w:val="both"/>
        <w:rPr>
          <w:color w:val="000000"/>
          <w:sz w:val="28"/>
          <w:szCs w:val="28"/>
          <w:lang w:val="be-BY" w:eastAsia="be-BY"/>
        </w:rPr>
      </w:pPr>
      <w:r w:rsidRPr="006527E9">
        <w:rPr>
          <w:color w:val="000000"/>
          <w:sz w:val="28"/>
          <w:szCs w:val="28"/>
          <w:lang w:val="be-BY" w:eastAsia="be-BY"/>
        </w:rPr>
        <w:t xml:space="preserve">информационная деятельность зарубежных государств, международных и иных организаций, отдельных лиц, наносящая ущерб национальным интересам Республики Беларусь, </w:t>
      </w:r>
    </w:p>
    <w:p w:rsidR="006527E9" w:rsidRPr="006527E9" w:rsidRDefault="006527E9" w:rsidP="00E87618">
      <w:pPr>
        <w:numPr>
          <w:ilvl w:val="0"/>
          <w:numId w:val="10"/>
        </w:numPr>
        <w:shd w:val="clear" w:color="auto" w:fill="FFFFFF"/>
        <w:spacing w:line="252" w:lineRule="auto"/>
        <w:ind w:left="1276" w:hanging="425"/>
        <w:contextualSpacing/>
        <w:jc w:val="both"/>
        <w:rPr>
          <w:color w:val="000000"/>
          <w:sz w:val="28"/>
          <w:szCs w:val="28"/>
          <w:lang w:val="be-BY" w:eastAsia="be-BY"/>
        </w:rPr>
      </w:pPr>
      <w:r w:rsidRPr="006527E9">
        <w:rPr>
          <w:color w:val="000000"/>
          <w:sz w:val="28"/>
          <w:szCs w:val="28"/>
          <w:lang w:val="be-BY" w:eastAsia="be-BY"/>
        </w:rPr>
        <w:t xml:space="preserve">целенаправленное формирование информационных поводов для ее дискредитации; </w:t>
      </w:r>
    </w:p>
    <w:p w:rsidR="006527E9" w:rsidRPr="006527E9" w:rsidRDefault="006527E9" w:rsidP="00E87618">
      <w:pPr>
        <w:numPr>
          <w:ilvl w:val="0"/>
          <w:numId w:val="10"/>
        </w:numPr>
        <w:shd w:val="clear" w:color="auto" w:fill="FFFFFF"/>
        <w:spacing w:line="252" w:lineRule="auto"/>
        <w:ind w:left="1276" w:hanging="425"/>
        <w:contextualSpacing/>
        <w:jc w:val="both"/>
        <w:rPr>
          <w:color w:val="000000"/>
          <w:sz w:val="28"/>
          <w:szCs w:val="28"/>
          <w:lang w:val="be-BY" w:eastAsia="be-BY"/>
        </w:rPr>
      </w:pPr>
      <w:r w:rsidRPr="006527E9">
        <w:rPr>
          <w:color w:val="000000"/>
          <w:sz w:val="28"/>
          <w:szCs w:val="28"/>
          <w:lang w:val="be-BY" w:eastAsia="be-BY"/>
        </w:rPr>
        <w:t xml:space="preserve">нарастание информационного противоборства между ведущими мировыми центрами силы, подготовка и ведение зарубежными государствами борьбы в информационном пространстве; </w:t>
      </w:r>
    </w:p>
    <w:p w:rsidR="006527E9" w:rsidRPr="006527E9" w:rsidRDefault="006527E9" w:rsidP="00E87618">
      <w:pPr>
        <w:numPr>
          <w:ilvl w:val="0"/>
          <w:numId w:val="10"/>
        </w:numPr>
        <w:shd w:val="clear" w:color="auto" w:fill="FFFFFF"/>
        <w:spacing w:line="252" w:lineRule="auto"/>
        <w:ind w:left="1276" w:hanging="425"/>
        <w:contextualSpacing/>
        <w:jc w:val="both"/>
        <w:rPr>
          <w:color w:val="000000"/>
          <w:sz w:val="28"/>
          <w:szCs w:val="28"/>
          <w:lang w:val="be-BY" w:eastAsia="be-BY"/>
        </w:rPr>
      </w:pPr>
      <w:r w:rsidRPr="006527E9">
        <w:rPr>
          <w:color w:val="000000"/>
          <w:sz w:val="28"/>
          <w:szCs w:val="28"/>
          <w:lang w:val="be-BY" w:eastAsia="be-BY"/>
        </w:rPr>
        <w:t>развитие технологий манипулирования информацией;</w:t>
      </w:r>
    </w:p>
    <w:p w:rsidR="006527E9" w:rsidRPr="006527E9" w:rsidRDefault="006527E9" w:rsidP="00E87618">
      <w:pPr>
        <w:numPr>
          <w:ilvl w:val="0"/>
          <w:numId w:val="10"/>
        </w:numPr>
        <w:shd w:val="clear" w:color="auto" w:fill="FFFFFF"/>
        <w:spacing w:line="252" w:lineRule="auto"/>
        <w:ind w:left="1276" w:hanging="425"/>
        <w:contextualSpacing/>
        <w:jc w:val="both"/>
        <w:rPr>
          <w:color w:val="000000"/>
          <w:sz w:val="28"/>
          <w:szCs w:val="28"/>
          <w:lang w:val="be-BY" w:eastAsia="be-BY"/>
        </w:rPr>
      </w:pPr>
      <w:r w:rsidRPr="006527E9">
        <w:rPr>
          <w:color w:val="000000"/>
          <w:sz w:val="28"/>
          <w:szCs w:val="28"/>
          <w:lang w:val="be-BY" w:eastAsia="be-BY"/>
        </w:rPr>
        <w:t xml:space="preserve">препятствование распространению национального контента Республики Беларусь за рубежом; </w:t>
      </w:r>
    </w:p>
    <w:p w:rsidR="006527E9" w:rsidRPr="006527E9" w:rsidRDefault="006527E9" w:rsidP="00E87618">
      <w:pPr>
        <w:numPr>
          <w:ilvl w:val="0"/>
          <w:numId w:val="10"/>
        </w:numPr>
        <w:shd w:val="clear" w:color="auto" w:fill="FFFFFF"/>
        <w:spacing w:line="252" w:lineRule="auto"/>
        <w:ind w:left="1276" w:hanging="425"/>
        <w:contextualSpacing/>
        <w:jc w:val="both"/>
        <w:rPr>
          <w:color w:val="000000"/>
          <w:sz w:val="28"/>
          <w:szCs w:val="28"/>
          <w:lang w:val="be-BY" w:eastAsia="be-BY"/>
        </w:rPr>
      </w:pPr>
      <w:r w:rsidRPr="006527E9">
        <w:rPr>
          <w:color w:val="000000"/>
          <w:sz w:val="28"/>
          <w:szCs w:val="28"/>
          <w:lang w:val="be-BY" w:eastAsia="be-BY"/>
        </w:rPr>
        <w:t xml:space="preserve">широкое распространение в мировом информационном пространстве образцов массовой культуры, противоречащих общечеловеческим и национальным духовно-нравственным ценностям; </w:t>
      </w:r>
    </w:p>
    <w:p w:rsidR="006527E9" w:rsidRPr="006527E9" w:rsidRDefault="006527E9" w:rsidP="00E87618">
      <w:pPr>
        <w:numPr>
          <w:ilvl w:val="0"/>
          <w:numId w:val="10"/>
        </w:numPr>
        <w:shd w:val="clear" w:color="auto" w:fill="FFFFFF"/>
        <w:spacing w:line="252" w:lineRule="auto"/>
        <w:ind w:left="1276" w:hanging="425"/>
        <w:contextualSpacing/>
        <w:jc w:val="both"/>
        <w:rPr>
          <w:color w:val="000000"/>
          <w:sz w:val="28"/>
          <w:szCs w:val="28"/>
          <w:lang w:eastAsia="be-BY"/>
        </w:rPr>
      </w:pPr>
      <w:r w:rsidRPr="006527E9">
        <w:rPr>
          <w:color w:val="000000"/>
          <w:sz w:val="28"/>
          <w:szCs w:val="28"/>
          <w:lang w:val="be-BY" w:eastAsia="be-BY"/>
        </w:rPr>
        <w:t>попытки несанкционированного доступа извне к информационным ресурсам Республики Беларусь, приводящие к причинению ущерба ее национальным интересам.</w:t>
      </w:r>
    </w:p>
    <w:p w:rsidR="006527E9" w:rsidRPr="006527E9" w:rsidRDefault="006527E9" w:rsidP="006527E9">
      <w:pPr>
        <w:shd w:val="clear" w:color="auto" w:fill="FFFFFF"/>
        <w:spacing w:line="252" w:lineRule="auto"/>
        <w:jc w:val="both"/>
        <w:rPr>
          <w:color w:val="000000"/>
          <w:sz w:val="28"/>
          <w:szCs w:val="28"/>
          <w:lang w:eastAsia="be-BY"/>
        </w:rPr>
      </w:pPr>
    </w:p>
    <w:p w:rsidR="006527E9" w:rsidRPr="00C17461" w:rsidRDefault="006527E9" w:rsidP="00C17461">
      <w:pPr>
        <w:pStyle w:val="1"/>
        <w:numPr>
          <w:ilvl w:val="0"/>
          <w:numId w:val="11"/>
        </w:numPr>
        <w:rPr>
          <w:rFonts w:ascii="Times New Roman" w:eastAsia="Calibri" w:hAnsi="Times New Roman" w:cs="Times New Roman"/>
          <w:b/>
          <w:color w:val="auto"/>
          <w:sz w:val="28"/>
          <w:highlight w:val="yellow"/>
          <w:lang w:eastAsia="en-US"/>
        </w:rPr>
      </w:pPr>
      <w:r w:rsidRPr="00C17461">
        <w:rPr>
          <w:rFonts w:ascii="Times New Roman" w:eastAsia="Calibri" w:hAnsi="Times New Roman" w:cs="Times New Roman"/>
          <w:b/>
          <w:color w:val="auto"/>
          <w:sz w:val="28"/>
          <w:highlight w:val="yellow"/>
          <w:lang w:eastAsia="en-US"/>
        </w:rPr>
        <w:lastRenderedPageBreak/>
        <w:t>Основные направления нейтрализации внутренних источников угроз и защиты от внешних угроз национальной безопасности в информационной сфере?</w:t>
      </w:r>
    </w:p>
    <w:p w:rsidR="006527E9" w:rsidRPr="006527E9" w:rsidRDefault="006527E9" w:rsidP="006527E9">
      <w:pPr>
        <w:shd w:val="clear" w:color="auto" w:fill="FFFFFF"/>
        <w:ind w:firstLine="450"/>
        <w:jc w:val="both"/>
        <w:rPr>
          <w:color w:val="000000" w:themeColor="text1"/>
          <w:sz w:val="28"/>
          <w:szCs w:val="28"/>
          <w:lang w:eastAsia="be-BY"/>
        </w:rPr>
      </w:pPr>
      <w:r w:rsidRPr="006527E9">
        <w:rPr>
          <w:color w:val="000000" w:themeColor="text1"/>
          <w:sz w:val="28"/>
          <w:szCs w:val="28"/>
          <w:lang w:eastAsia="be-BY"/>
        </w:rPr>
        <w:t>Последовательно реализуются демократические принципы свободы слова, права граждан на получение информации и ее использование. Государство создает необходимые условия для развития средств массовой информации и национального сегмента глобальной сети Интернет. Во все сферы жизнедеятельности общества активно внедряются современные информационно-коммуникационные технологии.</w:t>
      </w:r>
    </w:p>
    <w:p w:rsidR="006527E9" w:rsidRPr="006527E9" w:rsidRDefault="006527E9" w:rsidP="006527E9">
      <w:pPr>
        <w:shd w:val="clear" w:color="auto" w:fill="FFFFFF"/>
        <w:spacing w:line="252" w:lineRule="auto"/>
        <w:ind w:firstLine="851"/>
        <w:jc w:val="both"/>
        <w:rPr>
          <w:color w:val="000000"/>
          <w:sz w:val="28"/>
          <w:szCs w:val="28"/>
          <w:lang w:eastAsia="be-BY"/>
        </w:rPr>
      </w:pPr>
      <w:r w:rsidRPr="006527E9">
        <w:rPr>
          <w:color w:val="000000"/>
          <w:sz w:val="28"/>
          <w:szCs w:val="28"/>
          <w:lang w:eastAsia="be-BY"/>
        </w:rPr>
        <w:t xml:space="preserve">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получение, хранение, пользование и распоряжение информацией, в том числе с использованием современных информационно-коммуникационных технологий. 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безопасности, в том числе путем оптимизации механизмов государственного регулирования деятельности в этой сфере. При этом важное значение отводится наращиванию деятельности правоохранительных органов по предупреждению, выявлению </w:t>
      </w:r>
      <w:r w:rsidRPr="006527E9">
        <w:rPr>
          <w:sz w:val="28"/>
        </w:rPr>
        <w:t>и пресечению</w:t>
      </w:r>
      <w:r w:rsidRPr="006527E9">
        <w:rPr>
          <w:color w:val="000000"/>
          <w:sz w:val="28"/>
          <w:szCs w:val="28"/>
          <w:lang w:eastAsia="be-BY"/>
        </w:rPr>
        <w:t xml:space="preserve"> преступлений против информационной безопасности, а также надежному обеспечению безопасности информации, охраняемой в соответствии с законодательством. Активно продолжится разработка и внедрение современных методов и средств защиты информации в информационных системах, используемых в инфраструктуре, являющейся жизненно важной для страны, отказ или разрушение которой может оказать существенное отрицательное воздействие на национальную безопасность.</w:t>
      </w:r>
    </w:p>
    <w:p w:rsidR="006527E9" w:rsidRPr="006527E9" w:rsidRDefault="006527E9" w:rsidP="006527E9">
      <w:pPr>
        <w:shd w:val="clear" w:color="auto" w:fill="FFFFFF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:rsidR="006527E9" w:rsidRDefault="006527E9">
      <w:pPr>
        <w:rPr>
          <w:lang w:val="be-BY"/>
        </w:rPr>
      </w:pPr>
    </w:p>
    <w:p w:rsidR="00A50C3B" w:rsidRDefault="00A50C3B">
      <w:pPr>
        <w:rPr>
          <w:lang w:val="be-BY"/>
        </w:rPr>
      </w:pPr>
    </w:p>
    <w:p w:rsidR="00A50C3B" w:rsidRDefault="00A50C3B">
      <w:pPr>
        <w:rPr>
          <w:lang w:val="be-BY"/>
        </w:rPr>
      </w:pPr>
    </w:p>
    <w:p w:rsidR="00A50C3B" w:rsidRDefault="00A50C3B">
      <w:pPr>
        <w:rPr>
          <w:lang w:val="be-BY"/>
        </w:rPr>
      </w:pPr>
    </w:p>
    <w:p w:rsidR="00A50C3B" w:rsidRDefault="00A50C3B">
      <w:pPr>
        <w:rPr>
          <w:lang w:val="be-BY"/>
        </w:rPr>
      </w:pPr>
    </w:p>
    <w:p w:rsidR="00217FBC" w:rsidRDefault="00217FBC">
      <w:pPr>
        <w:rPr>
          <w:lang w:val="be-BY"/>
        </w:rPr>
      </w:pPr>
    </w:p>
    <w:p w:rsidR="00217FBC" w:rsidRDefault="00217FBC">
      <w:pPr>
        <w:rPr>
          <w:lang w:val="be-BY"/>
        </w:rPr>
      </w:pPr>
    </w:p>
    <w:p w:rsidR="00217FBC" w:rsidRDefault="00217FBC">
      <w:pPr>
        <w:rPr>
          <w:lang w:val="be-BY"/>
        </w:rPr>
      </w:pPr>
    </w:p>
    <w:p w:rsidR="00217FBC" w:rsidRDefault="00217FBC">
      <w:pPr>
        <w:rPr>
          <w:lang w:val="be-BY"/>
        </w:rPr>
      </w:pPr>
    </w:p>
    <w:p w:rsidR="00217FBC" w:rsidRDefault="00217FBC">
      <w:pPr>
        <w:rPr>
          <w:lang w:val="be-BY"/>
        </w:rPr>
      </w:pPr>
    </w:p>
    <w:p w:rsidR="00A50C3B" w:rsidRDefault="00A50C3B">
      <w:pPr>
        <w:rPr>
          <w:lang w:val="be-BY"/>
        </w:rPr>
      </w:pPr>
    </w:p>
    <w:p w:rsidR="00A50C3B" w:rsidRDefault="00A50C3B">
      <w:pPr>
        <w:rPr>
          <w:lang w:val="be-BY"/>
        </w:rPr>
      </w:pPr>
    </w:p>
    <w:p w:rsidR="00A50C3B" w:rsidRDefault="00A50C3B">
      <w:pPr>
        <w:rPr>
          <w:lang w:val="be-BY"/>
        </w:rPr>
      </w:pPr>
    </w:p>
    <w:p w:rsidR="00A50C3B" w:rsidRDefault="00A50C3B">
      <w:pPr>
        <w:rPr>
          <w:lang w:val="be-BY"/>
        </w:rPr>
      </w:pPr>
    </w:p>
    <w:p w:rsidR="00A50C3B" w:rsidRDefault="00A50C3B">
      <w:pPr>
        <w:rPr>
          <w:lang w:val="be-BY"/>
        </w:rPr>
      </w:pPr>
    </w:p>
    <w:p w:rsidR="00A50C3B" w:rsidRDefault="00A50C3B">
      <w:pPr>
        <w:rPr>
          <w:lang w:val="be-BY"/>
        </w:rPr>
      </w:pPr>
    </w:p>
    <w:p w:rsidR="00A50C3B" w:rsidRDefault="00A50C3B">
      <w:pPr>
        <w:rPr>
          <w:lang w:val="be-BY"/>
        </w:rPr>
      </w:pPr>
    </w:p>
    <w:p w:rsidR="00A50C3B" w:rsidRDefault="00A50C3B">
      <w:pPr>
        <w:rPr>
          <w:lang w:val="be-BY"/>
        </w:rPr>
      </w:pPr>
    </w:p>
    <w:p w:rsidR="00A50C3B" w:rsidRDefault="00A50C3B">
      <w:pPr>
        <w:rPr>
          <w:lang w:val="be-BY"/>
        </w:rPr>
      </w:pPr>
    </w:p>
    <w:p w:rsidR="00A50C3B" w:rsidRDefault="00A50C3B">
      <w:pPr>
        <w:rPr>
          <w:lang w:val="be-BY"/>
        </w:rPr>
      </w:pPr>
    </w:p>
    <w:p w:rsidR="00A50C3B" w:rsidRDefault="00A50C3B">
      <w:pPr>
        <w:rPr>
          <w:lang w:val="be-BY"/>
        </w:rPr>
      </w:pPr>
    </w:p>
    <w:p w:rsidR="00A50C3B" w:rsidRPr="00A50C3B" w:rsidRDefault="00A50C3B" w:rsidP="00A50C3B">
      <w:pPr>
        <w:jc w:val="center"/>
        <w:rPr>
          <w:b/>
          <w:sz w:val="32"/>
          <w:u w:val="single"/>
          <w:lang w:val="be-BY"/>
        </w:rPr>
      </w:pPr>
      <w:r w:rsidRPr="00A50C3B">
        <w:rPr>
          <w:b/>
          <w:sz w:val="32"/>
          <w:u w:val="single"/>
          <w:lang w:val="be-BY"/>
        </w:rPr>
        <w:lastRenderedPageBreak/>
        <w:t>Вопросы для самоконтроля:</w:t>
      </w:r>
    </w:p>
    <w:p w:rsidR="00A50C3B" w:rsidRDefault="00A50C3B" w:rsidP="00A50C3B">
      <w:pPr>
        <w:pStyle w:val="1"/>
        <w:ind w:firstLine="720"/>
        <w:rPr>
          <w:rFonts w:ascii="Times New Roman" w:hAnsi="Times New Roman" w:cs="Times New Roman"/>
          <w:b/>
          <w:color w:val="auto"/>
          <w:sz w:val="28"/>
          <w:lang w:val="be-BY"/>
        </w:rPr>
      </w:pPr>
      <w:r w:rsidRPr="00A50C3B">
        <w:rPr>
          <w:rFonts w:ascii="Times New Roman" w:hAnsi="Times New Roman" w:cs="Times New Roman"/>
          <w:b/>
          <w:color w:val="auto"/>
          <w:sz w:val="28"/>
          <w:highlight w:val="yellow"/>
          <w:lang w:val="be-BY"/>
        </w:rPr>
        <w:t>2. Охарактеризуйте основные положения Оранжевой книги</w:t>
      </w:r>
      <w:r w:rsidR="00940890" w:rsidRPr="00940890">
        <w:rPr>
          <w:rFonts w:ascii="Times New Roman" w:hAnsi="Times New Roman" w:cs="Times New Roman"/>
          <w:b/>
          <w:color w:val="auto"/>
          <w:sz w:val="28"/>
          <w:highlight w:val="yellow"/>
          <w:lang w:val="be-BY"/>
        </w:rPr>
        <w:t>.</w:t>
      </w:r>
    </w:p>
    <w:p w:rsidR="00CC66BB" w:rsidRPr="00CC66BB" w:rsidRDefault="00CC66BB" w:rsidP="00CC66BB">
      <w:pPr>
        <w:rPr>
          <w:sz w:val="28"/>
          <w:lang w:val="be-BY"/>
        </w:rPr>
      </w:pPr>
      <w:r w:rsidRPr="00CC66BB">
        <w:rPr>
          <w:sz w:val="28"/>
          <w:lang w:val="be-BY"/>
        </w:rPr>
        <w:t>Основными положения Оранжевой книги являются: 6 базовы</w:t>
      </w:r>
      <w:r w:rsidR="005B22FD">
        <w:rPr>
          <w:sz w:val="28"/>
          <w:lang w:val="be-BY"/>
        </w:rPr>
        <w:t>х требований</w:t>
      </w:r>
      <w:r w:rsidR="00934918">
        <w:rPr>
          <w:sz w:val="28"/>
          <w:lang w:val="be-BY"/>
        </w:rPr>
        <w:t xml:space="preserve"> безопасности это:</w:t>
      </w:r>
    </w:p>
    <w:p w:rsidR="00CC66BB" w:rsidRPr="00CC66BB" w:rsidRDefault="00934918" w:rsidP="00CC66BB">
      <w:pPr>
        <w:rPr>
          <w:sz w:val="28"/>
          <w:lang w:val="be-BY"/>
        </w:rPr>
      </w:pPr>
      <w:r>
        <w:rPr>
          <w:sz w:val="28"/>
          <w:lang w:val="be-BY"/>
        </w:rPr>
        <w:t>•</w:t>
      </w:r>
      <w:r>
        <w:rPr>
          <w:sz w:val="28"/>
          <w:lang w:val="be-BY"/>
        </w:rPr>
        <w:tab/>
        <w:t>Политика безопасности</w:t>
      </w:r>
    </w:p>
    <w:p w:rsidR="00CC66BB" w:rsidRPr="00CC66BB" w:rsidRDefault="00CC66BB" w:rsidP="00CC66BB">
      <w:pPr>
        <w:rPr>
          <w:sz w:val="28"/>
          <w:lang w:val="be-BY"/>
        </w:rPr>
      </w:pPr>
      <w:r w:rsidRPr="00CC66BB">
        <w:rPr>
          <w:sz w:val="28"/>
          <w:lang w:val="be-BY"/>
        </w:rPr>
        <w:t>•</w:t>
      </w:r>
      <w:r w:rsidRPr="00CC66BB">
        <w:rPr>
          <w:sz w:val="28"/>
          <w:lang w:val="be-BY"/>
        </w:rPr>
        <w:tab/>
        <w:t>Метки</w:t>
      </w:r>
    </w:p>
    <w:p w:rsidR="00CC66BB" w:rsidRPr="00CC66BB" w:rsidRDefault="00CC66BB" w:rsidP="00CC66BB">
      <w:pPr>
        <w:rPr>
          <w:sz w:val="28"/>
          <w:lang w:val="be-BY"/>
        </w:rPr>
      </w:pPr>
      <w:r w:rsidRPr="00CC66BB">
        <w:rPr>
          <w:sz w:val="28"/>
          <w:lang w:val="be-BY"/>
        </w:rPr>
        <w:t>•</w:t>
      </w:r>
      <w:r w:rsidRPr="00CC66BB">
        <w:rPr>
          <w:sz w:val="28"/>
          <w:lang w:val="be-BY"/>
        </w:rPr>
        <w:tab/>
        <w:t>Идентификация и аутентификация</w:t>
      </w:r>
    </w:p>
    <w:p w:rsidR="00CC66BB" w:rsidRPr="00CC66BB" w:rsidRDefault="00CC66BB" w:rsidP="00CC66BB">
      <w:pPr>
        <w:rPr>
          <w:sz w:val="28"/>
          <w:lang w:val="be-BY"/>
        </w:rPr>
      </w:pPr>
      <w:r w:rsidRPr="00CC66BB">
        <w:rPr>
          <w:sz w:val="28"/>
          <w:lang w:val="be-BY"/>
        </w:rPr>
        <w:t>•</w:t>
      </w:r>
      <w:r w:rsidRPr="00CC66BB">
        <w:rPr>
          <w:sz w:val="28"/>
          <w:lang w:val="be-BY"/>
        </w:rPr>
        <w:tab/>
        <w:t>Регистрация и учет</w:t>
      </w:r>
    </w:p>
    <w:p w:rsidR="00CC66BB" w:rsidRPr="00CC66BB" w:rsidRDefault="00CC66BB" w:rsidP="00CC66BB">
      <w:pPr>
        <w:rPr>
          <w:sz w:val="28"/>
          <w:lang w:val="be-BY"/>
        </w:rPr>
      </w:pPr>
      <w:r w:rsidRPr="00CC66BB">
        <w:rPr>
          <w:sz w:val="28"/>
          <w:lang w:val="be-BY"/>
        </w:rPr>
        <w:t>•</w:t>
      </w:r>
      <w:r w:rsidRPr="00CC66BB">
        <w:rPr>
          <w:sz w:val="28"/>
          <w:lang w:val="be-BY"/>
        </w:rPr>
        <w:tab/>
        <w:t>Контроль корректности функционирования средств защиты</w:t>
      </w:r>
    </w:p>
    <w:p w:rsidR="00CC66BB" w:rsidRPr="00CC66BB" w:rsidRDefault="00CC66BB" w:rsidP="00CC66BB">
      <w:pPr>
        <w:rPr>
          <w:sz w:val="28"/>
          <w:lang w:val="be-BY"/>
        </w:rPr>
      </w:pPr>
      <w:r w:rsidRPr="00CC66BB">
        <w:rPr>
          <w:sz w:val="28"/>
          <w:lang w:val="be-BY"/>
        </w:rPr>
        <w:t>•</w:t>
      </w:r>
      <w:r w:rsidRPr="00CC66BB">
        <w:rPr>
          <w:sz w:val="28"/>
          <w:lang w:val="be-BY"/>
        </w:rPr>
        <w:tab/>
        <w:t>Непрерывность защиты</w:t>
      </w:r>
      <w:r>
        <w:rPr>
          <w:sz w:val="28"/>
          <w:lang w:val="be-BY"/>
        </w:rPr>
        <w:t>.</w:t>
      </w:r>
    </w:p>
    <w:p w:rsidR="00940890" w:rsidRDefault="00940890" w:rsidP="00940890">
      <w:pPr>
        <w:rPr>
          <w:lang w:val="be-BY"/>
        </w:rPr>
      </w:pPr>
    </w:p>
    <w:p w:rsidR="00940890" w:rsidRDefault="00CC66BB" w:rsidP="00CC66BB">
      <w:pPr>
        <w:pStyle w:val="1"/>
        <w:ind w:left="709" w:firstLine="11"/>
        <w:rPr>
          <w:rFonts w:ascii="Times New Roman" w:hAnsi="Times New Roman" w:cs="Times New Roman"/>
          <w:b/>
          <w:color w:val="auto"/>
          <w:sz w:val="28"/>
          <w:lang w:val="be-BY"/>
        </w:rPr>
      </w:pPr>
      <w:r w:rsidRPr="00CC66BB">
        <w:rPr>
          <w:rFonts w:ascii="Times New Roman" w:hAnsi="Times New Roman" w:cs="Times New Roman"/>
          <w:b/>
          <w:color w:val="auto"/>
          <w:sz w:val="28"/>
          <w:highlight w:val="yellow"/>
          <w:lang w:val="be-BY"/>
        </w:rPr>
        <w:t>4. Каковы основные положения Евр</w:t>
      </w:r>
      <w:r w:rsidR="00767B6A">
        <w:rPr>
          <w:rFonts w:ascii="Times New Roman" w:hAnsi="Times New Roman" w:cs="Times New Roman"/>
          <w:b/>
          <w:color w:val="auto"/>
          <w:sz w:val="28"/>
          <w:highlight w:val="yellow"/>
          <w:lang w:val="be-BY"/>
        </w:rPr>
        <w:t xml:space="preserve">опейских критериев безопасности </w:t>
      </w:r>
      <w:r w:rsidRPr="00CC66BB">
        <w:rPr>
          <w:rFonts w:ascii="Times New Roman" w:hAnsi="Times New Roman" w:cs="Times New Roman"/>
          <w:b/>
          <w:color w:val="auto"/>
          <w:sz w:val="28"/>
          <w:highlight w:val="yellow"/>
          <w:lang w:val="be-BY"/>
        </w:rPr>
        <w:t>информационных технологий.</w:t>
      </w:r>
    </w:p>
    <w:p w:rsidR="00CC66BB" w:rsidRPr="00CC66BB" w:rsidRDefault="00CC66BB" w:rsidP="00CC66BB">
      <w:pPr>
        <w:rPr>
          <w:sz w:val="28"/>
        </w:rPr>
      </w:pPr>
      <w:r w:rsidRPr="00CC66BB">
        <w:rPr>
          <w:sz w:val="28"/>
        </w:rPr>
        <w:t>Основными положениями являются:</w:t>
      </w:r>
    </w:p>
    <w:p w:rsidR="00CC66BB" w:rsidRPr="00CC66BB" w:rsidRDefault="00CC66BB" w:rsidP="00CC66BB">
      <w:pPr>
        <w:rPr>
          <w:sz w:val="28"/>
        </w:rPr>
      </w:pPr>
      <w:r w:rsidRPr="00CC66BB">
        <w:rPr>
          <w:sz w:val="28"/>
        </w:rPr>
        <w:t>•</w:t>
      </w:r>
      <w:r w:rsidRPr="00CC66BB">
        <w:rPr>
          <w:sz w:val="28"/>
        </w:rPr>
        <w:tab/>
        <w:t>Защита информации от несанкционированного доступа с целью обеспечения конфиденциальности;</w:t>
      </w:r>
    </w:p>
    <w:p w:rsidR="00CC66BB" w:rsidRPr="00CC66BB" w:rsidRDefault="00CC66BB" w:rsidP="00CC66BB">
      <w:pPr>
        <w:rPr>
          <w:sz w:val="28"/>
        </w:rPr>
      </w:pPr>
      <w:r w:rsidRPr="00CC66BB">
        <w:rPr>
          <w:sz w:val="28"/>
        </w:rPr>
        <w:t>•</w:t>
      </w:r>
      <w:r w:rsidRPr="00CC66BB">
        <w:rPr>
          <w:sz w:val="28"/>
        </w:rPr>
        <w:tab/>
        <w:t>Обеспечение целостности информации посредством защиты от ее несанкционированной модификации или уничтожения;</w:t>
      </w:r>
    </w:p>
    <w:p w:rsidR="00CC66BB" w:rsidRDefault="00CC66BB" w:rsidP="00CC66BB">
      <w:pPr>
        <w:rPr>
          <w:sz w:val="28"/>
        </w:rPr>
      </w:pPr>
      <w:r w:rsidRPr="00CC66BB">
        <w:rPr>
          <w:sz w:val="28"/>
        </w:rPr>
        <w:t>•</w:t>
      </w:r>
      <w:r w:rsidRPr="00CC66BB">
        <w:rPr>
          <w:sz w:val="28"/>
        </w:rPr>
        <w:tab/>
        <w:t>Обеспечение работоспособности систем с помощью противодействия угрозам отказа в обслуживании.</w:t>
      </w:r>
    </w:p>
    <w:p w:rsidR="00CC66BB" w:rsidRDefault="00CC66BB" w:rsidP="00CC66BB">
      <w:pPr>
        <w:rPr>
          <w:sz w:val="28"/>
        </w:rPr>
      </w:pPr>
    </w:p>
    <w:p w:rsidR="00CC66BB" w:rsidRPr="00871CBC" w:rsidRDefault="00871CBC" w:rsidP="00767B6A">
      <w:pPr>
        <w:pStyle w:val="1"/>
        <w:ind w:left="709" w:firstLine="11"/>
        <w:rPr>
          <w:rFonts w:ascii="Times New Roman" w:hAnsi="Times New Roman" w:cs="Times New Roman"/>
          <w:b/>
          <w:color w:val="auto"/>
          <w:sz w:val="28"/>
          <w:highlight w:val="yellow"/>
        </w:rPr>
      </w:pPr>
      <w:r w:rsidRPr="00871CBC">
        <w:rPr>
          <w:rFonts w:ascii="Times New Roman" w:hAnsi="Times New Roman" w:cs="Times New Roman"/>
          <w:b/>
          <w:color w:val="auto"/>
          <w:sz w:val="28"/>
          <w:highlight w:val="yellow"/>
        </w:rPr>
        <w:t xml:space="preserve">5. </w:t>
      </w:r>
      <w:r w:rsidR="00CC66BB" w:rsidRPr="00871CBC">
        <w:rPr>
          <w:rFonts w:ascii="Times New Roman" w:hAnsi="Times New Roman" w:cs="Times New Roman"/>
          <w:b/>
          <w:color w:val="auto"/>
          <w:sz w:val="28"/>
          <w:highlight w:val="yellow"/>
        </w:rPr>
        <w:t>Чем отличаются “информационная система” и “продукт информационных технологий”?</w:t>
      </w:r>
    </w:p>
    <w:p w:rsidR="00CC66BB" w:rsidRPr="00CC66BB" w:rsidRDefault="00CC66BB" w:rsidP="00CC66BB">
      <w:pPr>
        <w:ind w:firstLine="360"/>
        <w:rPr>
          <w:i/>
          <w:sz w:val="28"/>
        </w:rPr>
      </w:pPr>
      <w:r w:rsidRPr="00CC66BB">
        <w:rPr>
          <w:sz w:val="28"/>
          <w:u w:val="single"/>
        </w:rPr>
        <w:t>Информационная система</w:t>
      </w:r>
      <w:r>
        <w:rPr>
          <w:sz w:val="28"/>
        </w:rPr>
        <w:t xml:space="preserve"> - </w:t>
      </w:r>
      <w:r w:rsidRPr="00CC66BB">
        <w:rPr>
          <w:i/>
          <w:sz w:val="28"/>
        </w:rPr>
        <w:t>это конкретная аппаратно-программная конфигурация, построенная с вполне определенными целями и функционирующая в известном окружении.</w:t>
      </w:r>
    </w:p>
    <w:p w:rsidR="00CC66BB" w:rsidRDefault="00CC66BB" w:rsidP="00CC66BB">
      <w:pPr>
        <w:ind w:firstLine="360"/>
        <w:rPr>
          <w:i/>
          <w:sz w:val="28"/>
        </w:rPr>
      </w:pPr>
      <w:r w:rsidRPr="00CC66BB">
        <w:rPr>
          <w:sz w:val="28"/>
          <w:u w:val="single"/>
        </w:rPr>
        <w:t>Продукт информационных технологий</w:t>
      </w:r>
      <w:r>
        <w:rPr>
          <w:sz w:val="28"/>
        </w:rPr>
        <w:t xml:space="preserve"> – </w:t>
      </w:r>
      <w:r w:rsidRPr="00CC66BB">
        <w:rPr>
          <w:i/>
          <w:sz w:val="28"/>
        </w:rPr>
        <w:t xml:space="preserve">это аппаратно-программный “пакет”, который можно купить и по своему усмотрению встроить в ту или иную систему.  </w:t>
      </w:r>
    </w:p>
    <w:p w:rsidR="00CC66BB" w:rsidRPr="00CC66BB" w:rsidRDefault="00CC66BB" w:rsidP="00CC66BB">
      <w:pPr>
        <w:rPr>
          <w:highlight w:val="yellow"/>
          <w:lang w:eastAsia="en-US"/>
        </w:rPr>
      </w:pPr>
    </w:p>
    <w:p w:rsidR="00940890" w:rsidRDefault="00871CBC" w:rsidP="00871CBC">
      <w:pPr>
        <w:pStyle w:val="1"/>
        <w:numPr>
          <w:ilvl w:val="0"/>
          <w:numId w:val="15"/>
        </w:numPr>
        <w:rPr>
          <w:rFonts w:ascii="Times New Roman" w:hAnsi="Times New Roman" w:cs="Times New Roman"/>
          <w:b/>
          <w:color w:val="auto"/>
          <w:sz w:val="28"/>
          <w:highlight w:val="yellow"/>
          <w:lang w:val="be-BY"/>
        </w:rPr>
      </w:pPr>
      <w:r w:rsidRPr="00871CBC">
        <w:rPr>
          <w:rFonts w:ascii="Times New Roman" w:hAnsi="Times New Roman" w:cs="Times New Roman"/>
          <w:b/>
          <w:color w:val="auto"/>
          <w:sz w:val="28"/>
          <w:highlight w:val="yellow"/>
          <w:lang w:val="be-BY"/>
        </w:rPr>
        <w:t>Что такое профиль защиты.</w:t>
      </w:r>
    </w:p>
    <w:p w:rsidR="00767B6A" w:rsidRDefault="00871CBC" w:rsidP="00767B6A">
      <w:pPr>
        <w:rPr>
          <w:i/>
          <w:sz w:val="28"/>
          <w:szCs w:val="28"/>
        </w:rPr>
      </w:pPr>
      <w:r w:rsidRPr="00871CBC">
        <w:rPr>
          <w:i/>
          <w:sz w:val="28"/>
          <w:szCs w:val="28"/>
        </w:rPr>
        <w:t>Это нормативный документ, который регламентирует все аспекты безопасности IT-продукта, в виде требований к его проектированию, технологии разработки и квалифицированному анализу.</w:t>
      </w:r>
    </w:p>
    <w:p w:rsidR="00767B6A" w:rsidRDefault="00767B6A" w:rsidP="00767B6A">
      <w:pPr>
        <w:rPr>
          <w:i/>
          <w:sz w:val="28"/>
          <w:szCs w:val="28"/>
        </w:rPr>
      </w:pPr>
    </w:p>
    <w:p w:rsidR="00767B6A" w:rsidRPr="00767B6A" w:rsidRDefault="00767B6A" w:rsidP="00767B6A">
      <w:pPr>
        <w:pStyle w:val="1"/>
        <w:ind w:left="709" w:firstLine="11"/>
        <w:rPr>
          <w:rFonts w:ascii="Times New Roman" w:hAnsi="Times New Roman" w:cs="Times New Roman"/>
          <w:b/>
          <w:color w:val="auto"/>
          <w:sz w:val="28"/>
        </w:rPr>
      </w:pPr>
      <w:r w:rsidRPr="00767B6A">
        <w:rPr>
          <w:rFonts w:ascii="Times New Roman" w:hAnsi="Times New Roman" w:cs="Times New Roman"/>
          <w:b/>
          <w:color w:val="auto"/>
          <w:sz w:val="28"/>
          <w:highlight w:val="yellow"/>
        </w:rPr>
        <w:t xml:space="preserve">9. </w:t>
      </w:r>
      <w:r w:rsidR="00871CBC" w:rsidRPr="00767B6A">
        <w:rPr>
          <w:rFonts w:ascii="Times New Roman" w:hAnsi="Times New Roman" w:cs="Times New Roman"/>
          <w:b/>
          <w:color w:val="auto"/>
          <w:sz w:val="28"/>
          <w:highlight w:val="yellow"/>
        </w:rPr>
        <w:t>Опишите структуру Общих критериев безопасности информационных технологий.</w:t>
      </w:r>
    </w:p>
    <w:p w:rsidR="00871CBC" w:rsidRPr="00767B6A" w:rsidRDefault="00871CBC" w:rsidP="00767B6A">
      <w:pPr>
        <w:rPr>
          <w:i/>
          <w:sz w:val="28"/>
          <w:szCs w:val="28"/>
        </w:rPr>
      </w:pPr>
      <w:r w:rsidRPr="00767B6A">
        <w:rPr>
          <w:sz w:val="28"/>
        </w:rPr>
        <w:t>Общие критерии содержат совокупность предопределенных оценочных уровней в безопасности, составленных из компонентов семейств уверенности в безопасности. Эти уровни предназначены:</w:t>
      </w:r>
    </w:p>
    <w:p w:rsidR="00871CBC" w:rsidRPr="00767B6A" w:rsidRDefault="00871CBC" w:rsidP="00767B6A">
      <w:pPr>
        <w:rPr>
          <w:sz w:val="28"/>
        </w:rPr>
      </w:pPr>
      <w:r w:rsidRPr="00767B6A">
        <w:rPr>
          <w:sz w:val="28"/>
        </w:rPr>
        <w:t>•</w:t>
      </w:r>
      <w:r w:rsidRPr="00767B6A">
        <w:rPr>
          <w:sz w:val="28"/>
        </w:rPr>
        <w:tab/>
        <w:t>Для достижения совместимости с исходными критериями</w:t>
      </w:r>
    </w:p>
    <w:p w:rsidR="00767B6A" w:rsidRPr="00374072" w:rsidRDefault="00871CBC" w:rsidP="00767B6A">
      <w:pPr>
        <w:rPr>
          <w:sz w:val="28"/>
        </w:rPr>
      </w:pPr>
      <w:r w:rsidRPr="00767B6A">
        <w:rPr>
          <w:sz w:val="28"/>
        </w:rPr>
        <w:t>•</w:t>
      </w:r>
      <w:r w:rsidRPr="00767B6A">
        <w:rPr>
          <w:sz w:val="28"/>
        </w:rPr>
        <w:tab/>
        <w:t>Для обеспечения потребителя пакетами компонентов общего назначения</w:t>
      </w:r>
      <w:r w:rsidR="00767B6A" w:rsidRPr="00767B6A">
        <w:rPr>
          <w:sz w:val="28"/>
        </w:rPr>
        <w:t>.</w:t>
      </w:r>
      <w:bookmarkStart w:id="0" w:name="_GoBack"/>
      <w:bookmarkEnd w:id="0"/>
    </w:p>
    <w:p w:rsidR="00871CBC" w:rsidRDefault="00871CBC" w:rsidP="00767B6A">
      <w:pPr>
        <w:rPr>
          <w:b/>
        </w:rPr>
      </w:pPr>
    </w:p>
    <w:p w:rsidR="00767B6A" w:rsidRDefault="00767B6A" w:rsidP="00767B6A">
      <w:pPr>
        <w:pStyle w:val="1"/>
        <w:ind w:left="709" w:firstLine="11"/>
        <w:rPr>
          <w:rFonts w:ascii="Times New Roman" w:hAnsi="Times New Roman" w:cs="Times New Roman"/>
          <w:b/>
          <w:color w:val="auto"/>
          <w:sz w:val="28"/>
        </w:rPr>
      </w:pPr>
      <w:r w:rsidRPr="00767B6A">
        <w:rPr>
          <w:rFonts w:ascii="Times New Roman" w:hAnsi="Times New Roman" w:cs="Times New Roman"/>
          <w:b/>
          <w:color w:val="auto"/>
          <w:sz w:val="28"/>
          <w:highlight w:val="yellow"/>
        </w:rPr>
        <w:t>10. Опишите технологию применения Общих критериев безопасности информационных технологий.</w:t>
      </w:r>
    </w:p>
    <w:p w:rsidR="00632D86" w:rsidRPr="00632D86" w:rsidRDefault="00632D86" w:rsidP="00632D86">
      <w:pPr>
        <w:rPr>
          <w:sz w:val="28"/>
        </w:rPr>
      </w:pPr>
      <w:r w:rsidRPr="00632D86">
        <w:rPr>
          <w:sz w:val="28"/>
        </w:rPr>
        <w:t>Процесс квалификационного анализа включает 3 стадии:</w:t>
      </w:r>
    </w:p>
    <w:p w:rsidR="00632D86" w:rsidRPr="00632D86" w:rsidRDefault="00632D86" w:rsidP="00632D86">
      <w:pPr>
        <w:ind w:firstLine="426"/>
        <w:rPr>
          <w:sz w:val="28"/>
        </w:rPr>
      </w:pPr>
      <w:r w:rsidRPr="00632D86">
        <w:rPr>
          <w:sz w:val="28"/>
        </w:rPr>
        <w:t>•</w:t>
      </w:r>
      <w:r w:rsidRPr="00632D86">
        <w:rPr>
          <w:sz w:val="28"/>
        </w:rPr>
        <w:tab/>
        <w:t xml:space="preserve">Анализ Профиля защиты на предмет его полноты, непротиворечивости, реализуемости и возможности использования в качестве набора требований для </w:t>
      </w:r>
      <w:proofErr w:type="spellStart"/>
      <w:r w:rsidRPr="00632D86">
        <w:rPr>
          <w:sz w:val="28"/>
        </w:rPr>
        <w:t>азализируемого</w:t>
      </w:r>
      <w:proofErr w:type="spellEnd"/>
      <w:r w:rsidRPr="00632D86">
        <w:rPr>
          <w:sz w:val="28"/>
        </w:rPr>
        <w:t xml:space="preserve"> объекта.</w:t>
      </w:r>
    </w:p>
    <w:p w:rsidR="00632D86" w:rsidRPr="00632D86" w:rsidRDefault="00632D86" w:rsidP="00632D86">
      <w:pPr>
        <w:ind w:firstLine="426"/>
        <w:rPr>
          <w:sz w:val="28"/>
        </w:rPr>
      </w:pPr>
    </w:p>
    <w:p w:rsidR="00632D86" w:rsidRPr="00632D86" w:rsidRDefault="00632D86" w:rsidP="00632D86">
      <w:pPr>
        <w:ind w:firstLine="426"/>
        <w:rPr>
          <w:sz w:val="28"/>
        </w:rPr>
      </w:pPr>
      <w:r w:rsidRPr="00632D86">
        <w:rPr>
          <w:sz w:val="28"/>
        </w:rPr>
        <w:t>•</w:t>
      </w:r>
      <w:r w:rsidRPr="00632D86">
        <w:rPr>
          <w:sz w:val="28"/>
        </w:rPr>
        <w:tab/>
        <w:t>Анализ Проекта защиты на предмет его соответствия требованиям Профиля защиты, а также полноты, непротиворечивости, реализуемости и возможности использования в качестве эталона при анализе ИТ-продукта.</w:t>
      </w:r>
    </w:p>
    <w:p w:rsidR="00632D86" w:rsidRPr="00632D86" w:rsidRDefault="00632D86" w:rsidP="00632D86">
      <w:pPr>
        <w:ind w:firstLine="426"/>
        <w:rPr>
          <w:sz w:val="28"/>
        </w:rPr>
      </w:pPr>
    </w:p>
    <w:p w:rsidR="00767B6A" w:rsidRPr="00632D86" w:rsidRDefault="00632D86" w:rsidP="00632D86">
      <w:pPr>
        <w:ind w:firstLine="426"/>
        <w:rPr>
          <w:sz w:val="28"/>
        </w:rPr>
      </w:pPr>
      <w:r w:rsidRPr="00632D86">
        <w:rPr>
          <w:sz w:val="28"/>
        </w:rPr>
        <w:t>•</w:t>
      </w:r>
      <w:r w:rsidRPr="00632D86">
        <w:rPr>
          <w:sz w:val="28"/>
        </w:rPr>
        <w:tab/>
        <w:t>Анализ ИТ-продукта на предмет соответствия Проекту защиты. Результатом квалификационного анализа является заключение о том, что проанализированный ИТ-продукт соответствует представленному Проекту защиты. Заключение состоит из нескольких отчетов, отличающихся уровнем детализации и содержащих мнение экспертов по квалификации об ИТ-продукте на основании критериев квалификации Единых критериев.</w:t>
      </w:r>
    </w:p>
    <w:p w:rsidR="00767B6A" w:rsidRDefault="00767B6A" w:rsidP="00767B6A"/>
    <w:p w:rsidR="00767B6A" w:rsidRDefault="00767B6A" w:rsidP="00767B6A"/>
    <w:p w:rsidR="00767B6A" w:rsidRPr="007F2BC9" w:rsidRDefault="00767B6A" w:rsidP="007F2BC9">
      <w:pPr>
        <w:pStyle w:val="1"/>
        <w:ind w:left="709"/>
        <w:rPr>
          <w:rFonts w:ascii="Times New Roman" w:hAnsi="Times New Roman" w:cs="Times New Roman"/>
          <w:b/>
          <w:color w:val="auto"/>
          <w:sz w:val="28"/>
        </w:rPr>
      </w:pPr>
      <w:r w:rsidRPr="00767B6A">
        <w:rPr>
          <w:rFonts w:ascii="Times New Roman" w:hAnsi="Times New Roman" w:cs="Times New Roman"/>
          <w:b/>
          <w:color w:val="auto"/>
          <w:sz w:val="28"/>
          <w:highlight w:val="yellow"/>
        </w:rPr>
        <w:t>11. Каковы тенденции развития международной нормативной базы в области информационной безопасности?</w:t>
      </w:r>
    </w:p>
    <w:p w:rsidR="00A50C3B" w:rsidRPr="007F2BC9" w:rsidRDefault="007F2BC9" w:rsidP="007F2BC9">
      <w:pPr>
        <w:rPr>
          <w:sz w:val="28"/>
        </w:rPr>
      </w:pPr>
      <w:r w:rsidRPr="007F2BC9">
        <w:rPr>
          <w:sz w:val="28"/>
        </w:rPr>
        <w:t>Согласование позиций и целей производителей, потребителей и аналитиков-классификаторов в процессе создания и эксплуатации продуктов информационных технологий</w:t>
      </w:r>
      <w:r>
        <w:rPr>
          <w:sz w:val="28"/>
        </w:rPr>
        <w:t>.</w:t>
      </w:r>
    </w:p>
    <w:p w:rsidR="00A50C3B" w:rsidRPr="00A50C3B" w:rsidRDefault="00A50C3B" w:rsidP="00A50C3B">
      <w:pPr>
        <w:rPr>
          <w:lang w:val="be-BY"/>
        </w:rPr>
      </w:pPr>
    </w:p>
    <w:p w:rsidR="00A50C3B" w:rsidRDefault="00A50C3B" w:rsidP="00A50C3B">
      <w:pPr>
        <w:rPr>
          <w:lang w:val="be-BY"/>
        </w:rPr>
      </w:pPr>
    </w:p>
    <w:p w:rsidR="00940890" w:rsidRPr="00A50C3B" w:rsidRDefault="00940890" w:rsidP="00A50C3B">
      <w:pPr>
        <w:rPr>
          <w:lang w:val="be-BY"/>
        </w:rPr>
      </w:pPr>
    </w:p>
    <w:sectPr w:rsidR="00940890" w:rsidRPr="00A50C3B" w:rsidSect="0093491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5pt;height:11.35pt" o:bullet="t">
        <v:imagedata r:id="rId1" o:title="msoBEAD"/>
      </v:shape>
    </w:pict>
  </w:numPicBullet>
  <w:abstractNum w:abstractNumId="0" w15:restartNumberingAfterBreak="0">
    <w:nsid w:val="0BA329AA"/>
    <w:multiLevelType w:val="hybridMultilevel"/>
    <w:tmpl w:val="1586110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BB12A7F"/>
    <w:multiLevelType w:val="hybridMultilevel"/>
    <w:tmpl w:val="112AF9F6"/>
    <w:lvl w:ilvl="0" w:tplc="04090007">
      <w:start w:val="1"/>
      <w:numFmt w:val="bullet"/>
      <w:lvlText w:val=""/>
      <w:lvlPicBulletId w:val="0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BEE4C27"/>
    <w:multiLevelType w:val="hybridMultilevel"/>
    <w:tmpl w:val="873EF1E8"/>
    <w:lvl w:ilvl="0" w:tplc="0409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C92548D"/>
    <w:multiLevelType w:val="hybridMultilevel"/>
    <w:tmpl w:val="D7FA31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9124D"/>
    <w:multiLevelType w:val="hybridMultilevel"/>
    <w:tmpl w:val="ABA431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4948D2"/>
    <w:multiLevelType w:val="hybridMultilevel"/>
    <w:tmpl w:val="D064104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3AF05770"/>
    <w:multiLevelType w:val="hybridMultilevel"/>
    <w:tmpl w:val="7A2681D6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3E102D86"/>
    <w:multiLevelType w:val="hybridMultilevel"/>
    <w:tmpl w:val="24DC6366"/>
    <w:lvl w:ilvl="0" w:tplc="0409000F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2A44A3"/>
    <w:multiLevelType w:val="hybridMultilevel"/>
    <w:tmpl w:val="B7D84DC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445A70AB"/>
    <w:multiLevelType w:val="hybridMultilevel"/>
    <w:tmpl w:val="0D2A4E4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433D2"/>
    <w:multiLevelType w:val="hybridMultilevel"/>
    <w:tmpl w:val="5DE6CAB6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767B28B0"/>
    <w:multiLevelType w:val="hybridMultilevel"/>
    <w:tmpl w:val="E580E6B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35BCC"/>
    <w:multiLevelType w:val="hybridMultilevel"/>
    <w:tmpl w:val="D5AA9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  <w:num w:numId="11">
    <w:abstractNumId w:val="13"/>
  </w:num>
  <w:num w:numId="12">
    <w:abstractNumId w:val="3"/>
  </w:num>
  <w:num w:numId="13">
    <w:abstractNumId w:val="9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A3"/>
    <w:rsid w:val="00217FBC"/>
    <w:rsid w:val="00374072"/>
    <w:rsid w:val="00431F0A"/>
    <w:rsid w:val="005B22FD"/>
    <w:rsid w:val="005E0D85"/>
    <w:rsid w:val="00632D86"/>
    <w:rsid w:val="00637136"/>
    <w:rsid w:val="006527E9"/>
    <w:rsid w:val="00747755"/>
    <w:rsid w:val="00767B6A"/>
    <w:rsid w:val="007E6CEA"/>
    <w:rsid w:val="007F2BC9"/>
    <w:rsid w:val="00812BE7"/>
    <w:rsid w:val="00871CBC"/>
    <w:rsid w:val="00934918"/>
    <w:rsid w:val="00940890"/>
    <w:rsid w:val="00A50C3B"/>
    <w:rsid w:val="00C17461"/>
    <w:rsid w:val="00CC66BB"/>
    <w:rsid w:val="00D92E92"/>
    <w:rsid w:val="00DC50A3"/>
    <w:rsid w:val="00E45FE3"/>
    <w:rsid w:val="00E87618"/>
    <w:rsid w:val="00F4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C72F7"/>
  <w15:chartTrackingRefBased/>
  <w15:docId w15:val="{47498526-5DFD-4F59-A05A-2A14732E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7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174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D8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174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18</cp:revision>
  <dcterms:created xsi:type="dcterms:W3CDTF">2022-02-10T15:55:00Z</dcterms:created>
  <dcterms:modified xsi:type="dcterms:W3CDTF">2022-02-24T15:41:00Z</dcterms:modified>
</cp:coreProperties>
</file>