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C7490" w14:textId="77777777" w:rsidR="0086260E" w:rsidRDefault="0086260E" w:rsidP="0086260E">
      <w:pPr>
        <w:tabs>
          <w:tab w:val="left" w:pos="916"/>
          <w:tab w:val="left" w:pos="1832"/>
          <w:tab w:val="left" w:pos="2748"/>
          <w:tab w:val="left" w:pos="3664"/>
          <w:tab w:val="left" w:pos="4580"/>
          <w:tab w:val="left" w:pos="5496"/>
          <w:tab w:val="left" w:pos="6412"/>
          <w:tab w:val="left" w:pos="7328"/>
          <w:tab w:val="left" w:pos="8244"/>
          <w:tab w:val="left" w:pos="9160"/>
          <w:tab w:val="left" w:pos="9781"/>
          <w:tab w:val="left" w:pos="10992"/>
          <w:tab w:val="left" w:pos="11908"/>
          <w:tab w:val="left" w:pos="12824"/>
          <w:tab w:val="left" w:pos="13740"/>
          <w:tab w:val="left" w:pos="14656"/>
        </w:tabs>
        <w:spacing w:after="0" w:line="240" w:lineRule="auto"/>
        <w:ind w:right="-1"/>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МИНИСТЕРСТВО ОБРАЗОВАНИЯ РЕСПУБЛИКИ БЕЛАРУСЬ</w:t>
      </w:r>
    </w:p>
    <w:p w14:paraId="6C6073BA" w14:textId="77777777" w:rsidR="0086260E" w:rsidRDefault="0086260E" w:rsidP="0086260E">
      <w:pPr>
        <w:tabs>
          <w:tab w:val="left" w:pos="916"/>
          <w:tab w:val="left" w:pos="1832"/>
          <w:tab w:val="left" w:pos="2748"/>
          <w:tab w:val="left" w:pos="3664"/>
          <w:tab w:val="left" w:pos="4580"/>
          <w:tab w:val="left" w:pos="5496"/>
          <w:tab w:val="left" w:pos="6412"/>
          <w:tab w:val="left" w:pos="7328"/>
          <w:tab w:val="left" w:pos="8244"/>
          <w:tab w:val="left" w:pos="9160"/>
          <w:tab w:val="left" w:pos="9781"/>
          <w:tab w:val="left" w:pos="10992"/>
          <w:tab w:val="left" w:pos="11908"/>
          <w:tab w:val="left" w:pos="12824"/>
          <w:tab w:val="left" w:pos="13740"/>
          <w:tab w:val="left" w:pos="14656"/>
        </w:tabs>
        <w:spacing w:after="0" w:line="240" w:lineRule="auto"/>
        <w:ind w:right="-1"/>
        <w:jc w:val="center"/>
        <w:rPr>
          <w:rFonts w:ascii="Times New Roman" w:eastAsia="Times New Roman" w:hAnsi="Times New Roman" w:cs="Times New Roman"/>
          <w:sz w:val="24"/>
          <w:szCs w:val="24"/>
          <w:lang w:eastAsia="ru-RU"/>
        </w:rPr>
      </w:pPr>
    </w:p>
    <w:p w14:paraId="4B44A859" w14:textId="77777777" w:rsidR="0086260E" w:rsidRDefault="0086260E" w:rsidP="0086260E">
      <w:pPr>
        <w:tabs>
          <w:tab w:val="left" w:pos="916"/>
          <w:tab w:val="left" w:pos="1832"/>
          <w:tab w:val="left" w:pos="2748"/>
          <w:tab w:val="left" w:pos="3664"/>
          <w:tab w:val="left" w:pos="4580"/>
          <w:tab w:val="left" w:pos="5496"/>
          <w:tab w:val="left" w:pos="6412"/>
          <w:tab w:val="left" w:pos="7328"/>
          <w:tab w:val="left" w:pos="8244"/>
          <w:tab w:val="left" w:pos="9160"/>
          <w:tab w:val="left" w:pos="9781"/>
          <w:tab w:val="left" w:pos="10992"/>
          <w:tab w:val="left" w:pos="11908"/>
          <w:tab w:val="left" w:pos="12824"/>
          <w:tab w:val="left" w:pos="13740"/>
          <w:tab w:val="left" w:pos="14656"/>
        </w:tabs>
        <w:spacing w:after="0" w:line="240" w:lineRule="auto"/>
        <w:ind w:right="-1"/>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Учреждение образования «БЕЛОРУССКИЙ ГОСУДАРСТВЕННЫЙ </w:t>
      </w:r>
    </w:p>
    <w:p w14:paraId="23FB28E3" w14:textId="77777777" w:rsidR="0086260E" w:rsidRDefault="0086260E" w:rsidP="0086260E">
      <w:pPr>
        <w:tabs>
          <w:tab w:val="left" w:pos="916"/>
          <w:tab w:val="left" w:pos="1832"/>
          <w:tab w:val="left" w:pos="2748"/>
          <w:tab w:val="left" w:pos="3664"/>
          <w:tab w:val="left" w:pos="4580"/>
          <w:tab w:val="left" w:pos="5496"/>
          <w:tab w:val="left" w:pos="6412"/>
          <w:tab w:val="left" w:pos="7328"/>
          <w:tab w:val="left" w:pos="8244"/>
          <w:tab w:val="left" w:pos="9160"/>
          <w:tab w:val="left" w:pos="9781"/>
          <w:tab w:val="left" w:pos="10992"/>
          <w:tab w:val="left" w:pos="11908"/>
          <w:tab w:val="left" w:pos="12824"/>
          <w:tab w:val="left" w:pos="13740"/>
          <w:tab w:val="left" w:pos="14656"/>
        </w:tabs>
        <w:spacing w:after="0" w:line="240" w:lineRule="auto"/>
        <w:ind w:right="-1"/>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ТЕХНОЛОГИЧЕСКИЙ УНИВЕРСИТЕТ»</w:t>
      </w:r>
    </w:p>
    <w:p w14:paraId="755C5C09" w14:textId="77777777" w:rsidR="0086260E" w:rsidRDefault="0086260E" w:rsidP="0086260E">
      <w:pPr>
        <w:pStyle w:val="a3"/>
        <w:spacing w:before="2760" w:beforeAutospacing="0" w:after="0" w:afterAutospacing="0" w:line="360" w:lineRule="auto"/>
        <w:jc w:val="center"/>
        <w:rPr>
          <w:b/>
          <w:sz w:val="28"/>
          <w:szCs w:val="28"/>
        </w:rPr>
      </w:pPr>
      <w:r>
        <w:rPr>
          <w:b/>
          <w:sz w:val="28"/>
          <w:szCs w:val="28"/>
        </w:rPr>
        <w:t>Проектирование информационных систем</w:t>
      </w:r>
    </w:p>
    <w:p w14:paraId="7343C1B9" w14:textId="77777777" w:rsidR="0086260E" w:rsidRDefault="0086260E" w:rsidP="0086260E">
      <w:pPr>
        <w:pStyle w:val="a3"/>
        <w:spacing w:before="0" w:beforeAutospacing="0" w:after="0" w:afterAutospacing="0"/>
        <w:jc w:val="both"/>
        <w:rPr>
          <w:sz w:val="28"/>
          <w:szCs w:val="28"/>
        </w:rPr>
      </w:pPr>
      <w:r>
        <w:rPr>
          <w:b/>
          <w:bCs/>
          <w:sz w:val="28"/>
          <w:szCs w:val="28"/>
        </w:rPr>
        <w:t>Тема:</w:t>
      </w:r>
      <w:r>
        <w:rPr>
          <w:sz w:val="28"/>
          <w:szCs w:val="28"/>
        </w:rPr>
        <w:t xml:space="preserve"> «ПОСТРОЕНИЕ ФУНКЦИОНАЛЬНОЙ МОДЕЛИ IDEF0» </w:t>
      </w:r>
    </w:p>
    <w:p w14:paraId="096BCB2C" w14:textId="77777777" w:rsidR="0086260E" w:rsidRDefault="0086260E" w:rsidP="0086260E">
      <w:pPr>
        <w:pStyle w:val="a3"/>
        <w:spacing w:before="0" w:beforeAutospacing="0" w:after="0" w:afterAutospacing="0"/>
        <w:jc w:val="both"/>
        <w:rPr>
          <w:b/>
          <w:color w:val="000000"/>
          <w:sz w:val="28"/>
          <w:szCs w:val="28"/>
        </w:rPr>
      </w:pPr>
      <w:r>
        <w:rPr>
          <w:b/>
          <w:bCs/>
          <w:sz w:val="28"/>
          <w:szCs w:val="28"/>
        </w:rPr>
        <w:t>Цель:</w:t>
      </w:r>
      <w:r>
        <w:rPr>
          <w:sz w:val="28"/>
          <w:szCs w:val="28"/>
        </w:rPr>
        <w:t xml:space="preserve"> Изучение основ методологии структурного моделирования IDEF. Ознакомление с функциональным моделированием на основе методологии IDEF0, получение навыков по применению IDEF0 для построения функциональных моделей на основании требований к информационной системе.</w:t>
      </w:r>
    </w:p>
    <w:p w14:paraId="075E1F4B" w14:textId="7457061F" w:rsidR="0086260E" w:rsidRDefault="0086260E" w:rsidP="0086260E">
      <w:pPr>
        <w:pStyle w:val="a3"/>
        <w:spacing w:before="960" w:beforeAutospacing="0" w:after="0" w:afterAutospacing="0"/>
        <w:ind w:left="7200"/>
        <w:jc w:val="right"/>
        <w:rPr>
          <w:color w:val="000000"/>
          <w:sz w:val="28"/>
          <w:szCs w:val="28"/>
        </w:rPr>
      </w:pPr>
      <w:r>
        <w:rPr>
          <w:color w:val="000000"/>
          <w:sz w:val="28"/>
          <w:szCs w:val="28"/>
        </w:rPr>
        <w:t>Выполнил</w:t>
      </w:r>
      <w:r w:rsidR="006A3921">
        <w:rPr>
          <w:color w:val="000000"/>
          <w:sz w:val="28"/>
          <w:szCs w:val="28"/>
        </w:rPr>
        <w:t>а</w:t>
      </w:r>
      <w:r>
        <w:rPr>
          <w:color w:val="000000"/>
          <w:sz w:val="28"/>
          <w:szCs w:val="28"/>
        </w:rPr>
        <w:t>:</w:t>
      </w:r>
    </w:p>
    <w:p w14:paraId="40E33E96" w14:textId="06A94FD4" w:rsidR="0086260E" w:rsidRDefault="006A3921" w:rsidP="0086260E">
      <w:pPr>
        <w:pStyle w:val="a3"/>
        <w:spacing w:before="0" w:beforeAutospacing="0" w:after="0" w:afterAutospacing="0"/>
        <w:ind w:left="5040"/>
        <w:jc w:val="right"/>
        <w:rPr>
          <w:color w:val="000000"/>
          <w:sz w:val="28"/>
          <w:szCs w:val="28"/>
        </w:rPr>
      </w:pPr>
      <w:proofErr w:type="spellStart"/>
      <w:r>
        <w:rPr>
          <w:color w:val="000000"/>
          <w:sz w:val="28"/>
          <w:szCs w:val="28"/>
        </w:rPr>
        <w:t>Миневич</w:t>
      </w:r>
      <w:proofErr w:type="spellEnd"/>
      <w:r>
        <w:rPr>
          <w:color w:val="000000"/>
          <w:sz w:val="28"/>
          <w:szCs w:val="28"/>
        </w:rPr>
        <w:t xml:space="preserve"> Кристина Викторовна</w:t>
      </w:r>
      <w:r w:rsidR="0086260E">
        <w:rPr>
          <w:color w:val="000000"/>
          <w:sz w:val="28"/>
          <w:szCs w:val="28"/>
        </w:rPr>
        <w:t>,</w:t>
      </w:r>
    </w:p>
    <w:p w14:paraId="68E4DF20" w14:textId="3261BB63" w:rsidR="0086260E" w:rsidRDefault="0086260E" w:rsidP="0086260E">
      <w:pPr>
        <w:pStyle w:val="a3"/>
        <w:spacing w:before="0" w:beforeAutospacing="0" w:after="0" w:afterAutospacing="0"/>
        <w:ind w:left="5040"/>
        <w:jc w:val="right"/>
        <w:rPr>
          <w:color w:val="000000"/>
          <w:sz w:val="28"/>
          <w:szCs w:val="28"/>
        </w:rPr>
      </w:pPr>
      <w:r>
        <w:rPr>
          <w:color w:val="000000"/>
          <w:sz w:val="28"/>
          <w:szCs w:val="28"/>
        </w:rPr>
        <w:t xml:space="preserve">4 курс </w:t>
      </w:r>
      <w:r w:rsidR="006A3921">
        <w:rPr>
          <w:color w:val="000000"/>
          <w:sz w:val="28"/>
          <w:szCs w:val="28"/>
        </w:rPr>
        <w:t>4</w:t>
      </w:r>
      <w:r>
        <w:rPr>
          <w:color w:val="000000"/>
          <w:sz w:val="28"/>
          <w:szCs w:val="28"/>
        </w:rPr>
        <w:t xml:space="preserve"> группа</w:t>
      </w:r>
    </w:p>
    <w:p w14:paraId="2F50B846" w14:textId="77777777" w:rsidR="0086260E" w:rsidRDefault="0086260E" w:rsidP="0086260E">
      <w:pPr>
        <w:pStyle w:val="a3"/>
        <w:spacing w:before="0" w:beforeAutospacing="0" w:after="0" w:afterAutospacing="0"/>
        <w:ind w:left="5760"/>
        <w:rPr>
          <w:color w:val="000000"/>
          <w:sz w:val="28"/>
          <w:szCs w:val="28"/>
        </w:rPr>
      </w:pPr>
    </w:p>
    <w:p w14:paraId="46BA339D" w14:textId="77777777" w:rsidR="0086260E" w:rsidRDefault="0086260E" w:rsidP="0086260E">
      <w:pPr>
        <w:pStyle w:val="a3"/>
        <w:spacing w:before="840" w:beforeAutospacing="0" w:after="0" w:afterAutospacing="0"/>
        <w:jc w:val="center"/>
        <w:rPr>
          <w:color w:val="000000"/>
          <w:sz w:val="28"/>
          <w:szCs w:val="28"/>
        </w:rPr>
      </w:pPr>
    </w:p>
    <w:p w14:paraId="705AF43C" w14:textId="77777777" w:rsidR="0086260E" w:rsidRDefault="0086260E" w:rsidP="0086260E">
      <w:pPr>
        <w:pStyle w:val="a3"/>
        <w:spacing w:before="0" w:beforeAutospacing="0" w:after="0" w:afterAutospacing="0"/>
        <w:jc w:val="center"/>
        <w:rPr>
          <w:color w:val="000000"/>
          <w:sz w:val="28"/>
          <w:szCs w:val="28"/>
        </w:rPr>
      </w:pPr>
    </w:p>
    <w:p w14:paraId="6C5898B5" w14:textId="77777777" w:rsidR="0086260E" w:rsidRDefault="0086260E" w:rsidP="0086260E">
      <w:pPr>
        <w:pStyle w:val="a3"/>
        <w:spacing w:before="0" w:beforeAutospacing="0" w:after="0" w:afterAutospacing="0"/>
        <w:jc w:val="center"/>
        <w:rPr>
          <w:color w:val="000000"/>
          <w:sz w:val="28"/>
          <w:szCs w:val="28"/>
        </w:rPr>
      </w:pPr>
    </w:p>
    <w:p w14:paraId="1DE73BC9" w14:textId="77777777" w:rsidR="0086260E" w:rsidRDefault="0086260E" w:rsidP="0086260E">
      <w:pPr>
        <w:pStyle w:val="a3"/>
        <w:spacing w:before="0" w:beforeAutospacing="0" w:after="0" w:afterAutospacing="0"/>
        <w:jc w:val="center"/>
        <w:rPr>
          <w:color w:val="000000"/>
          <w:sz w:val="28"/>
          <w:szCs w:val="28"/>
        </w:rPr>
      </w:pPr>
    </w:p>
    <w:p w14:paraId="4AED5460" w14:textId="77777777" w:rsidR="0086260E" w:rsidRDefault="0086260E" w:rsidP="0086260E">
      <w:pPr>
        <w:pStyle w:val="a3"/>
        <w:spacing w:before="0" w:beforeAutospacing="0" w:after="0" w:afterAutospacing="0"/>
        <w:jc w:val="center"/>
        <w:rPr>
          <w:color w:val="000000"/>
          <w:sz w:val="28"/>
          <w:szCs w:val="28"/>
        </w:rPr>
      </w:pPr>
    </w:p>
    <w:p w14:paraId="0DCAD639" w14:textId="77777777" w:rsidR="0086260E" w:rsidRDefault="0086260E" w:rsidP="0086260E">
      <w:pPr>
        <w:pStyle w:val="a3"/>
        <w:spacing w:before="0" w:beforeAutospacing="0" w:after="0" w:afterAutospacing="0"/>
        <w:jc w:val="center"/>
        <w:rPr>
          <w:color w:val="000000"/>
          <w:sz w:val="28"/>
          <w:szCs w:val="28"/>
        </w:rPr>
      </w:pPr>
    </w:p>
    <w:p w14:paraId="3988F909" w14:textId="77777777" w:rsidR="0086260E" w:rsidRDefault="0086260E" w:rsidP="0086260E">
      <w:pPr>
        <w:pStyle w:val="a3"/>
        <w:spacing w:before="0" w:beforeAutospacing="0" w:after="0" w:afterAutospacing="0"/>
        <w:jc w:val="center"/>
        <w:rPr>
          <w:color w:val="000000"/>
          <w:sz w:val="28"/>
          <w:szCs w:val="28"/>
        </w:rPr>
      </w:pPr>
    </w:p>
    <w:p w14:paraId="56C6AE2D" w14:textId="77777777" w:rsidR="0086260E" w:rsidRDefault="0086260E" w:rsidP="0086260E">
      <w:pPr>
        <w:pStyle w:val="a3"/>
        <w:spacing w:before="0" w:beforeAutospacing="0" w:after="0" w:afterAutospacing="0"/>
        <w:jc w:val="center"/>
        <w:rPr>
          <w:color w:val="000000"/>
          <w:sz w:val="28"/>
          <w:szCs w:val="28"/>
        </w:rPr>
      </w:pPr>
    </w:p>
    <w:p w14:paraId="1F14E15F" w14:textId="77777777" w:rsidR="0086260E" w:rsidRDefault="0086260E" w:rsidP="0086260E">
      <w:pPr>
        <w:pStyle w:val="a3"/>
        <w:spacing w:before="0" w:beforeAutospacing="0" w:after="0" w:afterAutospacing="0"/>
        <w:jc w:val="center"/>
        <w:rPr>
          <w:color w:val="000000"/>
          <w:sz w:val="28"/>
          <w:szCs w:val="28"/>
        </w:rPr>
      </w:pPr>
    </w:p>
    <w:p w14:paraId="7F16B800" w14:textId="77777777" w:rsidR="0086260E" w:rsidRDefault="0086260E" w:rsidP="0086260E">
      <w:pPr>
        <w:pStyle w:val="a3"/>
        <w:spacing w:before="0" w:beforeAutospacing="0" w:after="0" w:afterAutospacing="0"/>
        <w:jc w:val="center"/>
        <w:rPr>
          <w:color w:val="000000"/>
          <w:sz w:val="28"/>
          <w:szCs w:val="28"/>
        </w:rPr>
      </w:pPr>
    </w:p>
    <w:p w14:paraId="259DC493" w14:textId="77777777" w:rsidR="0086260E" w:rsidRDefault="0086260E" w:rsidP="0086260E">
      <w:pPr>
        <w:pStyle w:val="a3"/>
        <w:spacing w:before="0" w:beforeAutospacing="0" w:after="0" w:afterAutospacing="0"/>
        <w:jc w:val="center"/>
        <w:rPr>
          <w:color w:val="000000"/>
          <w:sz w:val="28"/>
          <w:szCs w:val="28"/>
        </w:rPr>
      </w:pPr>
    </w:p>
    <w:p w14:paraId="308AF686" w14:textId="77777777" w:rsidR="0086260E" w:rsidRDefault="0086260E" w:rsidP="0086260E">
      <w:pPr>
        <w:pStyle w:val="a3"/>
        <w:spacing w:before="0" w:beforeAutospacing="0" w:after="0" w:afterAutospacing="0"/>
        <w:jc w:val="center"/>
        <w:rPr>
          <w:color w:val="000000"/>
          <w:sz w:val="28"/>
          <w:szCs w:val="28"/>
        </w:rPr>
      </w:pPr>
    </w:p>
    <w:p w14:paraId="5E203238" w14:textId="77777777" w:rsidR="0086260E" w:rsidRDefault="0086260E" w:rsidP="0086260E">
      <w:pPr>
        <w:pStyle w:val="a3"/>
        <w:spacing w:before="0" w:beforeAutospacing="0" w:after="0" w:afterAutospacing="0"/>
        <w:jc w:val="center"/>
        <w:rPr>
          <w:color w:val="000000"/>
          <w:sz w:val="28"/>
          <w:szCs w:val="28"/>
        </w:rPr>
      </w:pPr>
    </w:p>
    <w:p w14:paraId="14336962" w14:textId="77777777" w:rsidR="0086260E" w:rsidRDefault="0086260E" w:rsidP="0086260E">
      <w:pPr>
        <w:pStyle w:val="a3"/>
        <w:spacing w:before="0" w:beforeAutospacing="0" w:after="0" w:afterAutospacing="0"/>
        <w:jc w:val="center"/>
        <w:rPr>
          <w:color w:val="000000"/>
          <w:sz w:val="28"/>
          <w:szCs w:val="28"/>
        </w:rPr>
      </w:pPr>
    </w:p>
    <w:p w14:paraId="135EA2AE" w14:textId="76514E65" w:rsidR="0086260E" w:rsidRPr="0086260E" w:rsidRDefault="0086260E" w:rsidP="0086260E">
      <w:pPr>
        <w:pStyle w:val="a3"/>
        <w:spacing w:before="0" w:beforeAutospacing="0" w:after="0" w:afterAutospacing="0"/>
        <w:jc w:val="center"/>
        <w:rPr>
          <w:color w:val="000000"/>
          <w:sz w:val="28"/>
          <w:szCs w:val="28"/>
          <w:lang w:val="en-US"/>
        </w:rPr>
      </w:pPr>
      <w:r>
        <w:rPr>
          <w:color w:val="000000"/>
          <w:sz w:val="28"/>
          <w:szCs w:val="28"/>
        </w:rPr>
        <w:t>Минск 202</w:t>
      </w:r>
      <w:r>
        <w:rPr>
          <w:color w:val="000000"/>
          <w:sz w:val="28"/>
          <w:szCs w:val="28"/>
          <w:lang w:val="en-US"/>
        </w:rPr>
        <w:t>3</w:t>
      </w:r>
    </w:p>
    <w:p w14:paraId="3093AB07" w14:textId="6F74ACE4" w:rsidR="0086260E" w:rsidRDefault="0086260E" w:rsidP="00973202">
      <w:pPr>
        <w:pStyle w:val="1"/>
        <w:jc w:val="center"/>
        <w:rPr>
          <w:color w:val="auto"/>
        </w:rPr>
      </w:pPr>
      <w:r w:rsidRPr="00973202">
        <w:rPr>
          <w:rFonts w:ascii="Times New Roman" w:hAnsi="Times New Roman" w:cs="Times New Roman"/>
          <w:b/>
          <w:bCs/>
          <w:color w:val="auto"/>
          <w:sz w:val="28"/>
          <w:szCs w:val="28"/>
        </w:rPr>
        <w:lastRenderedPageBreak/>
        <w:t>Отч</w:t>
      </w:r>
      <w:r w:rsidR="001D2779" w:rsidRPr="00973202">
        <w:rPr>
          <w:rFonts w:ascii="Times New Roman" w:hAnsi="Times New Roman" w:cs="Times New Roman"/>
          <w:b/>
          <w:bCs/>
          <w:color w:val="auto"/>
          <w:sz w:val="28"/>
          <w:szCs w:val="28"/>
        </w:rPr>
        <w:t>ё</w:t>
      </w:r>
      <w:r w:rsidRPr="00973202">
        <w:rPr>
          <w:rFonts w:ascii="Times New Roman" w:hAnsi="Times New Roman" w:cs="Times New Roman"/>
          <w:b/>
          <w:bCs/>
          <w:color w:val="auto"/>
          <w:sz w:val="28"/>
          <w:szCs w:val="28"/>
        </w:rPr>
        <w:t>т</w:t>
      </w:r>
    </w:p>
    <w:p w14:paraId="2C14FFC4" w14:textId="77777777" w:rsidR="0086260E" w:rsidRDefault="0086260E" w:rsidP="0086260E">
      <w:pPr>
        <w:pStyle w:val="a4"/>
        <w:numPr>
          <w:ilvl w:val="0"/>
          <w:numId w:val="1"/>
        </w:numPr>
        <w:ind w:left="0" w:firstLine="709"/>
        <w:jc w:val="both"/>
        <w:rPr>
          <w:rFonts w:ascii="Times New Roman" w:hAnsi="Times New Roman" w:cs="Times New Roman"/>
          <w:b/>
          <w:bCs/>
          <w:sz w:val="28"/>
          <w:szCs w:val="28"/>
        </w:rPr>
      </w:pPr>
      <w:r>
        <w:rPr>
          <w:rFonts w:ascii="Times New Roman" w:hAnsi="Times New Roman" w:cs="Times New Roman"/>
          <w:b/>
          <w:bCs/>
          <w:sz w:val="28"/>
          <w:szCs w:val="28"/>
        </w:rPr>
        <w:t>В чем основная сущность структурного подхода?</w:t>
      </w:r>
    </w:p>
    <w:p w14:paraId="3CA4BBF9" w14:textId="77777777" w:rsidR="0086260E" w:rsidRDefault="0086260E" w:rsidP="0086260E">
      <w:pPr>
        <w:ind w:firstLine="709"/>
        <w:jc w:val="both"/>
        <w:rPr>
          <w:rFonts w:ascii="Times New Roman" w:hAnsi="Times New Roman" w:cs="Times New Roman"/>
          <w:sz w:val="28"/>
          <w:szCs w:val="28"/>
        </w:rPr>
      </w:pPr>
      <w:r>
        <w:rPr>
          <w:rFonts w:ascii="Times New Roman" w:hAnsi="Times New Roman" w:cs="Times New Roman"/>
          <w:sz w:val="28"/>
          <w:szCs w:val="28"/>
        </w:rPr>
        <w:t>Сущность структурного подхода к разработке ИС заключается в ее декомпозиции (разбиении) на автоматизируемые функции: система разбивается на функциональные подсистемы, которые в свою очередь делятся на подфункции, подразделяемые на задачи и так далее.</w:t>
      </w:r>
    </w:p>
    <w:p w14:paraId="16CC1B06" w14:textId="77777777" w:rsidR="0086260E" w:rsidRDefault="0086260E" w:rsidP="0086260E">
      <w:pPr>
        <w:pStyle w:val="a4"/>
        <w:numPr>
          <w:ilvl w:val="0"/>
          <w:numId w:val="1"/>
        </w:numPr>
        <w:ind w:left="0" w:firstLine="709"/>
        <w:jc w:val="both"/>
        <w:rPr>
          <w:rFonts w:ascii="Times New Roman" w:hAnsi="Times New Roman" w:cs="Times New Roman"/>
          <w:b/>
          <w:bCs/>
          <w:sz w:val="28"/>
          <w:szCs w:val="28"/>
        </w:rPr>
      </w:pPr>
      <w:r>
        <w:rPr>
          <w:rFonts w:ascii="Times New Roman" w:hAnsi="Times New Roman" w:cs="Times New Roman"/>
          <w:b/>
          <w:bCs/>
          <w:sz w:val="28"/>
          <w:szCs w:val="28"/>
        </w:rPr>
        <w:t>Дайте расшифровку терминам DFD, IDEF и SADT.</w:t>
      </w:r>
    </w:p>
    <w:p w14:paraId="2F35674F" w14:textId="77777777" w:rsidR="0086260E" w:rsidRDefault="0086260E" w:rsidP="0086260E">
      <w:pPr>
        <w:spacing w:after="0"/>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DFD </w:t>
      </w:r>
      <w:r>
        <w:rPr>
          <w:rFonts w:ascii="Times New Roman" w:hAnsi="Times New Roman" w:cs="Times New Roman"/>
          <w:sz w:val="28"/>
          <w:szCs w:val="28"/>
        </w:rPr>
        <w:t xml:space="preserve">(от англ. </w:t>
      </w:r>
      <w:proofErr w:type="spellStart"/>
      <w:r>
        <w:rPr>
          <w:rFonts w:ascii="Times New Roman" w:hAnsi="Times New Roman" w:cs="Times New Roman"/>
          <w:sz w:val="28"/>
          <w:szCs w:val="28"/>
        </w:rPr>
        <w:t>data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flow</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diagrams</w:t>
      </w:r>
      <w:proofErr w:type="spellEnd"/>
      <w:r>
        <w:rPr>
          <w:rFonts w:ascii="Times New Roman" w:hAnsi="Times New Roman" w:cs="Times New Roman"/>
          <w:sz w:val="28"/>
          <w:szCs w:val="28"/>
        </w:rPr>
        <w:t xml:space="preserve"> — диаграммы потоков данных)</w:t>
      </w:r>
      <w:r>
        <w:rPr>
          <w:rFonts w:ascii="Times New Roman" w:hAnsi="Times New Roman" w:cs="Times New Roman"/>
          <w:b/>
          <w:bCs/>
          <w:sz w:val="28"/>
          <w:szCs w:val="28"/>
        </w:rPr>
        <w:t xml:space="preserve"> – </w:t>
      </w:r>
      <w:r>
        <w:rPr>
          <w:rFonts w:ascii="Times New Roman" w:hAnsi="Times New Roman" w:cs="Times New Roman"/>
          <w:sz w:val="28"/>
          <w:szCs w:val="28"/>
        </w:rPr>
        <w:t>это нотация, предназначенная для моделирования информационный систем с точки зрения хранения, обработки и передачи данных.</w:t>
      </w:r>
    </w:p>
    <w:p w14:paraId="2EC90908" w14:textId="77777777" w:rsidR="0086260E" w:rsidRDefault="0086260E" w:rsidP="0086260E">
      <w:pPr>
        <w:spacing w:after="0"/>
        <w:ind w:firstLine="709"/>
        <w:jc w:val="both"/>
        <w:rPr>
          <w:rFonts w:ascii="Times New Roman" w:hAnsi="Times New Roman" w:cs="Times New Roman"/>
          <w:sz w:val="28"/>
          <w:szCs w:val="28"/>
        </w:rPr>
      </w:pPr>
      <w:r>
        <w:rPr>
          <w:rFonts w:ascii="Times New Roman" w:hAnsi="Times New Roman" w:cs="Times New Roman"/>
          <w:b/>
          <w:bCs/>
          <w:sz w:val="28"/>
          <w:szCs w:val="28"/>
        </w:rPr>
        <w:t>IDEF</w:t>
      </w:r>
      <w:r>
        <w:rPr>
          <w:rFonts w:ascii="Times New Roman" w:hAnsi="Times New Roman" w:cs="Times New Roman"/>
          <w:sz w:val="28"/>
          <w:szCs w:val="28"/>
        </w:rPr>
        <w:t xml:space="preserve"> (I-CAM </w:t>
      </w:r>
      <w:proofErr w:type="spellStart"/>
      <w:r>
        <w:rPr>
          <w:rFonts w:ascii="Times New Roman" w:hAnsi="Times New Roman" w:cs="Times New Roman"/>
          <w:sz w:val="28"/>
          <w:szCs w:val="28"/>
        </w:rPr>
        <w:t>DEFinition</w:t>
      </w:r>
      <w:proofErr w:type="spellEnd"/>
      <w:r>
        <w:rPr>
          <w:rFonts w:ascii="Times New Roman" w:hAnsi="Times New Roman" w:cs="Times New Roman"/>
          <w:sz w:val="28"/>
          <w:szCs w:val="28"/>
        </w:rPr>
        <w:t xml:space="preserve"> или Integrated </w:t>
      </w:r>
      <w:proofErr w:type="spellStart"/>
      <w:r>
        <w:rPr>
          <w:rFonts w:ascii="Times New Roman" w:hAnsi="Times New Roman" w:cs="Times New Roman"/>
          <w:sz w:val="28"/>
          <w:szCs w:val="28"/>
        </w:rPr>
        <w:t>DEFinition</w:t>
      </w:r>
      <w:proofErr w:type="spellEnd"/>
      <w:r>
        <w:rPr>
          <w:rFonts w:ascii="Times New Roman" w:hAnsi="Times New Roman" w:cs="Times New Roman"/>
          <w:sz w:val="28"/>
          <w:szCs w:val="28"/>
        </w:rPr>
        <w:t xml:space="preserve">) — методологии семейства </w:t>
      </w:r>
      <w:r>
        <w:rPr>
          <w:rFonts w:ascii="Times New Roman" w:hAnsi="Times New Roman" w:cs="Times New Roman"/>
          <w:sz w:val="28"/>
          <w:szCs w:val="28"/>
          <w:lang w:val="en-US"/>
        </w:rPr>
        <w:t>ICAM</w:t>
      </w:r>
      <w:r>
        <w:rPr>
          <w:rFonts w:ascii="Times New Roman" w:hAnsi="Times New Roman" w:cs="Times New Roman"/>
          <w:sz w:val="28"/>
          <w:szCs w:val="28"/>
        </w:rPr>
        <w:t> (Integrated Computer-</w:t>
      </w:r>
      <w:proofErr w:type="spellStart"/>
      <w:r>
        <w:rPr>
          <w:rFonts w:ascii="Times New Roman" w:hAnsi="Times New Roman" w:cs="Times New Roman"/>
          <w:sz w:val="28"/>
          <w:szCs w:val="28"/>
        </w:rPr>
        <w:t>Aided</w:t>
      </w:r>
      <w:proofErr w:type="spellEnd"/>
      <w:r>
        <w:rPr>
          <w:rFonts w:ascii="Times New Roman" w:hAnsi="Times New Roman" w:cs="Times New Roman"/>
          <w:sz w:val="28"/>
          <w:szCs w:val="28"/>
        </w:rPr>
        <w:t xml:space="preserve"> Manufacturing) для решения задач моделирования сложных систем позволяют отображать и анализировать модели деятельности широкого спектра сложных систем в различных разрезах.</w:t>
      </w:r>
    </w:p>
    <w:p w14:paraId="716C4EBF" w14:textId="77777777" w:rsidR="0086260E" w:rsidRDefault="0086260E" w:rsidP="0086260E">
      <w:pPr>
        <w:spacing w:after="0"/>
        <w:ind w:firstLine="709"/>
        <w:jc w:val="both"/>
        <w:rPr>
          <w:rFonts w:ascii="Times New Roman" w:hAnsi="Times New Roman" w:cs="Times New Roman"/>
          <w:sz w:val="28"/>
          <w:szCs w:val="28"/>
        </w:rPr>
      </w:pPr>
      <w:bookmarkStart w:id="0" w:name="sadt_structured_analysis_and_design_tech"/>
      <w:r>
        <w:rPr>
          <w:rFonts w:ascii="Times New Roman" w:hAnsi="Times New Roman" w:cs="Times New Roman"/>
          <w:b/>
          <w:bCs/>
          <w:sz w:val="28"/>
          <w:szCs w:val="28"/>
        </w:rPr>
        <w:t xml:space="preserve">SADT </w:t>
      </w:r>
      <w:r>
        <w:rPr>
          <w:rFonts w:ascii="Times New Roman" w:hAnsi="Times New Roman" w:cs="Times New Roman"/>
          <w:sz w:val="28"/>
          <w:szCs w:val="28"/>
        </w:rPr>
        <w:t>(</w:t>
      </w:r>
      <w:proofErr w:type="spellStart"/>
      <w:r>
        <w:rPr>
          <w:rFonts w:ascii="Times New Roman" w:hAnsi="Times New Roman" w:cs="Times New Roman"/>
          <w:sz w:val="28"/>
          <w:szCs w:val="28"/>
        </w:rPr>
        <w:t>Structured</w:t>
      </w:r>
      <w:proofErr w:type="spellEnd"/>
      <w:r>
        <w:rPr>
          <w:rFonts w:ascii="Times New Roman" w:hAnsi="Times New Roman" w:cs="Times New Roman"/>
          <w:sz w:val="28"/>
          <w:szCs w:val="28"/>
        </w:rPr>
        <w:t xml:space="preserve"> Analysis </w:t>
      </w:r>
      <w:proofErr w:type="spellStart"/>
      <w:r>
        <w:rPr>
          <w:rFonts w:ascii="Times New Roman" w:hAnsi="Times New Roman" w:cs="Times New Roman"/>
          <w:sz w:val="28"/>
          <w:szCs w:val="28"/>
        </w:rPr>
        <w:t>and</w:t>
      </w:r>
      <w:proofErr w:type="spellEnd"/>
      <w:r>
        <w:rPr>
          <w:rFonts w:ascii="Times New Roman" w:hAnsi="Times New Roman" w:cs="Times New Roman"/>
          <w:sz w:val="28"/>
          <w:szCs w:val="28"/>
        </w:rPr>
        <w:t xml:space="preserve"> Design </w:t>
      </w:r>
      <w:proofErr w:type="spellStart"/>
      <w:r>
        <w:rPr>
          <w:rFonts w:ascii="Times New Roman" w:hAnsi="Times New Roman" w:cs="Times New Roman"/>
          <w:sz w:val="28"/>
          <w:szCs w:val="28"/>
        </w:rPr>
        <w:t>Technique</w:t>
      </w:r>
      <w:proofErr w:type="spellEnd"/>
      <w:r>
        <w:rPr>
          <w:rFonts w:ascii="Times New Roman" w:hAnsi="Times New Roman" w:cs="Times New Roman"/>
          <w:sz w:val="28"/>
          <w:szCs w:val="28"/>
        </w:rPr>
        <w:t>)</w:t>
      </w:r>
      <w:bookmarkEnd w:id="0"/>
      <w:r>
        <w:rPr>
          <w:rFonts w:ascii="Times New Roman" w:hAnsi="Times New Roman" w:cs="Times New Roman"/>
          <w:sz w:val="28"/>
          <w:szCs w:val="28"/>
        </w:rPr>
        <w:t xml:space="preserve"> – это методология структурного анализа и проектирования. Эта методология разработана для описания и понимания функционирования искусственных систем. Основные элементы SADT-модели: блоки, обозначающие функции, и стрелки (дуги), обозначающие объекты (входы и выходы функций).</w:t>
      </w:r>
    </w:p>
    <w:p w14:paraId="6315E33B" w14:textId="77777777" w:rsidR="0086260E" w:rsidRDefault="0086260E" w:rsidP="0086260E">
      <w:pPr>
        <w:pStyle w:val="a4"/>
        <w:numPr>
          <w:ilvl w:val="0"/>
          <w:numId w:val="1"/>
        </w:numPr>
        <w:spacing w:before="160"/>
        <w:ind w:left="0" w:firstLine="709"/>
        <w:jc w:val="both"/>
        <w:rPr>
          <w:rFonts w:ascii="Times New Roman" w:hAnsi="Times New Roman" w:cs="Times New Roman"/>
          <w:b/>
          <w:bCs/>
          <w:sz w:val="28"/>
          <w:szCs w:val="28"/>
        </w:rPr>
      </w:pPr>
      <w:r>
        <w:rPr>
          <w:rFonts w:ascii="Times New Roman" w:hAnsi="Times New Roman" w:cs="Times New Roman"/>
          <w:b/>
          <w:bCs/>
          <w:sz w:val="28"/>
          <w:szCs w:val="28"/>
        </w:rPr>
        <w:t>Какие модели строятся с помощью IDEF методологий?</w:t>
      </w:r>
    </w:p>
    <w:p w14:paraId="59BB335C" w14:textId="77777777" w:rsidR="0086260E" w:rsidRDefault="0086260E" w:rsidP="0086260E">
      <w:pPr>
        <w:ind w:left="709"/>
        <w:jc w:val="both"/>
        <w:rPr>
          <w:rFonts w:ascii="Times New Roman" w:hAnsi="Times New Roman" w:cs="Times New Roman"/>
          <w:sz w:val="28"/>
          <w:szCs w:val="28"/>
        </w:rPr>
      </w:pPr>
      <w:r>
        <w:rPr>
          <w:rFonts w:ascii="Times New Roman" w:hAnsi="Times New Roman" w:cs="Times New Roman"/>
          <w:sz w:val="28"/>
          <w:szCs w:val="28"/>
        </w:rPr>
        <w:t xml:space="preserve">Модель окружения, функциональная модель </w:t>
      </w:r>
    </w:p>
    <w:p w14:paraId="7DAE43F5" w14:textId="77777777" w:rsidR="0086260E" w:rsidRDefault="0086260E" w:rsidP="0086260E">
      <w:pPr>
        <w:pStyle w:val="a4"/>
        <w:numPr>
          <w:ilvl w:val="0"/>
          <w:numId w:val="1"/>
        </w:numPr>
        <w:spacing w:before="160"/>
        <w:ind w:left="0" w:firstLine="709"/>
        <w:jc w:val="both"/>
        <w:rPr>
          <w:rFonts w:ascii="Times New Roman" w:hAnsi="Times New Roman" w:cs="Times New Roman"/>
          <w:b/>
          <w:bCs/>
          <w:sz w:val="28"/>
          <w:szCs w:val="28"/>
        </w:rPr>
      </w:pPr>
      <w:r>
        <w:rPr>
          <w:rFonts w:ascii="Times New Roman" w:hAnsi="Times New Roman" w:cs="Times New Roman"/>
          <w:b/>
          <w:bCs/>
          <w:sz w:val="28"/>
          <w:szCs w:val="28"/>
        </w:rPr>
        <w:t>Укажите базовые принципы моделирования в IDEF0</w:t>
      </w:r>
    </w:p>
    <w:p w14:paraId="217211A8" w14:textId="77777777" w:rsidR="0086260E" w:rsidRDefault="0086260E" w:rsidP="0086260E">
      <w:pPr>
        <w:spacing w:before="255" w:after="0" w:line="315" w:lineRule="atLeast"/>
        <w:ind w:firstLine="709"/>
        <w:jc w:val="both"/>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IDEF0 основана на трех базовых принципах моделирования [4]:</w:t>
      </w:r>
    </w:p>
    <w:p w14:paraId="301C130E" w14:textId="77777777" w:rsidR="0086260E" w:rsidRDefault="0086260E" w:rsidP="0086260E">
      <w:pPr>
        <w:pStyle w:val="a4"/>
        <w:numPr>
          <w:ilvl w:val="0"/>
          <w:numId w:val="2"/>
        </w:numPr>
        <w:spacing w:before="30" w:after="0" w:line="315" w:lineRule="atLeast"/>
        <w:ind w:left="0" w:firstLine="709"/>
        <w:jc w:val="both"/>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принципе функциональной декомпозиции;</w:t>
      </w:r>
    </w:p>
    <w:p w14:paraId="4013BC54" w14:textId="77777777" w:rsidR="0086260E" w:rsidRDefault="0086260E" w:rsidP="0086260E">
      <w:pPr>
        <w:pStyle w:val="a4"/>
        <w:numPr>
          <w:ilvl w:val="0"/>
          <w:numId w:val="2"/>
        </w:numPr>
        <w:spacing w:before="30" w:after="0" w:line="315" w:lineRule="atLeast"/>
        <w:ind w:left="0" w:firstLine="709"/>
        <w:jc w:val="both"/>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принципе ограничения сложности;</w:t>
      </w:r>
    </w:p>
    <w:p w14:paraId="502CBDDA" w14:textId="77777777" w:rsidR="0086260E" w:rsidRDefault="0086260E" w:rsidP="0086260E">
      <w:pPr>
        <w:pStyle w:val="a4"/>
        <w:numPr>
          <w:ilvl w:val="0"/>
          <w:numId w:val="2"/>
        </w:numPr>
        <w:spacing w:before="30" w:after="0" w:line="315" w:lineRule="atLeast"/>
        <w:ind w:left="0" w:firstLine="709"/>
        <w:jc w:val="both"/>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принципе контекста.</w:t>
      </w:r>
    </w:p>
    <w:p w14:paraId="5F7C3E24" w14:textId="77777777" w:rsidR="0086260E" w:rsidRDefault="0086260E" w:rsidP="0086260E">
      <w:pPr>
        <w:spacing w:after="0" w:line="345" w:lineRule="atLeast"/>
        <w:ind w:firstLine="709"/>
        <w:jc w:val="both"/>
        <w:rPr>
          <w:rFonts w:ascii="Times New Roman" w:eastAsia="Times New Roman" w:hAnsi="Times New Roman" w:cs="Times New Roman"/>
          <w:i/>
          <w:iCs/>
          <w:color w:val="000000"/>
          <w:sz w:val="27"/>
          <w:szCs w:val="27"/>
        </w:rPr>
      </w:pPr>
      <w:r>
        <w:rPr>
          <w:rFonts w:ascii="Times New Roman" w:eastAsia="Times New Roman" w:hAnsi="Times New Roman" w:cs="Times New Roman"/>
          <w:i/>
          <w:iCs/>
          <w:color w:val="000000"/>
          <w:sz w:val="27"/>
          <w:szCs w:val="27"/>
        </w:rPr>
        <w:t xml:space="preserve">Функциональная декомпозиция </w:t>
      </w:r>
      <w:r>
        <w:rPr>
          <w:rFonts w:ascii="Times New Roman" w:eastAsia="Times New Roman" w:hAnsi="Times New Roman" w:cs="Times New Roman"/>
          <w:color w:val="000000"/>
          <w:sz w:val="27"/>
          <w:szCs w:val="27"/>
        </w:rPr>
        <w:t>представляет собой разбиение действий, операций, функций предметной области на более простые действия, операции, функции. В результате сложная бизнес-функция представляется совокупностью более простых функций, которые в свою очередь также могут быть декомпозированы на более простые функции.</w:t>
      </w:r>
      <w:r>
        <w:rPr>
          <w:rFonts w:ascii="Times New Roman" w:eastAsia="Times New Roman" w:hAnsi="Times New Roman" w:cs="Times New Roman"/>
          <w:i/>
          <w:iCs/>
          <w:color w:val="000000"/>
          <w:sz w:val="27"/>
          <w:szCs w:val="27"/>
        </w:rPr>
        <w:t xml:space="preserve"> </w:t>
      </w:r>
    </w:p>
    <w:p w14:paraId="3C68E523" w14:textId="77777777" w:rsidR="0086260E" w:rsidRDefault="0086260E" w:rsidP="0086260E">
      <w:pPr>
        <w:spacing w:after="0" w:line="345" w:lineRule="atLeast"/>
        <w:ind w:firstLine="709"/>
        <w:jc w:val="both"/>
        <w:rPr>
          <w:rFonts w:ascii="Times New Roman" w:eastAsia="Times New Roman" w:hAnsi="Times New Roman" w:cs="Times New Roman"/>
          <w:i/>
          <w:iCs/>
          <w:color w:val="000000"/>
          <w:sz w:val="27"/>
          <w:szCs w:val="27"/>
        </w:rPr>
      </w:pPr>
      <w:r>
        <w:rPr>
          <w:rFonts w:ascii="Times New Roman" w:eastAsia="Times New Roman" w:hAnsi="Times New Roman" w:cs="Times New Roman"/>
          <w:i/>
          <w:iCs/>
          <w:color w:val="000000"/>
          <w:sz w:val="27"/>
          <w:szCs w:val="27"/>
        </w:rPr>
        <w:t xml:space="preserve">Принцип ограничения сложности </w:t>
      </w:r>
      <w:r>
        <w:rPr>
          <w:rFonts w:ascii="Times New Roman" w:eastAsia="Times New Roman" w:hAnsi="Times New Roman" w:cs="Times New Roman"/>
          <w:color w:val="000000"/>
          <w:sz w:val="27"/>
          <w:szCs w:val="27"/>
        </w:rPr>
        <w:t xml:space="preserve">обеспечивает понятность и удобочитаемость IDEF0-диаграмм. Он заключается в том, что количество блоков на диаграмме должно быть не менее трех и не более шести (в </w:t>
      </w:r>
      <w:proofErr w:type="spellStart"/>
      <w:r>
        <w:rPr>
          <w:rFonts w:ascii="Times New Roman" w:eastAsia="Times New Roman" w:hAnsi="Times New Roman" w:cs="Times New Roman"/>
          <w:color w:val="000000"/>
          <w:sz w:val="27"/>
          <w:szCs w:val="27"/>
        </w:rPr>
        <w:t>BPwin</w:t>
      </w:r>
      <w:proofErr w:type="spellEnd"/>
      <w:r>
        <w:rPr>
          <w:rFonts w:ascii="Times New Roman" w:eastAsia="Times New Roman" w:hAnsi="Times New Roman" w:cs="Times New Roman"/>
          <w:color w:val="000000"/>
          <w:sz w:val="27"/>
          <w:szCs w:val="27"/>
        </w:rPr>
        <w:t xml:space="preserve"> допускается от двух до восьми).</w:t>
      </w:r>
    </w:p>
    <w:p w14:paraId="1F2B456F" w14:textId="77777777" w:rsidR="0086260E" w:rsidRDefault="0086260E" w:rsidP="0086260E">
      <w:pPr>
        <w:spacing w:after="0" w:line="345" w:lineRule="atLeast"/>
        <w:ind w:firstLine="709"/>
        <w:jc w:val="both"/>
        <w:rPr>
          <w:rFonts w:ascii="Times New Roman" w:eastAsia="Times New Roman" w:hAnsi="Times New Roman" w:cs="Times New Roman"/>
          <w:color w:val="000000"/>
          <w:sz w:val="27"/>
          <w:szCs w:val="27"/>
        </w:rPr>
      </w:pPr>
      <w:r>
        <w:rPr>
          <w:rFonts w:ascii="Times New Roman" w:eastAsia="Times New Roman" w:hAnsi="Times New Roman" w:cs="Times New Roman"/>
          <w:i/>
          <w:iCs/>
          <w:color w:val="000000"/>
          <w:sz w:val="27"/>
          <w:szCs w:val="27"/>
        </w:rPr>
        <w:t xml:space="preserve">Принцип контекстной диаграммы </w:t>
      </w:r>
      <w:r>
        <w:rPr>
          <w:rFonts w:ascii="Times New Roman" w:eastAsia="Times New Roman" w:hAnsi="Times New Roman" w:cs="Times New Roman"/>
          <w:color w:val="000000"/>
          <w:sz w:val="27"/>
          <w:szCs w:val="27"/>
        </w:rPr>
        <w:t xml:space="preserve">заключается в том, что моделирование предметной области начинается с построения контекстной диаграммы. На этой </w:t>
      </w:r>
      <w:r>
        <w:rPr>
          <w:rFonts w:ascii="Times New Roman" w:eastAsia="Times New Roman" w:hAnsi="Times New Roman" w:cs="Times New Roman"/>
          <w:color w:val="000000"/>
          <w:sz w:val="27"/>
          <w:szCs w:val="27"/>
        </w:rPr>
        <w:lastRenderedPageBreak/>
        <w:t>диаграмме изображается один блок, представляющий собой главную функцию моделируемой системы и определяющий границы системы.</w:t>
      </w:r>
    </w:p>
    <w:p w14:paraId="5A13855F" w14:textId="77777777" w:rsidR="0086260E" w:rsidRDefault="0086260E" w:rsidP="0086260E">
      <w:pPr>
        <w:pStyle w:val="a4"/>
        <w:numPr>
          <w:ilvl w:val="0"/>
          <w:numId w:val="1"/>
        </w:numPr>
        <w:spacing w:before="160" w:line="345" w:lineRule="atLeast"/>
        <w:ind w:left="0" w:firstLine="709"/>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В каких случаях целесообразно применять построение модели “как есть”, а в каких “как будет”?</w:t>
      </w:r>
    </w:p>
    <w:p w14:paraId="7B29014E" w14:textId="77777777" w:rsidR="001D2779" w:rsidRPr="001D2779" w:rsidRDefault="001D2779" w:rsidP="001D2779">
      <w:pPr>
        <w:spacing w:after="0" w:line="240" w:lineRule="auto"/>
        <w:ind w:firstLine="709"/>
        <w:jc w:val="both"/>
        <w:rPr>
          <w:rFonts w:ascii="Times New Roman" w:eastAsia="Times New Roman" w:hAnsi="Times New Roman" w:cs="Times New Roman"/>
          <w:sz w:val="24"/>
          <w:szCs w:val="24"/>
          <w:lang w:eastAsia="ru-RU"/>
        </w:rPr>
      </w:pPr>
      <w:r w:rsidRPr="001D2779">
        <w:rPr>
          <w:rFonts w:ascii="Times New Roman" w:eastAsia="Times New Roman" w:hAnsi="Times New Roman" w:cs="Times New Roman"/>
          <w:color w:val="000000"/>
          <w:sz w:val="28"/>
          <w:szCs w:val="28"/>
          <w:lang w:eastAsia="ru-RU"/>
        </w:rPr>
        <w:t>Построение модели “как есть”. Обследование предприятия является обязательной частью любого проекта создания или развития корпоративной информационной системы. Построение функциональной модели “как есть” позволяет четко зафиксировать, какие деловые процессы осуществляются на предприятии, какие информационные объекты используются при выполнении деловых процессов и отдельных операций. Модель “как есть” является отправной точкой для анализа потребностей предприятия, выявления проблем и "узких" мест и разработки проекта совершенствования деловых процессов.</w:t>
      </w:r>
    </w:p>
    <w:p w14:paraId="6F23F974" w14:textId="1933B7FF" w:rsidR="001D2779" w:rsidRDefault="001D2779" w:rsidP="001D2779">
      <w:pPr>
        <w:spacing w:after="0" w:line="240" w:lineRule="auto"/>
        <w:ind w:firstLine="709"/>
        <w:jc w:val="both"/>
        <w:rPr>
          <w:rFonts w:ascii="Times New Roman" w:eastAsia="Times New Roman" w:hAnsi="Times New Roman" w:cs="Times New Roman"/>
          <w:color w:val="000000"/>
          <w:sz w:val="28"/>
          <w:szCs w:val="28"/>
          <w:lang w:eastAsia="ru-RU"/>
        </w:rPr>
      </w:pPr>
      <w:r w:rsidRPr="001D2779">
        <w:rPr>
          <w:rFonts w:ascii="Times New Roman" w:eastAsia="Times New Roman" w:hAnsi="Times New Roman" w:cs="Times New Roman"/>
          <w:color w:val="000000"/>
          <w:sz w:val="28"/>
          <w:szCs w:val="28"/>
          <w:lang w:eastAsia="ru-RU"/>
        </w:rPr>
        <w:t>Построение модели “как будет”. Создание и внедрение корпоративной информационной системы приводит к изменению условий выполнения отдельных операций, структуры деловых процессов и предприятия в целом. Это приводит к необходимости изменения системы бизнес-правил, используемых на предприятии, модификации должностных инструкций сотрудников. Модель “как будет” позволяет уже на стадии проектирования будущей информационной системы определить эти изменения. Применение функциональной модели “как будет” позволяет не только сократить сроки внедрения информационной системы, но также снизить риски, связанные с невосприимчивостью персонала к информационным технологиям.</w:t>
      </w:r>
    </w:p>
    <w:p w14:paraId="70267AEA" w14:textId="184DB7E7" w:rsidR="001D2779" w:rsidRDefault="001D2779" w:rsidP="001D2779">
      <w:pPr>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br w:type="page"/>
      </w:r>
    </w:p>
    <w:p w14:paraId="081D51C6" w14:textId="73A025A4" w:rsidR="001D2779" w:rsidRPr="001D2779" w:rsidRDefault="001D2779" w:rsidP="00973202">
      <w:pPr>
        <w:pStyle w:val="1"/>
        <w:numPr>
          <w:ilvl w:val="0"/>
          <w:numId w:val="8"/>
        </w:numPr>
        <w:rPr>
          <w:rFonts w:ascii="Times New Roman" w:hAnsi="Times New Roman" w:cs="Times New Roman"/>
          <w:b/>
          <w:bCs/>
          <w:color w:val="auto"/>
          <w:sz w:val="28"/>
          <w:szCs w:val="28"/>
        </w:rPr>
      </w:pPr>
      <w:r w:rsidRPr="001D2779">
        <w:rPr>
          <w:rFonts w:ascii="Times New Roman" w:hAnsi="Times New Roman" w:cs="Times New Roman"/>
          <w:b/>
          <w:bCs/>
          <w:color w:val="auto"/>
          <w:sz w:val="28"/>
          <w:szCs w:val="28"/>
        </w:rPr>
        <w:lastRenderedPageBreak/>
        <w:t>Постановка задачи</w:t>
      </w:r>
    </w:p>
    <w:p w14:paraId="67D6BFE4" w14:textId="471A8E1E" w:rsidR="001D2779" w:rsidRPr="001D2779" w:rsidRDefault="001D2779" w:rsidP="001D2779">
      <w:pPr>
        <w:spacing w:after="0" w:line="240" w:lineRule="auto"/>
        <w:ind w:firstLine="709"/>
        <w:jc w:val="both"/>
        <w:rPr>
          <w:rFonts w:ascii="Times New Roman" w:eastAsia="Times New Roman" w:hAnsi="Times New Roman" w:cs="Times New Roman"/>
          <w:sz w:val="28"/>
          <w:szCs w:val="28"/>
          <w:lang w:eastAsia="ru-RU"/>
        </w:rPr>
      </w:pPr>
      <w:r w:rsidRPr="001D2779">
        <w:rPr>
          <w:rFonts w:ascii="Times New Roman" w:eastAsia="Times New Roman" w:hAnsi="Times New Roman" w:cs="Times New Roman"/>
          <w:sz w:val="28"/>
          <w:szCs w:val="28"/>
          <w:lang w:eastAsia="ru-RU"/>
        </w:rPr>
        <w:t>Задачей является создания программного средства «</w:t>
      </w:r>
      <w:r w:rsidR="00973202">
        <w:rPr>
          <w:rFonts w:ascii="Times New Roman" w:eastAsia="Times New Roman" w:hAnsi="Times New Roman" w:cs="Times New Roman"/>
          <w:sz w:val="28"/>
          <w:szCs w:val="28"/>
          <w:lang w:eastAsia="ru-RU"/>
        </w:rPr>
        <w:t>Социальная сеть</w:t>
      </w:r>
      <w:r w:rsidRPr="001D2779">
        <w:rPr>
          <w:rFonts w:ascii="Times New Roman" w:eastAsia="Times New Roman" w:hAnsi="Times New Roman" w:cs="Times New Roman"/>
          <w:sz w:val="28"/>
          <w:szCs w:val="28"/>
          <w:lang w:eastAsia="ru-RU"/>
        </w:rPr>
        <w:t>». Перед использованием приложения каждый пользователь должен пройти процедуру аутентификации и авторизации. Предварительно необходимо провести процедуру регистрации в системе.</w:t>
      </w:r>
    </w:p>
    <w:p w14:paraId="348C790D" w14:textId="499C470B" w:rsidR="001D2779" w:rsidRPr="001D2779" w:rsidRDefault="001D2779" w:rsidP="001D2779">
      <w:pPr>
        <w:spacing w:after="0" w:line="240" w:lineRule="auto"/>
        <w:ind w:firstLine="709"/>
        <w:jc w:val="both"/>
        <w:rPr>
          <w:rFonts w:ascii="Times New Roman" w:eastAsia="Times New Roman" w:hAnsi="Times New Roman" w:cs="Times New Roman"/>
          <w:sz w:val="28"/>
          <w:szCs w:val="28"/>
          <w:lang w:eastAsia="ru-RU"/>
        </w:rPr>
      </w:pPr>
      <w:r w:rsidRPr="001D2779">
        <w:rPr>
          <w:rFonts w:ascii="Times New Roman" w:eastAsia="Times New Roman" w:hAnsi="Times New Roman" w:cs="Times New Roman"/>
          <w:sz w:val="28"/>
          <w:szCs w:val="28"/>
          <w:lang w:eastAsia="ru-RU"/>
        </w:rPr>
        <w:t xml:space="preserve">Функционально программное средство должно предоставлять </w:t>
      </w:r>
      <w:r w:rsidR="00973202">
        <w:rPr>
          <w:rFonts w:ascii="Times New Roman" w:eastAsia="Times New Roman" w:hAnsi="Times New Roman" w:cs="Times New Roman"/>
          <w:sz w:val="28"/>
          <w:szCs w:val="28"/>
          <w:lang w:eastAsia="ru-RU"/>
        </w:rPr>
        <w:t>пользователям</w:t>
      </w:r>
      <w:r w:rsidRPr="001D2779">
        <w:rPr>
          <w:rFonts w:ascii="Times New Roman" w:eastAsia="Times New Roman" w:hAnsi="Times New Roman" w:cs="Times New Roman"/>
          <w:b/>
          <w:bCs/>
          <w:sz w:val="28"/>
          <w:szCs w:val="28"/>
          <w:lang w:eastAsia="ru-RU"/>
        </w:rPr>
        <w:t xml:space="preserve"> </w:t>
      </w:r>
      <w:r w:rsidRPr="001D2779">
        <w:rPr>
          <w:rFonts w:ascii="Times New Roman" w:eastAsia="Times New Roman" w:hAnsi="Times New Roman" w:cs="Times New Roman"/>
          <w:sz w:val="28"/>
          <w:szCs w:val="28"/>
          <w:lang w:eastAsia="ru-RU"/>
        </w:rPr>
        <w:t>следующие возможности:</w:t>
      </w:r>
    </w:p>
    <w:p w14:paraId="0C0CBECB" w14:textId="5C6F9385" w:rsidR="001D2779" w:rsidRPr="001D2779" w:rsidRDefault="00A125E3" w:rsidP="001D2779">
      <w:pPr>
        <w:numPr>
          <w:ilvl w:val="0"/>
          <w:numId w:val="4"/>
        </w:numPr>
        <w:spacing w:after="0" w:line="240" w:lineRule="auto"/>
        <w:jc w:val="both"/>
        <w:rPr>
          <w:rFonts w:ascii="Times New Roman" w:eastAsia="Times New Roman" w:hAnsi="Times New Roman" w:cs="Times New Roman"/>
          <w:sz w:val="28"/>
          <w:szCs w:val="28"/>
          <w:lang w:eastAsia="ru-RU"/>
        </w:rPr>
      </w:pPr>
      <w:r>
        <w:rPr>
          <w:rFonts w:ascii="Times New Roman" w:eastAsia="Calibri" w:hAnsi="Times New Roman" w:cs="Times New Roman"/>
          <w:sz w:val="28"/>
          <w:szCs w:val="28"/>
        </w:rPr>
        <w:t>В</w:t>
      </w:r>
      <w:r w:rsidRPr="00A125E3">
        <w:rPr>
          <w:rFonts w:ascii="Times New Roman" w:eastAsia="Calibri" w:hAnsi="Times New Roman" w:cs="Times New Roman"/>
          <w:sz w:val="28"/>
          <w:szCs w:val="28"/>
        </w:rPr>
        <w:t>вод и изменение личных данных</w:t>
      </w:r>
      <w:r w:rsidR="001D2779" w:rsidRPr="001D2779">
        <w:rPr>
          <w:rFonts w:ascii="Times New Roman" w:eastAsia="Times New Roman" w:hAnsi="Times New Roman" w:cs="Times New Roman"/>
          <w:sz w:val="28"/>
          <w:szCs w:val="28"/>
          <w:lang w:eastAsia="ru-RU"/>
        </w:rPr>
        <w:t>;</w:t>
      </w:r>
    </w:p>
    <w:p w14:paraId="600027C5" w14:textId="277B2F26" w:rsidR="001D2779" w:rsidRPr="001D2779" w:rsidRDefault="00A125E3" w:rsidP="001D2779">
      <w:pPr>
        <w:numPr>
          <w:ilvl w:val="0"/>
          <w:numId w:val="4"/>
        </w:num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Создание страницы профиля каждого пользователя</w:t>
      </w:r>
      <w:r w:rsidR="001D2779" w:rsidRPr="001D2779">
        <w:rPr>
          <w:rFonts w:ascii="Times New Roman" w:eastAsia="Times New Roman" w:hAnsi="Times New Roman" w:cs="Times New Roman"/>
          <w:sz w:val="28"/>
          <w:szCs w:val="28"/>
          <w:lang w:eastAsia="ru-RU"/>
        </w:rPr>
        <w:t>;</w:t>
      </w:r>
    </w:p>
    <w:p w14:paraId="010288FC" w14:textId="5B528C91" w:rsidR="001D2779" w:rsidRPr="001D2779" w:rsidRDefault="00A125E3" w:rsidP="001D2779">
      <w:pPr>
        <w:numPr>
          <w:ilvl w:val="0"/>
          <w:numId w:val="4"/>
        </w:numPr>
        <w:spacing w:after="0" w:line="240" w:lineRule="auto"/>
        <w:jc w:val="both"/>
        <w:rPr>
          <w:rFonts w:ascii="Times New Roman" w:eastAsia="Times New Roman" w:hAnsi="Times New Roman" w:cs="Times New Roman"/>
          <w:sz w:val="28"/>
          <w:szCs w:val="28"/>
          <w:lang w:eastAsia="ru-RU"/>
        </w:rPr>
      </w:pPr>
      <w:r>
        <w:rPr>
          <w:rFonts w:ascii="Times New Roman" w:hAnsi="Times New Roman"/>
          <w:sz w:val="28"/>
          <w:szCs w:val="28"/>
        </w:rPr>
        <w:t>С</w:t>
      </w:r>
      <w:r w:rsidRPr="00AD5676">
        <w:rPr>
          <w:rFonts w:ascii="Times New Roman" w:hAnsi="Times New Roman"/>
          <w:sz w:val="28"/>
          <w:szCs w:val="28"/>
        </w:rPr>
        <w:t>озда</w:t>
      </w:r>
      <w:r>
        <w:rPr>
          <w:rFonts w:ascii="Times New Roman" w:hAnsi="Times New Roman"/>
          <w:sz w:val="28"/>
          <w:szCs w:val="28"/>
        </w:rPr>
        <w:t>ние</w:t>
      </w:r>
      <w:r w:rsidRPr="00AD5676">
        <w:rPr>
          <w:rFonts w:ascii="Times New Roman" w:hAnsi="Times New Roman"/>
          <w:sz w:val="28"/>
          <w:szCs w:val="28"/>
        </w:rPr>
        <w:t xml:space="preserve"> пост</w:t>
      </w:r>
      <w:r>
        <w:rPr>
          <w:rFonts w:ascii="Times New Roman" w:hAnsi="Times New Roman"/>
          <w:sz w:val="28"/>
          <w:szCs w:val="28"/>
        </w:rPr>
        <w:t>ов</w:t>
      </w:r>
      <w:r w:rsidRPr="00AD5676">
        <w:rPr>
          <w:rFonts w:ascii="Times New Roman" w:hAnsi="Times New Roman"/>
          <w:sz w:val="28"/>
          <w:szCs w:val="28"/>
        </w:rPr>
        <w:t>, используя текст, эмодзи, фон, изображения</w:t>
      </w:r>
      <w:r w:rsidR="001D2779" w:rsidRPr="001D2779">
        <w:rPr>
          <w:rFonts w:ascii="Times New Roman" w:eastAsia="Times New Roman" w:hAnsi="Times New Roman" w:cs="Times New Roman"/>
          <w:sz w:val="28"/>
          <w:szCs w:val="28"/>
          <w:lang w:eastAsia="ru-RU"/>
        </w:rPr>
        <w:t>;</w:t>
      </w:r>
    </w:p>
    <w:p w14:paraId="3E3F2A7A" w14:textId="77777777" w:rsidR="00A125E3" w:rsidRDefault="00A125E3" w:rsidP="00A125E3">
      <w:pPr>
        <w:numPr>
          <w:ilvl w:val="0"/>
          <w:numId w:val="4"/>
        </w:numPr>
        <w:spacing w:after="0" w:line="240" w:lineRule="auto"/>
        <w:jc w:val="both"/>
        <w:rPr>
          <w:rFonts w:ascii="Times New Roman" w:eastAsia="Times New Roman" w:hAnsi="Times New Roman" w:cs="Times New Roman"/>
          <w:sz w:val="28"/>
          <w:szCs w:val="28"/>
          <w:lang w:eastAsia="ru-RU"/>
        </w:rPr>
      </w:pPr>
      <w:r>
        <w:rPr>
          <w:rFonts w:ascii="Times New Roman" w:hAnsi="Times New Roman"/>
          <w:sz w:val="28"/>
          <w:szCs w:val="28"/>
        </w:rPr>
        <w:t>Р</w:t>
      </w:r>
      <w:r>
        <w:rPr>
          <w:rFonts w:ascii="Times New Roman" w:hAnsi="Times New Roman"/>
          <w:sz w:val="28"/>
          <w:szCs w:val="28"/>
        </w:rPr>
        <w:t>еагирование на посты пользователей</w:t>
      </w:r>
      <w:r w:rsidR="001D2779" w:rsidRPr="001D2779">
        <w:rPr>
          <w:rFonts w:ascii="Times New Roman" w:eastAsia="Times New Roman" w:hAnsi="Times New Roman" w:cs="Times New Roman"/>
          <w:sz w:val="28"/>
          <w:szCs w:val="28"/>
          <w:lang w:eastAsia="ru-RU"/>
        </w:rPr>
        <w:t>;</w:t>
      </w:r>
    </w:p>
    <w:p w14:paraId="2B1DE715" w14:textId="399303EA" w:rsidR="00A125E3" w:rsidRDefault="00A125E3" w:rsidP="00A125E3">
      <w:pPr>
        <w:numPr>
          <w:ilvl w:val="0"/>
          <w:numId w:val="4"/>
        </w:numPr>
        <w:spacing w:after="0" w:line="240" w:lineRule="auto"/>
        <w:jc w:val="both"/>
        <w:rPr>
          <w:rFonts w:ascii="Times New Roman" w:eastAsia="Times New Roman" w:hAnsi="Times New Roman" w:cs="Times New Roman"/>
          <w:sz w:val="28"/>
          <w:szCs w:val="28"/>
          <w:lang w:eastAsia="ru-RU"/>
        </w:rPr>
      </w:pPr>
      <w:r>
        <w:rPr>
          <w:rFonts w:ascii="Times New Roman" w:hAnsi="Times New Roman"/>
          <w:sz w:val="28"/>
          <w:szCs w:val="28"/>
        </w:rPr>
        <w:t>К</w:t>
      </w:r>
      <w:r w:rsidRPr="00A125E3">
        <w:rPr>
          <w:rFonts w:ascii="Times New Roman" w:hAnsi="Times New Roman"/>
          <w:sz w:val="28"/>
          <w:szCs w:val="28"/>
        </w:rPr>
        <w:t>омментирование записей с помощью текста, эмодзи, а также с помощью картинок</w:t>
      </w:r>
      <w:r>
        <w:rPr>
          <w:rFonts w:ascii="Times New Roman" w:eastAsia="Times New Roman" w:hAnsi="Times New Roman" w:cs="Times New Roman"/>
          <w:sz w:val="28"/>
          <w:szCs w:val="28"/>
          <w:lang w:eastAsia="ru-RU"/>
        </w:rPr>
        <w:t>;</w:t>
      </w:r>
    </w:p>
    <w:p w14:paraId="5809FF73" w14:textId="6B4B5689" w:rsidR="00A125E3" w:rsidRPr="00681AC4" w:rsidRDefault="00A125E3" w:rsidP="00A125E3">
      <w:pPr>
        <w:numPr>
          <w:ilvl w:val="0"/>
          <w:numId w:val="4"/>
        </w:numPr>
        <w:spacing w:after="0" w:line="240" w:lineRule="auto"/>
        <w:jc w:val="both"/>
        <w:rPr>
          <w:rFonts w:ascii="Times New Roman" w:eastAsia="Times New Roman" w:hAnsi="Times New Roman" w:cs="Times New Roman"/>
          <w:sz w:val="28"/>
          <w:szCs w:val="28"/>
          <w:lang w:eastAsia="ru-RU"/>
        </w:rPr>
      </w:pPr>
      <w:r>
        <w:rPr>
          <w:rFonts w:ascii="Times New Roman" w:hAnsi="Times New Roman"/>
          <w:sz w:val="28"/>
          <w:szCs w:val="28"/>
        </w:rPr>
        <w:t>Д</w:t>
      </w:r>
      <w:r w:rsidRPr="001D4025">
        <w:rPr>
          <w:rFonts w:ascii="Times New Roman" w:hAnsi="Times New Roman"/>
          <w:sz w:val="28"/>
          <w:szCs w:val="28"/>
        </w:rPr>
        <w:t>обав</w:t>
      </w:r>
      <w:r>
        <w:rPr>
          <w:rFonts w:ascii="Times New Roman" w:hAnsi="Times New Roman"/>
          <w:sz w:val="28"/>
          <w:szCs w:val="28"/>
        </w:rPr>
        <w:t>ление</w:t>
      </w:r>
      <w:r w:rsidRPr="001D4025">
        <w:rPr>
          <w:rFonts w:ascii="Times New Roman" w:hAnsi="Times New Roman"/>
          <w:sz w:val="28"/>
          <w:szCs w:val="28"/>
        </w:rPr>
        <w:t xml:space="preserve"> друга, отмен</w:t>
      </w:r>
      <w:r>
        <w:rPr>
          <w:rFonts w:ascii="Times New Roman" w:hAnsi="Times New Roman"/>
          <w:sz w:val="28"/>
          <w:szCs w:val="28"/>
        </w:rPr>
        <w:t>а</w:t>
      </w:r>
      <w:r w:rsidRPr="001D4025">
        <w:rPr>
          <w:rFonts w:ascii="Times New Roman" w:hAnsi="Times New Roman"/>
          <w:sz w:val="28"/>
          <w:szCs w:val="28"/>
        </w:rPr>
        <w:t xml:space="preserve"> запрос</w:t>
      </w:r>
      <w:r>
        <w:rPr>
          <w:rFonts w:ascii="Times New Roman" w:hAnsi="Times New Roman"/>
          <w:sz w:val="28"/>
          <w:szCs w:val="28"/>
        </w:rPr>
        <w:t>а</w:t>
      </w:r>
      <w:r w:rsidRPr="001D4025">
        <w:rPr>
          <w:rFonts w:ascii="Times New Roman" w:hAnsi="Times New Roman"/>
          <w:sz w:val="28"/>
          <w:szCs w:val="28"/>
        </w:rPr>
        <w:t>, приня</w:t>
      </w:r>
      <w:r>
        <w:rPr>
          <w:rFonts w:ascii="Times New Roman" w:hAnsi="Times New Roman"/>
          <w:sz w:val="28"/>
          <w:szCs w:val="28"/>
        </w:rPr>
        <w:t>тие</w:t>
      </w:r>
      <w:r w:rsidRPr="001D4025">
        <w:rPr>
          <w:rFonts w:ascii="Times New Roman" w:hAnsi="Times New Roman"/>
          <w:sz w:val="28"/>
          <w:szCs w:val="28"/>
        </w:rPr>
        <w:t xml:space="preserve"> запрос</w:t>
      </w:r>
      <w:r>
        <w:rPr>
          <w:rFonts w:ascii="Times New Roman" w:hAnsi="Times New Roman"/>
          <w:sz w:val="28"/>
          <w:szCs w:val="28"/>
        </w:rPr>
        <w:t xml:space="preserve">а, </w:t>
      </w:r>
      <w:r w:rsidRPr="001D4025">
        <w:rPr>
          <w:rFonts w:ascii="Times New Roman" w:hAnsi="Times New Roman"/>
          <w:sz w:val="28"/>
          <w:szCs w:val="28"/>
        </w:rPr>
        <w:t>удал</w:t>
      </w:r>
      <w:r>
        <w:rPr>
          <w:rFonts w:ascii="Times New Roman" w:hAnsi="Times New Roman"/>
          <w:sz w:val="28"/>
          <w:szCs w:val="28"/>
        </w:rPr>
        <w:t>ение</w:t>
      </w:r>
      <w:r w:rsidRPr="001D4025">
        <w:rPr>
          <w:rFonts w:ascii="Times New Roman" w:hAnsi="Times New Roman"/>
          <w:sz w:val="28"/>
          <w:szCs w:val="28"/>
        </w:rPr>
        <w:t xml:space="preserve"> запрос</w:t>
      </w:r>
      <w:r>
        <w:rPr>
          <w:rFonts w:ascii="Times New Roman" w:hAnsi="Times New Roman"/>
          <w:sz w:val="28"/>
          <w:szCs w:val="28"/>
        </w:rPr>
        <w:t>а</w:t>
      </w:r>
      <w:r w:rsidRPr="001D4025">
        <w:rPr>
          <w:rFonts w:ascii="Times New Roman" w:hAnsi="Times New Roman"/>
          <w:sz w:val="28"/>
          <w:szCs w:val="28"/>
        </w:rPr>
        <w:t>, удал</w:t>
      </w:r>
      <w:r>
        <w:rPr>
          <w:rFonts w:ascii="Times New Roman" w:hAnsi="Times New Roman"/>
          <w:sz w:val="28"/>
          <w:szCs w:val="28"/>
        </w:rPr>
        <w:t>ение</w:t>
      </w:r>
      <w:r w:rsidRPr="001D4025">
        <w:rPr>
          <w:rFonts w:ascii="Times New Roman" w:hAnsi="Times New Roman"/>
          <w:sz w:val="28"/>
          <w:szCs w:val="28"/>
        </w:rPr>
        <w:t xml:space="preserve"> из друзей</w:t>
      </w:r>
      <w:r>
        <w:rPr>
          <w:rFonts w:ascii="Times New Roman" w:hAnsi="Times New Roman"/>
          <w:sz w:val="28"/>
          <w:szCs w:val="28"/>
        </w:rPr>
        <w:t>;</w:t>
      </w:r>
    </w:p>
    <w:p w14:paraId="4443A813" w14:textId="1E47BA81" w:rsidR="00681AC4" w:rsidRPr="00A125E3" w:rsidRDefault="00681AC4" w:rsidP="00A125E3">
      <w:pPr>
        <w:numPr>
          <w:ilvl w:val="0"/>
          <w:numId w:val="4"/>
        </w:numPr>
        <w:spacing w:after="0" w:line="240" w:lineRule="auto"/>
        <w:jc w:val="both"/>
        <w:rPr>
          <w:rFonts w:ascii="Times New Roman" w:eastAsia="Times New Roman" w:hAnsi="Times New Roman" w:cs="Times New Roman"/>
          <w:sz w:val="28"/>
          <w:szCs w:val="28"/>
          <w:lang w:eastAsia="ru-RU"/>
        </w:rPr>
      </w:pPr>
      <w:r>
        <w:rPr>
          <w:rFonts w:ascii="Times New Roman" w:hAnsi="Times New Roman"/>
          <w:sz w:val="28"/>
          <w:szCs w:val="28"/>
        </w:rPr>
        <w:t>П</w:t>
      </w:r>
      <w:r w:rsidRPr="00AD5676">
        <w:rPr>
          <w:rFonts w:ascii="Times New Roman" w:hAnsi="Times New Roman"/>
          <w:sz w:val="28"/>
          <w:szCs w:val="28"/>
        </w:rPr>
        <w:t xml:space="preserve">оиск других пользователей, </w:t>
      </w:r>
      <w:r>
        <w:rPr>
          <w:rFonts w:ascii="Times New Roman" w:hAnsi="Times New Roman"/>
          <w:sz w:val="28"/>
          <w:szCs w:val="28"/>
        </w:rPr>
        <w:t>с последующим</w:t>
      </w:r>
      <w:r w:rsidRPr="00AD5676">
        <w:rPr>
          <w:rFonts w:ascii="Times New Roman" w:hAnsi="Times New Roman"/>
          <w:sz w:val="28"/>
          <w:szCs w:val="28"/>
        </w:rPr>
        <w:t xml:space="preserve"> сохранен</w:t>
      </w:r>
      <w:r>
        <w:rPr>
          <w:rFonts w:ascii="Times New Roman" w:hAnsi="Times New Roman"/>
          <w:sz w:val="28"/>
          <w:szCs w:val="28"/>
        </w:rPr>
        <w:t>ием</w:t>
      </w:r>
      <w:r w:rsidRPr="00AD5676">
        <w:rPr>
          <w:rFonts w:ascii="Times New Roman" w:hAnsi="Times New Roman"/>
          <w:sz w:val="28"/>
          <w:szCs w:val="28"/>
        </w:rPr>
        <w:t xml:space="preserve"> </w:t>
      </w:r>
      <w:r>
        <w:rPr>
          <w:rFonts w:ascii="Times New Roman" w:hAnsi="Times New Roman"/>
          <w:sz w:val="28"/>
          <w:szCs w:val="28"/>
        </w:rPr>
        <w:t xml:space="preserve">в </w:t>
      </w:r>
      <w:r w:rsidRPr="00AD5676">
        <w:rPr>
          <w:rFonts w:ascii="Times New Roman" w:hAnsi="Times New Roman"/>
          <w:sz w:val="28"/>
          <w:szCs w:val="28"/>
        </w:rPr>
        <w:t>истории поиска</w:t>
      </w:r>
      <w:r w:rsidR="00E94AE9">
        <w:rPr>
          <w:rFonts w:ascii="Times New Roman" w:hAnsi="Times New Roman"/>
          <w:sz w:val="28"/>
          <w:szCs w:val="28"/>
        </w:rPr>
        <w:t>.</w:t>
      </w:r>
    </w:p>
    <w:p w14:paraId="78BAA4DD" w14:textId="1C921435" w:rsidR="001D2779" w:rsidRPr="001D2779" w:rsidRDefault="001D2779" w:rsidP="001D2779">
      <w:pPr>
        <w:spacing w:after="0" w:line="240" w:lineRule="auto"/>
        <w:ind w:firstLine="709"/>
        <w:jc w:val="both"/>
        <w:rPr>
          <w:rFonts w:ascii="Times New Roman" w:eastAsia="Times New Roman" w:hAnsi="Times New Roman" w:cs="Times New Roman"/>
          <w:sz w:val="28"/>
          <w:szCs w:val="28"/>
          <w:lang w:eastAsia="ru-RU"/>
        </w:rPr>
      </w:pPr>
      <w:r w:rsidRPr="001D2779">
        <w:rPr>
          <w:rFonts w:ascii="Times New Roman" w:eastAsia="Times New Roman" w:hAnsi="Times New Roman" w:cs="Times New Roman"/>
          <w:sz w:val="28"/>
          <w:szCs w:val="28"/>
          <w:lang w:eastAsia="ru-RU"/>
        </w:rPr>
        <w:t>Функционально программное средство должно предоставлять администратору следующие возможности:</w:t>
      </w:r>
    </w:p>
    <w:p w14:paraId="2B53B736" w14:textId="01B1E043" w:rsidR="001D2779" w:rsidRPr="001D2779" w:rsidRDefault="001D2853" w:rsidP="001D2779">
      <w:pPr>
        <w:numPr>
          <w:ilvl w:val="0"/>
          <w:numId w:val="6"/>
        </w:numPr>
        <w:spacing w:after="0" w:line="240" w:lineRule="auto"/>
        <w:jc w:val="both"/>
        <w:rPr>
          <w:rFonts w:ascii="Times New Roman" w:eastAsia="Times New Roman" w:hAnsi="Times New Roman" w:cs="Times New Roman"/>
          <w:sz w:val="28"/>
          <w:szCs w:val="28"/>
          <w:lang w:eastAsia="ru-RU"/>
        </w:rPr>
      </w:pPr>
      <w:r>
        <w:rPr>
          <w:rFonts w:ascii="Times New Roman" w:hAnsi="Times New Roman"/>
          <w:sz w:val="28"/>
          <w:szCs w:val="28"/>
        </w:rPr>
        <w:t>П</w:t>
      </w:r>
      <w:r>
        <w:rPr>
          <w:rFonts w:ascii="Times New Roman" w:hAnsi="Times New Roman"/>
          <w:sz w:val="28"/>
          <w:szCs w:val="28"/>
        </w:rPr>
        <w:t>росмотр информации о всех пользователях</w:t>
      </w:r>
      <w:r w:rsidR="001D2779" w:rsidRPr="001D2779">
        <w:rPr>
          <w:rFonts w:ascii="Times New Roman" w:eastAsia="Times New Roman" w:hAnsi="Times New Roman" w:cs="Times New Roman"/>
          <w:sz w:val="28"/>
          <w:szCs w:val="28"/>
          <w:lang w:eastAsia="ru-RU"/>
        </w:rPr>
        <w:t>;</w:t>
      </w:r>
    </w:p>
    <w:p w14:paraId="45A84F16" w14:textId="3B35F104" w:rsidR="001D2779" w:rsidRPr="001D2779" w:rsidRDefault="001D2853" w:rsidP="001D2779">
      <w:pPr>
        <w:numPr>
          <w:ilvl w:val="0"/>
          <w:numId w:val="6"/>
        </w:numPr>
        <w:spacing w:after="0" w:line="240" w:lineRule="auto"/>
        <w:jc w:val="both"/>
        <w:rPr>
          <w:rFonts w:ascii="Times New Roman" w:eastAsia="Times New Roman" w:hAnsi="Times New Roman" w:cs="Times New Roman"/>
          <w:sz w:val="28"/>
          <w:szCs w:val="28"/>
          <w:lang w:eastAsia="ru-RU"/>
        </w:rPr>
      </w:pPr>
      <w:r>
        <w:rPr>
          <w:rFonts w:ascii="Times New Roman" w:hAnsi="Times New Roman"/>
          <w:sz w:val="28"/>
          <w:szCs w:val="28"/>
        </w:rPr>
        <w:t>Б</w:t>
      </w:r>
      <w:r>
        <w:rPr>
          <w:rFonts w:ascii="Times New Roman" w:hAnsi="Times New Roman"/>
          <w:sz w:val="28"/>
          <w:szCs w:val="28"/>
        </w:rPr>
        <w:t>локировка пользователей</w:t>
      </w:r>
      <w:r w:rsidR="001D2779" w:rsidRPr="001D2779">
        <w:rPr>
          <w:rFonts w:ascii="Times New Roman" w:eastAsia="Times New Roman" w:hAnsi="Times New Roman" w:cs="Times New Roman"/>
          <w:sz w:val="28"/>
          <w:szCs w:val="28"/>
          <w:lang w:eastAsia="ru-RU"/>
        </w:rPr>
        <w:t>;</w:t>
      </w:r>
    </w:p>
    <w:p w14:paraId="7894E80A" w14:textId="02F7A7F0" w:rsidR="001D2779" w:rsidRPr="001D2853" w:rsidRDefault="001D2853" w:rsidP="001D2853">
      <w:pPr>
        <w:numPr>
          <w:ilvl w:val="0"/>
          <w:numId w:val="6"/>
        </w:numPr>
        <w:spacing w:after="0" w:line="240" w:lineRule="auto"/>
        <w:jc w:val="both"/>
        <w:rPr>
          <w:rFonts w:ascii="Times New Roman" w:eastAsia="Times New Roman" w:hAnsi="Times New Roman" w:cs="Times New Roman"/>
          <w:sz w:val="28"/>
          <w:szCs w:val="28"/>
          <w:lang w:eastAsia="ru-RU"/>
        </w:rPr>
      </w:pPr>
      <w:r>
        <w:rPr>
          <w:rFonts w:ascii="Times New Roman" w:hAnsi="Times New Roman"/>
          <w:sz w:val="28"/>
          <w:szCs w:val="28"/>
        </w:rPr>
        <w:t>У</w:t>
      </w:r>
      <w:r>
        <w:rPr>
          <w:rFonts w:ascii="Times New Roman" w:hAnsi="Times New Roman"/>
          <w:sz w:val="28"/>
          <w:szCs w:val="28"/>
        </w:rPr>
        <w:t>даление нежелательного контента пользователей</w:t>
      </w:r>
      <w:r>
        <w:rPr>
          <w:rFonts w:ascii="Times New Roman" w:eastAsia="Times New Roman" w:hAnsi="Times New Roman" w:cs="Times New Roman"/>
          <w:sz w:val="28"/>
          <w:szCs w:val="28"/>
          <w:lang w:eastAsia="ru-RU"/>
        </w:rPr>
        <w:t>.</w:t>
      </w:r>
    </w:p>
    <w:p w14:paraId="49693AE7" w14:textId="45E1FBE6" w:rsidR="005036A4" w:rsidRDefault="005036A4" w:rsidP="005036A4">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14:paraId="27EC2408" w14:textId="77777777" w:rsidR="005036A4" w:rsidRPr="005036A4" w:rsidRDefault="005036A4" w:rsidP="005036A4">
      <w:pPr>
        <w:pStyle w:val="1"/>
        <w:numPr>
          <w:ilvl w:val="0"/>
          <w:numId w:val="8"/>
        </w:numPr>
        <w:rPr>
          <w:rFonts w:ascii="Times New Roman" w:hAnsi="Times New Roman" w:cs="Times New Roman"/>
          <w:b/>
          <w:bCs/>
          <w:color w:val="auto"/>
          <w:sz w:val="28"/>
          <w:szCs w:val="28"/>
        </w:rPr>
      </w:pPr>
      <w:r w:rsidRPr="005036A4">
        <w:rPr>
          <w:rFonts w:ascii="Times New Roman" w:hAnsi="Times New Roman" w:cs="Times New Roman"/>
          <w:b/>
          <w:bCs/>
          <w:color w:val="auto"/>
          <w:sz w:val="28"/>
          <w:szCs w:val="28"/>
        </w:rPr>
        <w:lastRenderedPageBreak/>
        <w:t>Описание программных средств</w:t>
      </w:r>
    </w:p>
    <w:p w14:paraId="292EFEE1" w14:textId="77777777" w:rsidR="005036A4" w:rsidRDefault="005036A4" w:rsidP="005036A4">
      <w:pPr>
        <w:pStyle w:val="a3"/>
        <w:spacing w:before="0" w:beforeAutospacing="0" w:after="0" w:afterAutospacing="0"/>
        <w:ind w:firstLine="709"/>
        <w:jc w:val="both"/>
      </w:pPr>
      <w:r>
        <w:rPr>
          <w:color w:val="000000"/>
          <w:sz w:val="28"/>
          <w:szCs w:val="28"/>
        </w:rPr>
        <w:t>Построение моделей выполнялось в сервисе Diagrams.net. </w:t>
      </w:r>
    </w:p>
    <w:p w14:paraId="0AF4CB84" w14:textId="7197D734" w:rsidR="005036A4" w:rsidRDefault="005036A4" w:rsidP="005036A4">
      <w:pPr>
        <w:pStyle w:val="a3"/>
        <w:spacing w:before="0" w:beforeAutospacing="0" w:after="0" w:afterAutospacing="0"/>
        <w:ind w:firstLine="709"/>
        <w:jc w:val="both"/>
      </w:pPr>
      <w:r>
        <w:rPr>
          <w:color w:val="000000"/>
          <w:sz w:val="28"/>
          <w:szCs w:val="28"/>
        </w:rPr>
        <w:t>Версия: 2</w:t>
      </w:r>
      <w:r w:rsidR="00224505">
        <w:rPr>
          <w:color w:val="000000"/>
          <w:sz w:val="28"/>
          <w:szCs w:val="28"/>
        </w:rPr>
        <w:t>1</w:t>
      </w:r>
      <w:r>
        <w:rPr>
          <w:color w:val="000000"/>
          <w:sz w:val="28"/>
          <w:szCs w:val="28"/>
        </w:rPr>
        <w:t>.</w:t>
      </w:r>
      <w:r w:rsidR="00224505">
        <w:rPr>
          <w:color w:val="000000"/>
          <w:sz w:val="28"/>
          <w:szCs w:val="28"/>
        </w:rPr>
        <w:t>7</w:t>
      </w:r>
      <w:r>
        <w:rPr>
          <w:color w:val="000000"/>
          <w:sz w:val="28"/>
          <w:szCs w:val="28"/>
        </w:rPr>
        <w:t>.</w:t>
      </w:r>
      <w:r w:rsidR="00224505">
        <w:rPr>
          <w:color w:val="000000"/>
          <w:sz w:val="28"/>
          <w:szCs w:val="28"/>
        </w:rPr>
        <w:t>5</w:t>
      </w:r>
      <w:r>
        <w:rPr>
          <w:color w:val="000000"/>
          <w:sz w:val="28"/>
          <w:szCs w:val="28"/>
        </w:rPr>
        <w:t>. </w:t>
      </w:r>
    </w:p>
    <w:p w14:paraId="6C304F42" w14:textId="77777777" w:rsidR="005036A4" w:rsidRDefault="005036A4" w:rsidP="005036A4">
      <w:pPr>
        <w:pStyle w:val="a3"/>
        <w:spacing w:before="0" w:beforeAutospacing="0" w:after="0" w:afterAutospacing="0"/>
        <w:ind w:firstLine="709"/>
        <w:jc w:val="both"/>
      </w:pPr>
      <w:r>
        <w:rPr>
          <w:color w:val="000000"/>
          <w:sz w:val="28"/>
          <w:szCs w:val="28"/>
          <w:shd w:val="clear" w:color="auto" w:fill="FFFFFF"/>
        </w:rPr>
        <w:t>Адрес сервиса: https://app.diagrams.net/ </w:t>
      </w:r>
    </w:p>
    <w:p w14:paraId="145D7BAF" w14:textId="77777777" w:rsidR="005036A4" w:rsidRDefault="005036A4" w:rsidP="005036A4">
      <w:pPr>
        <w:pStyle w:val="a3"/>
        <w:spacing w:before="0" w:beforeAutospacing="0" w:after="0" w:afterAutospacing="0"/>
        <w:ind w:firstLine="709"/>
        <w:jc w:val="both"/>
      </w:pPr>
      <w:r>
        <w:rPr>
          <w:color w:val="000000"/>
          <w:sz w:val="28"/>
          <w:szCs w:val="28"/>
        </w:rPr>
        <w:t>Diagrams.net</w:t>
      </w:r>
      <w:r>
        <w:rPr>
          <w:color w:val="000000"/>
          <w:sz w:val="28"/>
          <w:szCs w:val="28"/>
          <w:shd w:val="clear" w:color="auto" w:fill="FFFFFF"/>
        </w:rPr>
        <w:t xml:space="preserve"> – это бесплатное кроссплатформенное программное обеспечение для рисования графиков с открытым исходным кодом. С помощью данного сервиса можно строить различные гибкие диаграммы и блок-схемы.</w:t>
      </w:r>
    </w:p>
    <w:p w14:paraId="615EA0D8" w14:textId="77777777" w:rsidR="005036A4" w:rsidRDefault="005036A4" w:rsidP="005036A4">
      <w:pPr>
        <w:pStyle w:val="a3"/>
        <w:spacing w:before="0" w:beforeAutospacing="0" w:after="0" w:afterAutospacing="0"/>
        <w:ind w:firstLine="709"/>
        <w:jc w:val="both"/>
      </w:pPr>
      <w:r>
        <w:rPr>
          <w:color w:val="000000"/>
          <w:sz w:val="28"/>
          <w:szCs w:val="28"/>
          <w:shd w:val="clear" w:color="auto" w:fill="FFFFFF"/>
        </w:rPr>
        <w:t>Используемые блоки для построения функциональной модели:</w:t>
      </w:r>
    </w:p>
    <w:p w14:paraId="064D681F" w14:textId="77777777" w:rsidR="005036A4" w:rsidRDefault="005036A4" w:rsidP="005036A4">
      <w:pPr>
        <w:pStyle w:val="a3"/>
        <w:numPr>
          <w:ilvl w:val="0"/>
          <w:numId w:val="10"/>
        </w:numPr>
        <w:spacing w:before="0" w:beforeAutospacing="0" w:after="0" w:afterAutospacing="0"/>
        <w:ind w:left="1069"/>
        <w:jc w:val="both"/>
        <w:textAlignment w:val="baseline"/>
        <w:rPr>
          <w:color w:val="000000"/>
          <w:sz w:val="28"/>
          <w:szCs w:val="28"/>
        </w:rPr>
      </w:pPr>
      <w:r>
        <w:rPr>
          <w:color w:val="000000"/>
          <w:sz w:val="28"/>
          <w:szCs w:val="28"/>
          <w:shd w:val="clear" w:color="auto" w:fill="FFFFFF"/>
        </w:rPr>
        <w:t>Блок заголовка – рамка, которую необходимо установить на весь лист и оформить в соответствии с правилами оформления диаграмм в нотации IDEF0 Блок текста необходим для описания точки зрения и цели на контекстной диаграмме.</w:t>
      </w:r>
    </w:p>
    <w:p w14:paraId="62A02515" w14:textId="77777777" w:rsidR="005036A4" w:rsidRDefault="005036A4" w:rsidP="005036A4">
      <w:pPr>
        <w:pStyle w:val="a3"/>
        <w:numPr>
          <w:ilvl w:val="0"/>
          <w:numId w:val="10"/>
        </w:numPr>
        <w:spacing w:before="0" w:beforeAutospacing="0" w:after="0" w:afterAutospacing="0"/>
        <w:ind w:left="1069"/>
        <w:jc w:val="both"/>
        <w:textAlignment w:val="baseline"/>
        <w:rPr>
          <w:color w:val="000000"/>
          <w:sz w:val="28"/>
          <w:szCs w:val="28"/>
        </w:rPr>
      </w:pPr>
      <w:r>
        <w:rPr>
          <w:color w:val="000000"/>
          <w:sz w:val="28"/>
          <w:szCs w:val="28"/>
          <w:shd w:val="clear" w:color="auto" w:fill="FFFFFF"/>
        </w:rPr>
        <w:t>Блок действия – для описания работ, рассматриваемых в процессе.</w:t>
      </w:r>
    </w:p>
    <w:p w14:paraId="34BB7CD5" w14:textId="77777777" w:rsidR="005036A4" w:rsidRDefault="005036A4" w:rsidP="005036A4">
      <w:pPr>
        <w:pStyle w:val="a3"/>
        <w:numPr>
          <w:ilvl w:val="0"/>
          <w:numId w:val="10"/>
        </w:numPr>
        <w:spacing w:before="0" w:beforeAutospacing="0" w:after="0" w:afterAutospacing="0"/>
        <w:ind w:left="1069"/>
        <w:jc w:val="both"/>
        <w:textAlignment w:val="baseline"/>
        <w:rPr>
          <w:color w:val="000000"/>
          <w:sz w:val="28"/>
          <w:szCs w:val="28"/>
        </w:rPr>
      </w:pPr>
      <w:r>
        <w:rPr>
          <w:color w:val="000000"/>
          <w:sz w:val="28"/>
          <w:szCs w:val="28"/>
          <w:shd w:val="clear" w:color="auto" w:fill="FFFFFF"/>
        </w:rPr>
        <w:t>Одностороннее соединение – элемент изображения интерфейсных дуг, таких как вход/выход, механизм/управление.</w:t>
      </w:r>
    </w:p>
    <w:p w14:paraId="17B0C7EE" w14:textId="77777777" w:rsidR="005036A4" w:rsidRDefault="005036A4" w:rsidP="005036A4">
      <w:pPr>
        <w:pStyle w:val="a3"/>
        <w:numPr>
          <w:ilvl w:val="0"/>
          <w:numId w:val="10"/>
        </w:numPr>
        <w:spacing w:before="0" w:beforeAutospacing="0" w:after="0" w:afterAutospacing="0"/>
        <w:ind w:left="1069"/>
        <w:jc w:val="both"/>
        <w:textAlignment w:val="baseline"/>
        <w:rPr>
          <w:color w:val="000000"/>
          <w:sz w:val="28"/>
          <w:szCs w:val="28"/>
        </w:rPr>
      </w:pPr>
      <w:r>
        <w:rPr>
          <w:color w:val="000000"/>
          <w:sz w:val="28"/>
          <w:szCs w:val="28"/>
          <w:shd w:val="clear" w:color="auto" w:fill="FFFFFF"/>
        </w:rPr>
        <w:t>Соединительная линия IDEF 0 – объект для изображения интерфейсных дуг между работами в модели.</w:t>
      </w:r>
    </w:p>
    <w:p w14:paraId="09897130" w14:textId="77777777" w:rsidR="001D2779" w:rsidRDefault="001D2779" w:rsidP="001D2779">
      <w:pPr>
        <w:spacing w:after="0" w:line="240" w:lineRule="auto"/>
        <w:ind w:firstLine="709"/>
        <w:jc w:val="both"/>
        <w:rPr>
          <w:rFonts w:ascii="Times New Roman" w:eastAsia="Times New Roman" w:hAnsi="Times New Roman" w:cs="Times New Roman"/>
          <w:sz w:val="24"/>
          <w:szCs w:val="24"/>
          <w:lang w:eastAsia="ru-RU"/>
        </w:rPr>
      </w:pPr>
    </w:p>
    <w:p w14:paraId="2348A935" w14:textId="35901B30" w:rsidR="001D2779" w:rsidRDefault="001D2779" w:rsidP="001D2779">
      <w:pPr>
        <w:spacing w:after="0" w:line="240" w:lineRule="auto"/>
        <w:ind w:firstLine="709"/>
        <w:jc w:val="both"/>
        <w:rPr>
          <w:rFonts w:ascii="Times New Roman" w:eastAsia="Times New Roman" w:hAnsi="Times New Roman" w:cs="Times New Roman"/>
          <w:sz w:val="24"/>
          <w:szCs w:val="24"/>
          <w:lang w:eastAsia="ru-RU"/>
        </w:rPr>
      </w:pPr>
    </w:p>
    <w:p w14:paraId="746FDE78" w14:textId="4383EBB2" w:rsidR="00B85DE7" w:rsidRDefault="00B85DE7" w:rsidP="001D2779">
      <w:pPr>
        <w:spacing w:after="0" w:line="240" w:lineRule="auto"/>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14:paraId="1776BCC5" w14:textId="77777777" w:rsidR="00B85DE7" w:rsidRPr="00B85DE7" w:rsidRDefault="00B85DE7" w:rsidP="00B85DE7">
      <w:pPr>
        <w:pStyle w:val="1"/>
        <w:numPr>
          <w:ilvl w:val="0"/>
          <w:numId w:val="8"/>
        </w:numPr>
        <w:rPr>
          <w:rFonts w:ascii="Times New Roman" w:hAnsi="Times New Roman" w:cs="Times New Roman"/>
          <w:b/>
          <w:bCs/>
          <w:color w:val="auto"/>
          <w:sz w:val="28"/>
          <w:szCs w:val="28"/>
        </w:rPr>
      </w:pPr>
      <w:r w:rsidRPr="00B85DE7">
        <w:rPr>
          <w:rFonts w:ascii="Times New Roman" w:hAnsi="Times New Roman" w:cs="Times New Roman"/>
          <w:b/>
          <w:bCs/>
          <w:color w:val="auto"/>
          <w:sz w:val="28"/>
          <w:szCs w:val="28"/>
        </w:rPr>
        <w:lastRenderedPageBreak/>
        <w:t>Описание практического задания</w:t>
      </w:r>
    </w:p>
    <w:p w14:paraId="413491EE" w14:textId="4E293F1D" w:rsidR="00B85DE7" w:rsidRDefault="00B85DE7" w:rsidP="00B85DE7">
      <w:pPr>
        <w:pStyle w:val="a3"/>
        <w:spacing w:before="0" w:beforeAutospacing="0" w:after="0" w:afterAutospacing="0"/>
        <w:ind w:firstLine="709"/>
        <w:jc w:val="both"/>
      </w:pPr>
      <w:r>
        <w:rPr>
          <w:color w:val="000000"/>
          <w:sz w:val="28"/>
          <w:szCs w:val="28"/>
        </w:rPr>
        <w:t xml:space="preserve">На рисунке 3.1 представлена контекстная диаграмма, описывающая </w:t>
      </w:r>
      <w:r w:rsidR="008D473F">
        <w:rPr>
          <w:color w:val="000000"/>
          <w:sz w:val="28"/>
          <w:szCs w:val="28"/>
        </w:rPr>
        <w:t>процесс создания поста</w:t>
      </w:r>
      <w:r>
        <w:rPr>
          <w:color w:val="000000"/>
          <w:sz w:val="28"/>
          <w:szCs w:val="28"/>
        </w:rPr>
        <w:t>.</w:t>
      </w:r>
    </w:p>
    <w:p w14:paraId="277F1A68" w14:textId="1D4D8772" w:rsidR="00B85DE7" w:rsidRDefault="000639DE" w:rsidP="004F65FC">
      <w:pPr>
        <w:spacing w:after="0" w:line="240" w:lineRule="auto"/>
        <w:jc w:val="center"/>
        <w:rPr>
          <w:rFonts w:ascii="Times New Roman" w:eastAsia="Times New Roman" w:hAnsi="Times New Roman" w:cs="Times New Roman"/>
          <w:sz w:val="24"/>
          <w:szCs w:val="24"/>
          <w:lang w:eastAsia="ru-RU"/>
        </w:rPr>
      </w:pPr>
      <w:r w:rsidRPr="000639DE">
        <w:rPr>
          <w:rFonts w:ascii="Times New Roman" w:eastAsia="Times New Roman" w:hAnsi="Times New Roman" w:cs="Times New Roman"/>
          <w:sz w:val="24"/>
          <w:szCs w:val="24"/>
          <w:lang w:eastAsia="ru-RU"/>
        </w:rPr>
        <w:drawing>
          <wp:inline distT="0" distB="0" distL="0" distR="0" wp14:anchorId="234AD78F" wp14:editId="4DAB9773">
            <wp:extent cx="4295775" cy="3020130"/>
            <wp:effectExtent l="19050" t="19050" r="9525" b="279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03832" cy="3025794"/>
                    </a:xfrm>
                    <a:prstGeom prst="rect">
                      <a:avLst/>
                    </a:prstGeom>
                    <a:ln>
                      <a:solidFill>
                        <a:schemeClr val="tx1"/>
                      </a:solidFill>
                    </a:ln>
                  </pic:spPr>
                </pic:pic>
              </a:graphicData>
            </a:graphic>
          </wp:inline>
        </w:drawing>
      </w:r>
    </w:p>
    <w:p w14:paraId="70DCD2E2" w14:textId="77777777" w:rsidR="00B85DE7" w:rsidRDefault="00B85DE7" w:rsidP="00B85DE7">
      <w:pPr>
        <w:pStyle w:val="a3"/>
        <w:spacing w:before="240" w:beforeAutospacing="0" w:after="280" w:afterAutospacing="0"/>
        <w:jc w:val="center"/>
      </w:pPr>
      <w:r>
        <w:rPr>
          <w:color w:val="000000"/>
          <w:sz w:val="28"/>
          <w:szCs w:val="28"/>
        </w:rPr>
        <w:t>Рисунок 3.1 – Контекстная диаграмма</w:t>
      </w:r>
    </w:p>
    <w:p w14:paraId="341F9296" w14:textId="77777777" w:rsidR="006B7907" w:rsidRDefault="006B7907" w:rsidP="002D7BF0">
      <w:pPr>
        <w:pStyle w:val="a3"/>
        <w:spacing w:before="0" w:beforeAutospacing="0" w:after="0" w:afterAutospacing="0"/>
        <w:ind w:firstLine="709"/>
        <w:jc w:val="both"/>
        <w:rPr>
          <w:color w:val="000000"/>
          <w:sz w:val="28"/>
          <w:szCs w:val="28"/>
        </w:rPr>
      </w:pPr>
      <w:r w:rsidRPr="006B7907">
        <w:rPr>
          <w:color w:val="000000"/>
          <w:sz w:val="28"/>
          <w:szCs w:val="28"/>
        </w:rPr>
        <w:t>Входной поток в контексте процесса создания поста в социальной сети представляет собой информацию и данные, которые поступают в систему или процесс перед его выполнением. В данном случае, входной поток может содержать следующие элементы:</w:t>
      </w:r>
      <w:r>
        <w:rPr>
          <w:color w:val="000000"/>
          <w:sz w:val="28"/>
          <w:szCs w:val="28"/>
        </w:rPr>
        <w:t xml:space="preserve"> текст поста, мультимедийный контент, эмодзи, настройки приватности. </w:t>
      </w:r>
      <w:r w:rsidRPr="006B7907">
        <w:rPr>
          <w:color w:val="000000"/>
          <w:sz w:val="28"/>
          <w:szCs w:val="28"/>
        </w:rPr>
        <w:t>Эти данные и информация предоставляются пользователем в момент создания поста и используются системой для формирования и публикации поста с учетом всех указанных параметров.</w:t>
      </w:r>
    </w:p>
    <w:p w14:paraId="6AF52107" w14:textId="5DADAF53" w:rsidR="00F964F0" w:rsidRDefault="006B1061" w:rsidP="002D7BF0">
      <w:pPr>
        <w:pStyle w:val="a3"/>
        <w:spacing w:before="0" w:beforeAutospacing="0" w:after="0" w:afterAutospacing="0"/>
        <w:ind w:firstLine="709"/>
        <w:jc w:val="both"/>
        <w:rPr>
          <w:color w:val="000000"/>
          <w:sz w:val="28"/>
          <w:szCs w:val="28"/>
        </w:rPr>
      </w:pPr>
      <w:r w:rsidRPr="006B1061">
        <w:rPr>
          <w:color w:val="000000"/>
          <w:sz w:val="28"/>
          <w:szCs w:val="28"/>
        </w:rPr>
        <w:t>Потоки управления в контексте процесса создания поста в социальной сети определяют последовательность действий и решений, которые выполняются в процессе выполнения данной задачи. В случае создания поста, потоки управления могут включать следующие элементы:</w:t>
      </w:r>
      <w:r w:rsidR="00F964F0">
        <w:rPr>
          <w:color w:val="000000"/>
          <w:sz w:val="28"/>
          <w:szCs w:val="28"/>
        </w:rPr>
        <w:t xml:space="preserve"> проверка авторизации пользователя, ввод контента и данных, выбор приватности.</w:t>
      </w:r>
      <w:r w:rsidR="002A7D75">
        <w:rPr>
          <w:color w:val="000000"/>
          <w:sz w:val="28"/>
          <w:szCs w:val="28"/>
        </w:rPr>
        <w:t xml:space="preserve"> </w:t>
      </w:r>
      <w:r w:rsidR="002A7D75" w:rsidRPr="002A7D75">
        <w:rPr>
          <w:color w:val="000000"/>
          <w:sz w:val="28"/>
          <w:szCs w:val="28"/>
        </w:rPr>
        <w:t>Потоки управления определяют последовательность событий и действий в процессе создания поста и обеспечивают выполнение этого процесса в соответствии с логикой и требованиями социальной сети.</w:t>
      </w:r>
    </w:p>
    <w:p w14:paraId="030DA4BC" w14:textId="4FA93557" w:rsidR="002D7BF0" w:rsidRDefault="00B85DE7" w:rsidP="002D7BF0">
      <w:pPr>
        <w:pStyle w:val="a3"/>
        <w:spacing w:before="0" w:beforeAutospacing="0" w:after="0" w:afterAutospacing="0"/>
        <w:ind w:firstLine="709"/>
        <w:jc w:val="both"/>
        <w:rPr>
          <w:color w:val="000000"/>
          <w:sz w:val="28"/>
          <w:szCs w:val="28"/>
        </w:rPr>
      </w:pPr>
      <w:r>
        <w:rPr>
          <w:color w:val="000000"/>
          <w:sz w:val="28"/>
          <w:szCs w:val="28"/>
        </w:rPr>
        <w:t xml:space="preserve">В качестве механизмов выступает лицо, которое будет </w:t>
      </w:r>
      <w:r w:rsidR="00F964F0">
        <w:rPr>
          <w:color w:val="000000"/>
          <w:sz w:val="28"/>
          <w:szCs w:val="28"/>
        </w:rPr>
        <w:t>создавать пост</w:t>
      </w:r>
      <w:r>
        <w:rPr>
          <w:color w:val="000000"/>
          <w:sz w:val="28"/>
          <w:szCs w:val="28"/>
        </w:rPr>
        <w:t>. Выходной поток содержат нов</w:t>
      </w:r>
      <w:r w:rsidR="00F964F0">
        <w:rPr>
          <w:color w:val="000000"/>
          <w:sz w:val="28"/>
          <w:szCs w:val="28"/>
        </w:rPr>
        <w:t>ый пост</w:t>
      </w:r>
      <w:r>
        <w:rPr>
          <w:color w:val="000000"/>
          <w:sz w:val="28"/>
          <w:szCs w:val="28"/>
        </w:rPr>
        <w:t>.</w:t>
      </w:r>
    </w:p>
    <w:p w14:paraId="0B0E1127" w14:textId="73CB64B4" w:rsidR="002D7BF0" w:rsidRDefault="002D7BF0" w:rsidP="002D7BF0">
      <w:pPr>
        <w:pStyle w:val="a3"/>
        <w:spacing w:before="0" w:beforeAutospacing="0" w:after="0" w:afterAutospacing="0"/>
        <w:ind w:firstLine="709"/>
        <w:jc w:val="both"/>
        <w:rPr>
          <w:color w:val="000000"/>
          <w:sz w:val="28"/>
          <w:szCs w:val="28"/>
        </w:rPr>
      </w:pPr>
      <w:r>
        <w:rPr>
          <w:color w:val="000000"/>
          <w:sz w:val="28"/>
          <w:szCs w:val="28"/>
        </w:rPr>
        <w:t>На рисунке 3.2 представлена диаграмма первого уровня декомпозиции.</w:t>
      </w:r>
    </w:p>
    <w:p w14:paraId="5CE3334B" w14:textId="7672FC0B" w:rsidR="002D7BF0" w:rsidRDefault="00684C68" w:rsidP="00684C68">
      <w:pPr>
        <w:pStyle w:val="a3"/>
        <w:spacing w:before="0" w:beforeAutospacing="0" w:after="0" w:afterAutospacing="0"/>
        <w:ind w:left="-567" w:firstLine="283"/>
        <w:jc w:val="center"/>
        <w:rPr>
          <w:color w:val="000000"/>
          <w:sz w:val="28"/>
          <w:szCs w:val="28"/>
        </w:rPr>
      </w:pPr>
      <w:r w:rsidRPr="00684C68">
        <w:rPr>
          <w:color w:val="000000"/>
          <w:sz w:val="28"/>
          <w:szCs w:val="28"/>
        </w:rPr>
        <w:lastRenderedPageBreak/>
        <w:drawing>
          <wp:inline distT="0" distB="0" distL="0" distR="0" wp14:anchorId="343C2217" wp14:editId="5754373B">
            <wp:extent cx="5799859" cy="3453876"/>
            <wp:effectExtent l="19050" t="19050" r="10795" b="133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13662" cy="3462096"/>
                    </a:xfrm>
                    <a:prstGeom prst="rect">
                      <a:avLst/>
                    </a:prstGeom>
                    <a:ln>
                      <a:solidFill>
                        <a:schemeClr val="tx1"/>
                      </a:solidFill>
                    </a:ln>
                  </pic:spPr>
                </pic:pic>
              </a:graphicData>
            </a:graphic>
          </wp:inline>
        </w:drawing>
      </w:r>
    </w:p>
    <w:p w14:paraId="28B8370E" w14:textId="77777777" w:rsidR="002D7BF0" w:rsidRPr="002D7BF0" w:rsidRDefault="002D7BF0" w:rsidP="002D7BF0">
      <w:pPr>
        <w:spacing w:before="280" w:after="280" w:line="240" w:lineRule="auto"/>
        <w:jc w:val="center"/>
        <w:rPr>
          <w:rFonts w:ascii="Times New Roman" w:eastAsia="Times New Roman" w:hAnsi="Times New Roman" w:cs="Times New Roman"/>
          <w:sz w:val="24"/>
          <w:szCs w:val="24"/>
          <w:lang w:eastAsia="ru-RU"/>
        </w:rPr>
      </w:pPr>
      <w:r w:rsidRPr="002D7BF0">
        <w:rPr>
          <w:rFonts w:ascii="Times New Roman" w:eastAsia="Times New Roman" w:hAnsi="Times New Roman" w:cs="Times New Roman"/>
          <w:color w:val="000000"/>
          <w:sz w:val="28"/>
          <w:szCs w:val="28"/>
          <w:lang w:eastAsia="ru-RU"/>
        </w:rPr>
        <w:t>Рисунок 3.2 – Диаграмма первого уровня декомпозиции</w:t>
      </w:r>
    </w:p>
    <w:p w14:paraId="3E24D187" w14:textId="0B1D5AC7" w:rsidR="002D7BF0" w:rsidRPr="002D7BF0" w:rsidRDefault="002D7BF0" w:rsidP="002D7BF0">
      <w:pPr>
        <w:spacing w:after="0" w:line="240" w:lineRule="auto"/>
        <w:ind w:firstLine="709"/>
        <w:jc w:val="both"/>
        <w:rPr>
          <w:rFonts w:ascii="Times New Roman" w:eastAsia="Times New Roman" w:hAnsi="Times New Roman" w:cs="Times New Roman"/>
          <w:sz w:val="24"/>
          <w:szCs w:val="24"/>
          <w:lang w:eastAsia="ru-RU"/>
        </w:rPr>
      </w:pPr>
      <w:r w:rsidRPr="002D7BF0">
        <w:rPr>
          <w:rFonts w:ascii="Times New Roman" w:eastAsia="Times New Roman" w:hAnsi="Times New Roman" w:cs="Times New Roman"/>
          <w:color w:val="000000"/>
          <w:sz w:val="28"/>
          <w:szCs w:val="28"/>
          <w:lang w:eastAsia="ru-RU"/>
        </w:rPr>
        <w:t xml:space="preserve">Диаграмма состоит из 3-х функциональных блоков. На вход подаются данные </w:t>
      </w:r>
      <w:r w:rsidR="00684C68">
        <w:rPr>
          <w:rFonts w:ascii="Times New Roman" w:eastAsia="Times New Roman" w:hAnsi="Times New Roman" w:cs="Times New Roman"/>
          <w:color w:val="000000"/>
          <w:sz w:val="28"/>
          <w:szCs w:val="28"/>
          <w:lang w:eastAsia="ru-RU"/>
        </w:rPr>
        <w:t>контента для поста</w:t>
      </w:r>
      <w:r w:rsidRPr="002D7BF0">
        <w:rPr>
          <w:rFonts w:ascii="Times New Roman" w:eastAsia="Times New Roman" w:hAnsi="Times New Roman" w:cs="Times New Roman"/>
          <w:color w:val="000000"/>
          <w:sz w:val="28"/>
          <w:szCs w:val="28"/>
          <w:lang w:eastAsia="ru-RU"/>
        </w:rPr>
        <w:t xml:space="preserve">. Далее следует блок, в котором пользователь </w:t>
      </w:r>
      <w:r w:rsidR="00684C68">
        <w:rPr>
          <w:rFonts w:ascii="Times New Roman" w:eastAsia="Times New Roman" w:hAnsi="Times New Roman" w:cs="Times New Roman"/>
          <w:color w:val="000000"/>
          <w:sz w:val="28"/>
          <w:szCs w:val="28"/>
          <w:lang w:eastAsia="ru-RU"/>
        </w:rPr>
        <w:t>проверяется: авторизован он или нет, если да, то происходит публикация поста</w:t>
      </w:r>
      <w:r w:rsidRPr="002D7BF0">
        <w:rPr>
          <w:rFonts w:ascii="Times New Roman" w:eastAsia="Times New Roman" w:hAnsi="Times New Roman" w:cs="Times New Roman"/>
          <w:color w:val="000000"/>
          <w:sz w:val="28"/>
          <w:szCs w:val="28"/>
          <w:lang w:eastAsia="ru-RU"/>
        </w:rPr>
        <w:t xml:space="preserve">. После </w:t>
      </w:r>
      <w:r w:rsidR="00684C68">
        <w:rPr>
          <w:rFonts w:ascii="Times New Roman" w:eastAsia="Times New Roman" w:hAnsi="Times New Roman" w:cs="Times New Roman"/>
          <w:color w:val="000000"/>
          <w:sz w:val="28"/>
          <w:szCs w:val="28"/>
          <w:lang w:eastAsia="ru-RU"/>
        </w:rPr>
        <w:t>публикации</w:t>
      </w:r>
      <w:r w:rsidRPr="002D7BF0">
        <w:rPr>
          <w:rFonts w:ascii="Times New Roman" w:eastAsia="Times New Roman" w:hAnsi="Times New Roman" w:cs="Times New Roman"/>
          <w:color w:val="000000"/>
          <w:sz w:val="28"/>
          <w:szCs w:val="28"/>
          <w:lang w:eastAsia="ru-RU"/>
        </w:rPr>
        <w:t>, пользовате</w:t>
      </w:r>
      <w:r w:rsidR="00684C68">
        <w:rPr>
          <w:rFonts w:ascii="Times New Roman" w:eastAsia="Times New Roman" w:hAnsi="Times New Roman" w:cs="Times New Roman"/>
          <w:color w:val="000000"/>
          <w:sz w:val="28"/>
          <w:szCs w:val="28"/>
          <w:lang w:eastAsia="ru-RU"/>
        </w:rPr>
        <w:t>лю открывается обновлённая лента с постами</w:t>
      </w:r>
      <w:r w:rsidRPr="002D7BF0">
        <w:rPr>
          <w:rFonts w:ascii="Times New Roman" w:eastAsia="Times New Roman" w:hAnsi="Times New Roman" w:cs="Times New Roman"/>
          <w:color w:val="000000"/>
          <w:sz w:val="28"/>
          <w:szCs w:val="28"/>
          <w:lang w:eastAsia="ru-RU"/>
        </w:rPr>
        <w:t>. На выходе успешн</w:t>
      </w:r>
      <w:r w:rsidR="00684C68">
        <w:rPr>
          <w:rFonts w:ascii="Times New Roman" w:eastAsia="Times New Roman" w:hAnsi="Times New Roman" w:cs="Times New Roman"/>
          <w:color w:val="000000"/>
          <w:sz w:val="28"/>
          <w:szCs w:val="28"/>
          <w:lang w:eastAsia="ru-RU"/>
        </w:rPr>
        <w:t>ое создание поста</w:t>
      </w:r>
      <w:r w:rsidRPr="002D7BF0">
        <w:rPr>
          <w:rFonts w:ascii="Times New Roman" w:eastAsia="Times New Roman" w:hAnsi="Times New Roman" w:cs="Times New Roman"/>
          <w:color w:val="000000"/>
          <w:sz w:val="28"/>
          <w:szCs w:val="28"/>
          <w:lang w:eastAsia="ru-RU"/>
        </w:rPr>
        <w:t>. Механизмом каждого блока является пользователь.</w:t>
      </w:r>
    </w:p>
    <w:p w14:paraId="2586FFC9" w14:textId="77777777" w:rsidR="002D7BF0" w:rsidRPr="002D7BF0" w:rsidRDefault="002D7BF0" w:rsidP="002D7BF0">
      <w:pPr>
        <w:spacing w:after="0" w:line="240" w:lineRule="auto"/>
        <w:ind w:firstLine="709"/>
        <w:jc w:val="both"/>
        <w:rPr>
          <w:rFonts w:ascii="Times New Roman" w:eastAsia="Times New Roman" w:hAnsi="Times New Roman" w:cs="Times New Roman"/>
          <w:sz w:val="24"/>
          <w:szCs w:val="24"/>
          <w:lang w:eastAsia="ru-RU"/>
        </w:rPr>
      </w:pPr>
      <w:r w:rsidRPr="002D7BF0">
        <w:rPr>
          <w:rFonts w:ascii="Times New Roman" w:eastAsia="Times New Roman" w:hAnsi="Times New Roman" w:cs="Times New Roman"/>
          <w:color w:val="000000"/>
          <w:sz w:val="28"/>
          <w:szCs w:val="28"/>
          <w:lang w:eastAsia="ru-RU"/>
        </w:rPr>
        <w:t>Выполнение требования:</w:t>
      </w:r>
    </w:p>
    <w:p w14:paraId="470F9065" w14:textId="77777777" w:rsidR="002D7BF0" w:rsidRPr="002D7BF0" w:rsidRDefault="002D7BF0" w:rsidP="002D7BF0">
      <w:pPr>
        <w:spacing w:after="0" w:line="240" w:lineRule="auto"/>
        <w:ind w:firstLine="709"/>
        <w:jc w:val="both"/>
        <w:rPr>
          <w:rFonts w:ascii="Times New Roman" w:eastAsia="Times New Roman" w:hAnsi="Times New Roman" w:cs="Times New Roman"/>
          <w:sz w:val="24"/>
          <w:szCs w:val="24"/>
          <w:lang w:eastAsia="ru-RU"/>
        </w:rPr>
      </w:pPr>
      <w:r w:rsidRPr="002D7BF0">
        <w:rPr>
          <w:rFonts w:ascii="Times New Roman" w:eastAsia="Times New Roman" w:hAnsi="Times New Roman" w:cs="Times New Roman"/>
          <w:color w:val="000000"/>
          <w:sz w:val="28"/>
          <w:szCs w:val="28"/>
          <w:lang w:eastAsia="ru-RU"/>
        </w:rPr>
        <w:t>Модель отвечает всем предъявленным к системе требованиям: </w:t>
      </w:r>
    </w:p>
    <w:p w14:paraId="3B234C62" w14:textId="77777777" w:rsidR="002D7BF0" w:rsidRPr="002D7BF0" w:rsidRDefault="002D7BF0" w:rsidP="002D7BF0">
      <w:pPr>
        <w:numPr>
          <w:ilvl w:val="0"/>
          <w:numId w:val="12"/>
        </w:numPr>
        <w:spacing w:after="0" w:line="240" w:lineRule="auto"/>
        <w:ind w:left="1080"/>
        <w:jc w:val="both"/>
        <w:textAlignment w:val="baseline"/>
        <w:rPr>
          <w:rFonts w:ascii="Times New Roman" w:eastAsia="Times New Roman" w:hAnsi="Times New Roman" w:cs="Times New Roman"/>
          <w:color w:val="000000"/>
          <w:sz w:val="28"/>
          <w:szCs w:val="28"/>
          <w:lang w:eastAsia="ru-RU"/>
        </w:rPr>
      </w:pPr>
      <w:r w:rsidRPr="002D7BF0">
        <w:rPr>
          <w:rFonts w:ascii="Times New Roman" w:eastAsia="Times New Roman" w:hAnsi="Times New Roman" w:cs="Times New Roman"/>
          <w:color w:val="000000"/>
          <w:sz w:val="28"/>
          <w:szCs w:val="28"/>
          <w:lang w:eastAsia="ru-RU"/>
        </w:rPr>
        <w:t>все заявленные к системе требования отражены в модели;</w:t>
      </w:r>
    </w:p>
    <w:p w14:paraId="54360F56" w14:textId="77777777" w:rsidR="002D7BF0" w:rsidRPr="002D7BF0" w:rsidRDefault="002D7BF0" w:rsidP="002D7BF0">
      <w:pPr>
        <w:numPr>
          <w:ilvl w:val="0"/>
          <w:numId w:val="12"/>
        </w:numPr>
        <w:spacing w:after="0" w:line="240" w:lineRule="auto"/>
        <w:ind w:left="1080"/>
        <w:jc w:val="both"/>
        <w:textAlignment w:val="baseline"/>
        <w:rPr>
          <w:rFonts w:ascii="Times New Roman" w:eastAsia="Times New Roman" w:hAnsi="Times New Roman" w:cs="Times New Roman"/>
          <w:color w:val="000000"/>
          <w:sz w:val="28"/>
          <w:szCs w:val="28"/>
          <w:lang w:eastAsia="ru-RU"/>
        </w:rPr>
      </w:pPr>
      <w:r w:rsidRPr="002D7BF0">
        <w:rPr>
          <w:rFonts w:ascii="Times New Roman" w:eastAsia="Times New Roman" w:hAnsi="Times New Roman" w:cs="Times New Roman"/>
          <w:color w:val="000000"/>
          <w:sz w:val="28"/>
          <w:szCs w:val="28"/>
          <w:lang w:eastAsia="ru-RU"/>
        </w:rPr>
        <w:t>каждой функции в описании системы соответствует минимум один функциональный блок;</w:t>
      </w:r>
    </w:p>
    <w:p w14:paraId="38F737E0" w14:textId="77777777" w:rsidR="002D7BF0" w:rsidRPr="002D7BF0" w:rsidRDefault="002D7BF0" w:rsidP="002D7BF0">
      <w:pPr>
        <w:numPr>
          <w:ilvl w:val="0"/>
          <w:numId w:val="12"/>
        </w:numPr>
        <w:spacing w:after="0" w:line="240" w:lineRule="auto"/>
        <w:ind w:left="1080"/>
        <w:jc w:val="both"/>
        <w:textAlignment w:val="baseline"/>
        <w:rPr>
          <w:rFonts w:ascii="Times New Roman" w:eastAsia="Times New Roman" w:hAnsi="Times New Roman" w:cs="Times New Roman"/>
          <w:color w:val="000000"/>
          <w:sz w:val="28"/>
          <w:szCs w:val="28"/>
          <w:lang w:eastAsia="ru-RU"/>
        </w:rPr>
      </w:pPr>
      <w:r w:rsidRPr="002D7BF0">
        <w:rPr>
          <w:rFonts w:ascii="Times New Roman" w:eastAsia="Times New Roman" w:hAnsi="Times New Roman" w:cs="Times New Roman"/>
          <w:color w:val="000000"/>
          <w:sz w:val="28"/>
          <w:szCs w:val="28"/>
          <w:lang w:eastAsia="ru-RU"/>
        </w:rPr>
        <w:t>модель окружения содержит не менее трех функциональных блоков;</w:t>
      </w:r>
    </w:p>
    <w:p w14:paraId="01B209A6" w14:textId="4A9A063F" w:rsidR="00097112" w:rsidRPr="000E6BE8" w:rsidRDefault="002D7BF0" w:rsidP="000E6BE8">
      <w:pPr>
        <w:numPr>
          <w:ilvl w:val="0"/>
          <w:numId w:val="12"/>
        </w:numPr>
        <w:spacing w:after="0" w:line="240" w:lineRule="auto"/>
        <w:ind w:left="1080"/>
        <w:jc w:val="both"/>
        <w:textAlignment w:val="baseline"/>
        <w:rPr>
          <w:rFonts w:ascii="Times New Roman" w:eastAsia="Times New Roman" w:hAnsi="Times New Roman" w:cs="Times New Roman"/>
          <w:color w:val="000000"/>
          <w:sz w:val="28"/>
          <w:szCs w:val="28"/>
          <w:lang w:eastAsia="ru-RU"/>
        </w:rPr>
      </w:pPr>
      <w:r w:rsidRPr="002D7BF0">
        <w:rPr>
          <w:rFonts w:ascii="Times New Roman" w:eastAsia="Times New Roman" w:hAnsi="Times New Roman" w:cs="Times New Roman"/>
          <w:color w:val="000000"/>
          <w:sz w:val="28"/>
          <w:szCs w:val="28"/>
          <w:lang w:eastAsia="ru-RU"/>
        </w:rPr>
        <w:t>четко отражены основные потоки данных и правила их движения.</w:t>
      </w:r>
    </w:p>
    <w:sectPr w:rsidR="00097112" w:rsidRPr="000E6BE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84439"/>
    <w:multiLevelType w:val="multilevel"/>
    <w:tmpl w:val="E218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84E75"/>
    <w:multiLevelType w:val="multilevel"/>
    <w:tmpl w:val="5122F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0E0AE9"/>
    <w:multiLevelType w:val="multilevel"/>
    <w:tmpl w:val="7FC4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D9090D"/>
    <w:multiLevelType w:val="multilevel"/>
    <w:tmpl w:val="E05EF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0210CF"/>
    <w:multiLevelType w:val="hybridMultilevel"/>
    <w:tmpl w:val="3EEE8634"/>
    <w:lvl w:ilvl="0" w:tplc="ABA682B0">
      <w:start w:val="1"/>
      <w:numFmt w:val="bullet"/>
      <w:suff w:val="space"/>
      <w:lvlText w:val=""/>
      <w:lvlJc w:val="left"/>
      <w:pPr>
        <w:ind w:left="108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5" w15:restartNumberingAfterBreak="0">
    <w:nsid w:val="4E961ED4"/>
    <w:multiLevelType w:val="multilevel"/>
    <w:tmpl w:val="E09ED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DF1B95"/>
    <w:multiLevelType w:val="multilevel"/>
    <w:tmpl w:val="AE10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5A023B"/>
    <w:multiLevelType w:val="hybridMultilevel"/>
    <w:tmpl w:val="8AE856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E761E39"/>
    <w:multiLevelType w:val="hybridMultilevel"/>
    <w:tmpl w:val="30442ECC"/>
    <w:lvl w:ilvl="0" w:tplc="5BFEBA28">
      <w:start w:val="1"/>
      <w:numFmt w:val="decimal"/>
      <w:suff w:val="space"/>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9" w15:restartNumberingAfterBreak="0">
    <w:nsid w:val="61D0278C"/>
    <w:multiLevelType w:val="hybridMultilevel"/>
    <w:tmpl w:val="25745CFC"/>
    <w:lvl w:ilvl="0" w:tplc="2A8C942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4F76E59"/>
    <w:multiLevelType w:val="multilevel"/>
    <w:tmpl w:val="52D40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365B40"/>
    <w:multiLevelType w:val="multilevel"/>
    <w:tmpl w:val="C95A0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lvlOverride w:ilvl="2"/>
    <w:lvlOverride w:ilvl="3"/>
    <w:lvlOverride w:ilvl="4"/>
    <w:lvlOverride w:ilvl="5"/>
    <w:lvlOverride w:ilvl="6"/>
    <w:lvlOverride w:ilvl="7"/>
    <w:lvlOverride w:ilvl="8"/>
  </w:num>
  <w:num w:numId="3">
    <w:abstractNumId w:val="11"/>
  </w:num>
  <w:num w:numId="4">
    <w:abstractNumId w:val="0"/>
  </w:num>
  <w:num w:numId="5">
    <w:abstractNumId w:val="2"/>
  </w:num>
  <w:num w:numId="6">
    <w:abstractNumId w:val="5"/>
  </w:num>
  <w:num w:numId="7">
    <w:abstractNumId w:val="7"/>
  </w:num>
  <w:num w:numId="8">
    <w:abstractNumId w:val="9"/>
  </w:num>
  <w:num w:numId="9">
    <w:abstractNumId w:val="3"/>
  </w:num>
  <w:num w:numId="10">
    <w:abstractNumId w:val="1"/>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76D"/>
    <w:rsid w:val="000639DE"/>
    <w:rsid w:val="00097112"/>
    <w:rsid w:val="000E6BE8"/>
    <w:rsid w:val="001D2779"/>
    <w:rsid w:val="001D2853"/>
    <w:rsid w:val="00224505"/>
    <w:rsid w:val="0028076D"/>
    <w:rsid w:val="002A7D75"/>
    <w:rsid w:val="002D7BF0"/>
    <w:rsid w:val="002E0B1F"/>
    <w:rsid w:val="004F65FC"/>
    <w:rsid w:val="005036A4"/>
    <w:rsid w:val="00681AC4"/>
    <w:rsid w:val="00684C68"/>
    <w:rsid w:val="006A3921"/>
    <w:rsid w:val="006B1061"/>
    <w:rsid w:val="006B7907"/>
    <w:rsid w:val="0086260E"/>
    <w:rsid w:val="008779EF"/>
    <w:rsid w:val="008D473F"/>
    <w:rsid w:val="009352DE"/>
    <w:rsid w:val="00973202"/>
    <w:rsid w:val="00A125E3"/>
    <w:rsid w:val="00B85DE7"/>
    <w:rsid w:val="00E63B0D"/>
    <w:rsid w:val="00E94AE9"/>
    <w:rsid w:val="00F964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D7C6B"/>
  <w15:chartTrackingRefBased/>
  <w15:docId w15:val="{69282BD6-9636-4988-93AE-89BD2A82A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260E"/>
    <w:pPr>
      <w:spacing w:line="256" w:lineRule="auto"/>
    </w:pPr>
  </w:style>
  <w:style w:type="paragraph" w:styleId="1">
    <w:name w:val="heading 1"/>
    <w:basedOn w:val="a"/>
    <w:next w:val="a"/>
    <w:link w:val="10"/>
    <w:uiPriority w:val="9"/>
    <w:qFormat/>
    <w:rsid w:val="009732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6260E"/>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86260E"/>
    <w:pPr>
      <w:ind w:left="720"/>
      <w:contextualSpacing/>
    </w:pPr>
  </w:style>
  <w:style w:type="character" w:customStyle="1" w:styleId="10">
    <w:name w:val="Заголовок 1 Знак"/>
    <w:basedOn w:val="a0"/>
    <w:link w:val="1"/>
    <w:uiPriority w:val="9"/>
    <w:rsid w:val="0097320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658604">
      <w:bodyDiv w:val="1"/>
      <w:marLeft w:val="0"/>
      <w:marRight w:val="0"/>
      <w:marTop w:val="0"/>
      <w:marBottom w:val="0"/>
      <w:divBdr>
        <w:top w:val="none" w:sz="0" w:space="0" w:color="auto"/>
        <w:left w:val="none" w:sz="0" w:space="0" w:color="auto"/>
        <w:bottom w:val="none" w:sz="0" w:space="0" w:color="auto"/>
        <w:right w:val="none" w:sz="0" w:space="0" w:color="auto"/>
      </w:divBdr>
    </w:div>
    <w:div w:id="432091180">
      <w:bodyDiv w:val="1"/>
      <w:marLeft w:val="0"/>
      <w:marRight w:val="0"/>
      <w:marTop w:val="0"/>
      <w:marBottom w:val="0"/>
      <w:divBdr>
        <w:top w:val="none" w:sz="0" w:space="0" w:color="auto"/>
        <w:left w:val="none" w:sz="0" w:space="0" w:color="auto"/>
        <w:bottom w:val="none" w:sz="0" w:space="0" w:color="auto"/>
        <w:right w:val="none" w:sz="0" w:space="0" w:color="auto"/>
      </w:divBdr>
    </w:div>
    <w:div w:id="643698748">
      <w:bodyDiv w:val="1"/>
      <w:marLeft w:val="0"/>
      <w:marRight w:val="0"/>
      <w:marTop w:val="0"/>
      <w:marBottom w:val="0"/>
      <w:divBdr>
        <w:top w:val="none" w:sz="0" w:space="0" w:color="auto"/>
        <w:left w:val="none" w:sz="0" w:space="0" w:color="auto"/>
        <w:bottom w:val="none" w:sz="0" w:space="0" w:color="auto"/>
        <w:right w:val="none" w:sz="0" w:space="0" w:color="auto"/>
      </w:divBdr>
    </w:div>
    <w:div w:id="878130014">
      <w:bodyDiv w:val="1"/>
      <w:marLeft w:val="0"/>
      <w:marRight w:val="0"/>
      <w:marTop w:val="0"/>
      <w:marBottom w:val="0"/>
      <w:divBdr>
        <w:top w:val="none" w:sz="0" w:space="0" w:color="auto"/>
        <w:left w:val="none" w:sz="0" w:space="0" w:color="auto"/>
        <w:bottom w:val="none" w:sz="0" w:space="0" w:color="auto"/>
        <w:right w:val="none" w:sz="0" w:space="0" w:color="auto"/>
      </w:divBdr>
    </w:div>
    <w:div w:id="1229682352">
      <w:bodyDiv w:val="1"/>
      <w:marLeft w:val="0"/>
      <w:marRight w:val="0"/>
      <w:marTop w:val="0"/>
      <w:marBottom w:val="0"/>
      <w:divBdr>
        <w:top w:val="none" w:sz="0" w:space="0" w:color="auto"/>
        <w:left w:val="none" w:sz="0" w:space="0" w:color="auto"/>
        <w:bottom w:val="none" w:sz="0" w:space="0" w:color="auto"/>
        <w:right w:val="none" w:sz="0" w:space="0" w:color="auto"/>
      </w:divBdr>
    </w:div>
    <w:div w:id="1546215612">
      <w:bodyDiv w:val="1"/>
      <w:marLeft w:val="0"/>
      <w:marRight w:val="0"/>
      <w:marTop w:val="0"/>
      <w:marBottom w:val="0"/>
      <w:divBdr>
        <w:top w:val="none" w:sz="0" w:space="0" w:color="auto"/>
        <w:left w:val="none" w:sz="0" w:space="0" w:color="auto"/>
        <w:bottom w:val="none" w:sz="0" w:space="0" w:color="auto"/>
        <w:right w:val="none" w:sz="0" w:space="0" w:color="auto"/>
      </w:divBdr>
    </w:div>
    <w:div w:id="1557203273">
      <w:bodyDiv w:val="1"/>
      <w:marLeft w:val="0"/>
      <w:marRight w:val="0"/>
      <w:marTop w:val="0"/>
      <w:marBottom w:val="0"/>
      <w:divBdr>
        <w:top w:val="none" w:sz="0" w:space="0" w:color="auto"/>
        <w:left w:val="none" w:sz="0" w:space="0" w:color="auto"/>
        <w:bottom w:val="none" w:sz="0" w:space="0" w:color="auto"/>
        <w:right w:val="none" w:sz="0" w:space="0" w:color="auto"/>
      </w:divBdr>
    </w:div>
    <w:div w:id="1635871329">
      <w:bodyDiv w:val="1"/>
      <w:marLeft w:val="0"/>
      <w:marRight w:val="0"/>
      <w:marTop w:val="0"/>
      <w:marBottom w:val="0"/>
      <w:divBdr>
        <w:top w:val="none" w:sz="0" w:space="0" w:color="auto"/>
        <w:left w:val="none" w:sz="0" w:space="0" w:color="auto"/>
        <w:bottom w:val="none" w:sz="0" w:space="0" w:color="auto"/>
        <w:right w:val="none" w:sz="0" w:space="0" w:color="auto"/>
      </w:divBdr>
    </w:div>
    <w:div w:id="2011327817">
      <w:bodyDiv w:val="1"/>
      <w:marLeft w:val="0"/>
      <w:marRight w:val="0"/>
      <w:marTop w:val="0"/>
      <w:marBottom w:val="0"/>
      <w:divBdr>
        <w:top w:val="none" w:sz="0" w:space="0" w:color="auto"/>
        <w:left w:val="none" w:sz="0" w:space="0" w:color="auto"/>
        <w:bottom w:val="none" w:sz="0" w:space="0" w:color="auto"/>
        <w:right w:val="none" w:sz="0" w:space="0" w:color="auto"/>
      </w:divBdr>
    </w:div>
    <w:div w:id="214369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7</Pages>
  <Words>1207</Words>
  <Characters>6886</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KrisMi</dc:creator>
  <cp:keywords/>
  <dc:description/>
  <cp:lastModifiedBy>KrisMi</cp:lastModifiedBy>
  <cp:revision>33</cp:revision>
  <dcterms:created xsi:type="dcterms:W3CDTF">2023-09-17T07:42:00Z</dcterms:created>
  <dcterms:modified xsi:type="dcterms:W3CDTF">2023-09-17T11:21:00Z</dcterms:modified>
</cp:coreProperties>
</file>