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3FAF2" w14:textId="0DABC325" w:rsidR="005F184D" w:rsidRDefault="005F184D" w:rsidP="005F184D">
      <w:r w:rsidRPr="005F184D">
        <w:rPr>
          <w:b/>
          <w:bCs/>
          <w:sz w:val="28"/>
          <w:szCs w:val="28"/>
        </w:rPr>
        <w:t>СЕРВЕР:</w:t>
      </w:r>
      <w:r w:rsidRPr="005F184D">
        <w:br/>
      </w:r>
      <w:proofErr w:type="spellStart"/>
      <w:r w:rsidRPr="002D1ED7">
        <w:rPr>
          <w:b/>
          <w:bCs/>
          <w:u w:val="single"/>
        </w:rPr>
        <w:t>Simplex</w:t>
      </w:r>
      <w:proofErr w:type="spellEnd"/>
      <w:r>
        <w:t xml:space="preserve"> </w:t>
      </w:r>
      <w:proofErr w:type="gramStart"/>
      <w:r>
        <w:t>- это</w:t>
      </w:r>
      <w:proofErr w:type="gramEnd"/>
      <w:r>
        <w:t xml:space="preserve"> класс веб-службы, который наследуется от </w:t>
      </w:r>
      <w:proofErr w:type="spellStart"/>
      <w:r>
        <w:t>WebService</w:t>
      </w:r>
      <w:proofErr w:type="spellEnd"/>
      <w:r>
        <w:t>. Он предоставляет несколько методов, которые можно вызывать удаленно.</w:t>
      </w:r>
    </w:p>
    <w:p w14:paraId="3BF123DF" w14:textId="116A1FF6" w:rsidR="005F184D" w:rsidRDefault="005F184D" w:rsidP="005F184D">
      <w:r>
        <w:t>Атрибут [</w:t>
      </w:r>
      <w:proofErr w:type="spellStart"/>
      <w:r>
        <w:t>WebService</w:t>
      </w:r>
      <w:proofErr w:type="spellEnd"/>
      <w:r>
        <w:t>] используется для указания описания и пространства имен веб-службы.</w:t>
      </w:r>
    </w:p>
    <w:p w14:paraId="3FF5F613" w14:textId="1C1F385C" w:rsidR="00183DA3" w:rsidRDefault="005F184D" w:rsidP="005F184D">
      <w:r>
        <w:t>[</w:t>
      </w:r>
      <w:proofErr w:type="spellStart"/>
      <w:r>
        <w:t>ScriptService</w:t>
      </w:r>
      <w:proofErr w:type="spellEnd"/>
      <w:r>
        <w:t>] указывает, что этот класс может быть использован из скрипта с использованием ASP.NET AJAX.</w:t>
      </w:r>
    </w:p>
    <w:p w14:paraId="55EA59CC" w14:textId="77777777" w:rsidR="005F184D" w:rsidRDefault="005F184D" w:rsidP="005F184D">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4"/>
          <w:rFonts w:ascii="Segoe UI" w:hAnsi="Segoe UI" w:cs="Segoe UI"/>
          <w:color w:val="D1D5DB"/>
          <w:bdr w:val="single" w:sz="2" w:space="0" w:color="D9D9E3" w:frame="1"/>
        </w:rPr>
        <w:t xml:space="preserve">Параметр </w:t>
      </w:r>
      <w:proofErr w:type="spellStart"/>
      <w:r>
        <w:rPr>
          <w:rStyle w:val="HTML"/>
          <w:b/>
          <w:bCs/>
          <w:color w:val="D1D5DB"/>
          <w:sz w:val="21"/>
          <w:szCs w:val="21"/>
          <w:bdr w:val="single" w:sz="2" w:space="0" w:color="D9D9E3" w:frame="1"/>
        </w:rPr>
        <w:t>Description</w:t>
      </w:r>
      <w:proofErr w:type="spellEnd"/>
      <w:r>
        <w:rPr>
          <w:rStyle w:val="a4"/>
          <w:rFonts w:ascii="Segoe UI" w:hAnsi="Segoe UI" w:cs="Segoe UI"/>
          <w:color w:val="D1D5DB"/>
          <w:bdr w:val="single" w:sz="2" w:space="0" w:color="D9D9E3" w:frame="1"/>
        </w:rPr>
        <w:t xml:space="preserve"> атрибута </w:t>
      </w:r>
      <w:proofErr w:type="spellStart"/>
      <w:r>
        <w:rPr>
          <w:rStyle w:val="HTML"/>
          <w:b/>
          <w:bCs/>
          <w:color w:val="D1D5DB"/>
          <w:sz w:val="21"/>
          <w:szCs w:val="21"/>
          <w:bdr w:val="single" w:sz="2" w:space="0" w:color="D9D9E3" w:frame="1"/>
        </w:rPr>
        <w:t>WebService</w:t>
      </w:r>
      <w:proofErr w:type="spellEnd"/>
      <w:r>
        <w:rPr>
          <w:rStyle w:val="a4"/>
          <w:rFonts w:ascii="Segoe UI" w:hAnsi="Segoe UI" w:cs="Segoe UI"/>
          <w:color w:val="D1D5DB"/>
          <w:bdr w:val="single" w:sz="2" w:space="0" w:color="D9D9E3" w:frame="1"/>
        </w:rPr>
        <w:t>:</w:t>
      </w:r>
    </w:p>
    <w:p w14:paraId="1A83BA95" w14:textId="77777777" w:rsidR="005F184D" w:rsidRDefault="005F184D" w:rsidP="005F184D">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4"/>
          <w:rFonts w:ascii="Segoe UI" w:hAnsi="Segoe UI" w:cs="Segoe UI"/>
          <w:color w:val="D1D5DB"/>
          <w:bdr w:val="single" w:sz="2" w:space="0" w:color="D9D9E3" w:frame="1"/>
        </w:rPr>
        <w:t>Описание:</w:t>
      </w:r>
      <w:r>
        <w:rPr>
          <w:rFonts w:ascii="Segoe UI" w:hAnsi="Segoe UI" w:cs="Segoe UI"/>
          <w:color w:val="D1D5DB"/>
        </w:rPr>
        <w:t xml:space="preserve"> Этот параметр предназначен для предоставления краткой информации о веб-службе. Это описание может быть использовано различными инструментами, такими как генераторы документации или инструменты разработки, чтобы предоставить пользователям понятное описание функциональности веб-службы.</w:t>
      </w:r>
    </w:p>
    <w:p w14:paraId="00623A53" w14:textId="77777777" w:rsidR="005F184D" w:rsidRPr="005F184D" w:rsidRDefault="005F184D" w:rsidP="005F184D">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5F184D">
        <w:rPr>
          <w:rFonts w:ascii="Segoe UI" w:eastAsia="Times New Roman" w:hAnsi="Segoe UI" w:cs="Segoe UI"/>
          <w:b/>
          <w:bCs/>
          <w:color w:val="D1D5DB"/>
          <w:sz w:val="24"/>
          <w:szCs w:val="24"/>
          <w:bdr w:val="single" w:sz="2" w:space="0" w:color="D9D9E3" w:frame="1"/>
          <w:lang w:eastAsia="ru-RU"/>
        </w:rPr>
        <w:t xml:space="preserve">Параметр </w:t>
      </w:r>
      <w:proofErr w:type="spellStart"/>
      <w:r w:rsidRPr="005F184D">
        <w:rPr>
          <w:rFonts w:ascii="Courier New" w:eastAsia="Times New Roman" w:hAnsi="Courier New" w:cs="Courier New"/>
          <w:b/>
          <w:bCs/>
          <w:color w:val="D1D5DB"/>
          <w:sz w:val="21"/>
          <w:szCs w:val="21"/>
          <w:bdr w:val="single" w:sz="2" w:space="0" w:color="D9D9E3" w:frame="1"/>
          <w:lang w:eastAsia="ru-RU"/>
        </w:rPr>
        <w:t>Description</w:t>
      </w:r>
      <w:proofErr w:type="spellEnd"/>
      <w:r w:rsidRPr="005F184D">
        <w:rPr>
          <w:rFonts w:ascii="Segoe UI" w:eastAsia="Times New Roman" w:hAnsi="Segoe UI" w:cs="Segoe UI"/>
          <w:b/>
          <w:bCs/>
          <w:color w:val="D1D5DB"/>
          <w:sz w:val="24"/>
          <w:szCs w:val="24"/>
          <w:bdr w:val="single" w:sz="2" w:space="0" w:color="D9D9E3" w:frame="1"/>
          <w:lang w:eastAsia="ru-RU"/>
        </w:rPr>
        <w:t xml:space="preserve"> атрибута </w:t>
      </w:r>
      <w:proofErr w:type="spellStart"/>
      <w:r w:rsidRPr="005F184D">
        <w:rPr>
          <w:rFonts w:ascii="Courier New" w:eastAsia="Times New Roman" w:hAnsi="Courier New" w:cs="Courier New"/>
          <w:b/>
          <w:bCs/>
          <w:color w:val="D1D5DB"/>
          <w:sz w:val="21"/>
          <w:szCs w:val="21"/>
          <w:bdr w:val="single" w:sz="2" w:space="0" w:color="D9D9E3" w:frame="1"/>
          <w:lang w:eastAsia="ru-RU"/>
        </w:rPr>
        <w:t>WebMethod</w:t>
      </w:r>
      <w:proofErr w:type="spellEnd"/>
      <w:r w:rsidRPr="005F184D">
        <w:rPr>
          <w:rFonts w:ascii="Segoe UI" w:eastAsia="Times New Roman" w:hAnsi="Segoe UI" w:cs="Segoe UI"/>
          <w:b/>
          <w:bCs/>
          <w:color w:val="D1D5DB"/>
          <w:sz w:val="24"/>
          <w:szCs w:val="24"/>
          <w:bdr w:val="single" w:sz="2" w:space="0" w:color="D9D9E3" w:frame="1"/>
          <w:lang w:eastAsia="ru-RU"/>
        </w:rPr>
        <w:t>:</w:t>
      </w:r>
    </w:p>
    <w:p w14:paraId="536423F2" w14:textId="77777777" w:rsidR="005F184D" w:rsidRPr="005F184D" w:rsidRDefault="005F184D" w:rsidP="005F184D">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5F184D">
        <w:rPr>
          <w:rFonts w:ascii="Segoe UI" w:eastAsia="Times New Roman" w:hAnsi="Segoe UI" w:cs="Segoe UI"/>
          <w:b/>
          <w:bCs/>
          <w:color w:val="D1D5DB"/>
          <w:sz w:val="24"/>
          <w:szCs w:val="24"/>
          <w:bdr w:val="single" w:sz="2" w:space="0" w:color="D9D9E3" w:frame="1"/>
          <w:lang w:eastAsia="ru-RU"/>
        </w:rPr>
        <w:t>Описание:</w:t>
      </w:r>
      <w:r w:rsidRPr="005F184D">
        <w:rPr>
          <w:rFonts w:ascii="Segoe UI" w:eastAsia="Times New Roman" w:hAnsi="Segoe UI" w:cs="Segoe UI"/>
          <w:color w:val="D1D5DB"/>
          <w:sz w:val="24"/>
          <w:szCs w:val="24"/>
          <w:lang w:eastAsia="ru-RU"/>
        </w:rPr>
        <w:t xml:space="preserve"> Этот параметр предназначен для предоставления описания конкретного метода веб-службы. Он может использоваться, например, для пояснения того, что делает метод, какие параметры принимает и какой результат возвращает.</w:t>
      </w:r>
    </w:p>
    <w:p w14:paraId="4BD885D0" w14:textId="77777777" w:rsidR="005F184D" w:rsidRPr="005F184D" w:rsidRDefault="005F184D" w:rsidP="005F184D">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5F184D">
        <w:rPr>
          <w:rFonts w:ascii="Segoe UI" w:eastAsia="Times New Roman" w:hAnsi="Segoe UI" w:cs="Segoe UI"/>
          <w:b/>
          <w:bCs/>
          <w:color w:val="D1D5DB"/>
          <w:sz w:val="24"/>
          <w:szCs w:val="24"/>
          <w:bdr w:val="single" w:sz="2" w:space="0" w:color="D9D9E3" w:frame="1"/>
          <w:lang w:eastAsia="ru-RU"/>
        </w:rPr>
        <w:t xml:space="preserve">Параметр </w:t>
      </w:r>
      <w:proofErr w:type="spellStart"/>
      <w:r w:rsidRPr="005F184D">
        <w:rPr>
          <w:rFonts w:ascii="Courier New" w:eastAsia="Times New Roman" w:hAnsi="Courier New" w:cs="Courier New"/>
          <w:b/>
          <w:bCs/>
          <w:color w:val="D1D5DB"/>
          <w:sz w:val="21"/>
          <w:szCs w:val="21"/>
          <w:bdr w:val="single" w:sz="2" w:space="0" w:color="D9D9E3" w:frame="1"/>
          <w:lang w:eastAsia="ru-RU"/>
        </w:rPr>
        <w:t>MessageName</w:t>
      </w:r>
      <w:proofErr w:type="spellEnd"/>
      <w:r w:rsidRPr="005F184D">
        <w:rPr>
          <w:rFonts w:ascii="Segoe UI" w:eastAsia="Times New Roman" w:hAnsi="Segoe UI" w:cs="Segoe UI"/>
          <w:b/>
          <w:bCs/>
          <w:color w:val="D1D5DB"/>
          <w:sz w:val="24"/>
          <w:szCs w:val="24"/>
          <w:bdr w:val="single" w:sz="2" w:space="0" w:color="D9D9E3" w:frame="1"/>
          <w:lang w:eastAsia="ru-RU"/>
        </w:rPr>
        <w:t xml:space="preserve"> атрибута </w:t>
      </w:r>
      <w:proofErr w:type="spellStart"/>
      <w:r w:rsidRPr="005F184D">
        <w:rPr>
          <w:rFonts w:ascii="Courier New" w:eastAsia="Times New Roman" w:hAnsi="Courier New" w:cs="Courier New"/>
          <w:b/>
          <w:bCs/>
          <w:color w:val="D1D5DB"/>
          <w:sz w:val="21"/>
          <w:szCs w:val="21"/>
          <w:bdr w:val="single" w:sz="2" w:space="0" w:color="D9D9E3" w:frame="1"/>
          <w:lang w:eastAsia="ru-RU"/>
        </w:rPr>
        <w:t>WebMethod</w:t>
      </w:r>
      <w:proofErr w:type="spellEnd"/>
      <w:r w:rsidRPr="005F184D">
        <w:rPr>
          <w:rFonts w:ascii="Segoe UI" w:eastAsia="Times New Roman" w:hAnsi="Segoe UI" w:cs="Segoe UI"/>
          <w:b/>
          <w:bCs/>
          <w:color w:val="D1D5DB"/>
          <w:sz w:val="24"/>
          <w:szCs w:val="24"/>
          <w:bdr w:val="single" w:sz="2" w:space="0" w:color="D9D9E3" w:frame="1"/>
          <w:lang w:eastAsia="ru-RU"/>
        </w:rPr>
        <w:t>:</w:t>
      </w:r>
    </w:p>
    <w:p w14:paraId="4C924DA2" w14:textId="77777777" w:rsidR="005F184D" w:rsidRPr="005F184D" w:rsidRDefault="005F184D" w:rsidP="005F184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5F184D">
        <w:rPr>
          <w:rFonts w:ascii="Segoe UI" w:eastAsia="Times New Roman" w:hAnsi="Segoe UI" w:cs="Segoe UI"/>
          <w:b/>
          <w:bCs/>
          <w:color w:val="D1D5DB"/>
          <w:sz w:val="24"/>
          <w:szCs w:val="24"/>
          <w:bdr w:val="single" w:sz="2" w:space="0" w:color="D9D9E3" w:frame="1"/>
          <w:lang w:eastAsia="ru-RU"/>
        </w:rPr>
        <w:t>Описание:</w:t>
      </w:r>
      <w:r w:rsidRPr="005F184D">
        <w:rPr>
          <w:rFonts w:ascii="Segoe UI" w:eastAsia="Times New Roman" w:hAnsi="Segoe UI" w:cs="Segoe UI"/>
          <w:color w:val="D1D5DB"/>
          <w:sz w:val="24"/>
          <w:szCs w:val="24"/>
          <w:lang w:eastAsia="ru-RU"/>
        </w:rPr>
        <w:t xml:space="preserve"> Этот параметр позволяет задать имя, которое будет использовано для метода в сообщениях SOAP (Simple Object Access Protocol), когда клиент взаимодействует с веб-службой. Это имя может быть полезным в тех случаях, когда имя метода в коде отличается от имени, используемого в протоколе взаимодействия.</w:t>
      </w:r>
    </w:p>
    <w:p w14:paraId="0A46BC01" w14:textId="399B41E3" w:rsidR="005F184D" w:rsidRPr="00250A59" w:rsidRDefault="005F184D" w:rsidP="005F184D">
      <w:pPr>
        <w:rPr>
          <w:b/>
          <w:bCs/>
          <w:sz w:val="28"/>
          <w:szCs w:val="28"/>
        </w:rPr>
      </w:pPr>
      <w:r w:rsidRPr="005F184D">
        <w:rPr>
          <w:b/>
          <w:bCs/>
          <w:sz w:val="28"/>
          <w:szCs w:val="28"/>
          <w:lang w:val="en-US"/>
        </w:rPr>
        <w:t xml:space="preserve">12 </w:t>
      </w:r>
      <w:r w:rsidRPr="005F184D">
        <w:rPr>
          <w:b/>
          <w:bCs/>
          <w:sz w:val="28"/>
          <w:szCs w:val="28"/>
        </w:rPr>
        <w:t>пункт методы</w:t>
      </w:r>
      <w:r w:rsidRPr="005F184D">
        <w:rPr>
          <w:b/>
          <w:bCs/>
          <w:sz w:val="28"/>
          <w:szCs w:val="28"/>
          <w:lang w:val="en-US"/>
        </w:rPr>
        <w:t>:</w:t>
      </w:r>
    </w:p>
    <w:p w14:paraId="37E6603E" w14:textId="77777777" w:rsidR="00BA1D5E" w:rsidRPr="00BA1D5E" w:rsidRDefault="00BA1D5E" w:rsidP="00BA1D5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BA1D5E">
        <w:rPr>
          <w:rFonts w:ascii="Segoe UI" w:eastAsia="Times New Roman" w:hAnsi="Segoe UI" w:cs="Segoe UI"/>
          <w:b/>
          <w:bCs/>
          <w:color w:val="D1D5DB"/>
          <w:sz w:val="24"/>
          <w:szCs w:val="24"/>
          <w:bdr w:val="single" w:sz="2" w:space="0" w:color="D9D9E3" w:frame="1"/>
          <w:lang w:eastAsia="ru-RU"/>
        </w:rPr>
        <w:t>Собственное пространство имен:</w:t>
      </w:r>
    </w:p>
    <w:p w14:paraId="02C89BFB" w14:textId="28DABB71" w:rsidR="00BA1D5E" w:rsidRPr="00341656" w:rsidRDefault="00BA1D5E" w:rsidP="00BA1D5E">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Courier New" w:eastAsia="Times New Roman" w:hAnsi="Courier New" w:cs="Courier New"/>
          <w:color w:val="D1D5DB"/>
          <w:sz w:val="21"/>
          <w:szCs w:val="21"/>
          <w:lang w:eastAsia="ru-RU"/>
        </w:rPr>
      </w:pPr>
      <w:r w:rsidRPr="00BA1D5E">
        <w:rPr>
          <w:rFonts w:ascii="Segoe UI" w:eastAsia="Times New Roman" w:hAnsi="Segoe UI" w:cs="Segoe UI"/>
          <w:color w:val="D1D5DB"/>
          <w:sz w:val="24"/>
          <w:szCs w:val="24"/>
          <w:lang w:eastAsia="ru-RU"/>
        </w:rPr>
        <w:t xml:space="preserve">Обычно, в WSDL-документе, собственное пространство имен указывается в разделе </w:t>
      </w:r>
      <w:proofErr w:type="spellStart"/>
      <w:proofErr w:type="gramStart"/>
      <w:r w:rsidRPr="00BA1D5E">
        <w:rPr>
          <w:rFonts w:ascii="Courier New" w:eastAsia="Times New Roman" w:hAnsi="Courier New" w:cs="Courier New"/>
          <w:b/>
          <w:bCs/>
          <w:color w:val="D1D5DB"/>
          <w:sz w:val="21"/>
          <w:szCs w:val="21"/>
          <w:bdr w:val="single" w:sz="2" w:space="0" w:color="D9D9E3" w:frame="1"/>
          <w:lang w:eastAsia="ru-RU"/>
        </w:rPr>
        <w:t>wsdl:definitions</w:t>
      </w:r>
      <w:proofErr w:type="spellEnd"/>
      <w:proofErr w:type="gramEnd"/>
      <w:r w:rsidRPr="00BA1D5E">
        <w:rPr>
          <w:rFonts w:ascii="Segoe UI" w:eastAsia="Times New Roman" w:hAnsi="Segoe UI" w:cs="Segoe UI"/>
          <w:color w:val="D1D5DB"/>
          <w:sz w:val="24"/>
          <w:szCs w:val="24"/>
          <w:lang w:eastAsia="ru-RU"/>
        </w:rPr>
        <w:t xml:space="preserve"> как атрибут </w:t>
      </w:r>
      <w:proofErr w:type="spellStart"/>
      <w:r w:rsidRPr="00BA1D5E">
        <w:rPr>
          <w:rFonts w:ascii="Courier New" w:eastAsia="Times New Roman" w:hAnsi="Courier New" w:cs="Courier New"/>
          <w:b/>
          <w:bCs/>
          <w:color w:val="D1D5DB"/>
          <w:sz w:val="21"/>
          <w:szCs w:val="21"/>
          <w:bdr w:val="single" w:sz="2" w:space="0" w:color="D9D9E3" w:frame="1"/>
          <w:lang w:eastAsia="ru-RU"/>
        </w:rPr>
        <w:t>targetNamespace</w:t>
      </w:r>
      <w:proofErr w:type="spellEnd"/>
      <w:r w:rsidRPr="00BA1D5E">
        <w:rPr>
          <w:rFonts w:ascii="Segoe UI" w:eastAsia="Times New Roman" w:hAnsi="Segoe UI" w:cs="Segoe UI"/>
          <w:color w:val="D1D5DB"/>
          <w:sz w:val="24"/>
          <w:szCs w:val="24"/>
          <w:lang w:eastAsia="ru-RU"/>
        </w:rPr>
        <w:t xml:space="preserve">. </w:t>
      </w:r>
    </w:p>
    <w:p w14:paraId="6514A37B" w14:textId="77777777" w:rsidR="00BA1D5E" w:rsidRPr="00BA1D5E" w:rsidRDefault="00BA1D5E" w:rsidP="00BA1D5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BA1D5E">
        <w:rPr>
          <w:rFonts w:ascii="Segoe UI" w:eastAsia="Times New Roman" w:hAnsi="Segoe UI" w:cs="Segoe UI"/>
          <w:b/>
          <w:bCs/>
          <w:color w:val="D1D5DB"/>
          <w:sz w:val="24"/>
          <w:szCs w:val="24"/>
          <w:bdr w:val="single" w:sz="2" w:space="0" w:color="D9D9E3" w:frame="1"/>
          <w:lang w:eastAsia="ru-RU"/>
        </w:rPr>
        <w:t>Описание типов данных для всех методов сервиса:</w:t>
      </w:r>
    </w:p>
    <w:p w14:paraId="1C41D48B" w14:textId="6A55A8E7" w:rsidR="00BA1D5E" w:rsidRPr="00BA1D5E" w:rsidRDefault="00BA1D5E" w:rsidP="00BA1D5E">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Courier New" w:eastAsia="Times New Roman" w:hAnsi="Courier New" w:cs="Courier New"/>
          <w:color w:val="D1D5DB"/>
          <w:sz w:val="21"/>
          <w:szCs w:val="21"/>
          <w:lang w:eastAsia="ru-RU"/>
        </w:rPr>
      </w:pPr>
      <w:r w:rsidRPr="00BA1D5E">
        <w:rPr>
          <w:rFonts w:ascii="Segoe UI" w:eastAsia="Times New Roman" w:hAnsi="Segoe UI" w:cs="Segoe UI"/>
          <w:color w:val="D1D5DB"/>
          <w:sz w:val="24"/>
          <w:szCs w:val="24"/>
          <w:lang w:eastAsia="ru-RU"/>
        </w:rPr>
        <w:t xml:space="preserve">В разделе </w:t>
      </w:r>
      <w:proofErr w:type="spellStart"/>
      <w:proofErr w:type="gramStart"/>
      <w:r w:rsidRPr="00BA1D5E">
        <w:rPr>
          <w:rFonts w:ascii="Courier New" w:eastAsia="Times New Roman" w:hAnsi="Courier New" w:cs="Courier New"/>
          <w:b/>
          <w:bCs/>
          <w:color w:val="D1D5DB"/>
          <w:sz w:val="21"/>
          <w:szCs w:val="21"/>
          <w:bdr w:val="single" w:sz="2" w:space="0" w:color="D9D9E3" w:frame="1"/>
          <w:lang w:eastAsia="ru-RU"/>
        </w:rPr>
        <w:t>wsdl:types</w:t>
      </w:r>
      <w:proofErr w:type="spellEnd"/>
      <w:proofErr w:type="gramEnd"/>
      <w:r w:rsidRPr="00BA1D5E">
        <w:rPr>
          <w:rFonts w:ascii="Segoe UI" w:eastAsia="Times New Roman" w:hAnsi="Segoe UI" w:cs="Segoe UI"/>
          <w:color w:val="D1D5DB"/>
          <w:sz w:val="24"/>
          <w:szCs w:val="24"/>
          <w:lang w:eastAsia="ru-RU"/>
        </w:rPr>
        <w:t xml:space="preserve"> вы можете найти описания типов данных, используемых в веб-службе. Эти описания будут включать в себя типы параметров методов, типы возвращаемых значений и другие.</w:t>
      </w:r>
      <w:r w:rsidRPr="00BA1D5E">
        <w:rPr>
          <w:rFonts w:ascii="inherit" w:eastAsia="Times New Roman" w:hAnsi="inherit" w:cs="Courier New"/>
          <w:color w:val="FFFFFF"/>
          <w:sz w:val="20"/>
          <w:szCs w:val="20"/>
          <w:bdr w:val="single" w:sz="2" w:space="1" w:color="D9D9E3" w:frame="1"/>
          <w:lang w:eastAsia="ru-RU"/>
        </w:rPr>
        <w:t xml:space="preserve"> </w:t>
      </w:r>
    </w:p>
    <w:p w14:paraId="24838AED" w14:textId="77777777" w:rsidR="00BA1D5E" w:rsidRPr="00BA1D5E" w:rsidRDefault="00BA1D5E" w:rsidP="00BA1D5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BA1D5E">
        <w:rPr>
          <w:rFonts w:ascii="Segoe UI" w:eastAsia="Times New Roman" w:hAnsi="Segoe UI" w:cs="Segoe UI"/>
          <w:b/>
          <w:bCs/>
          <w:color w:val="D1D5DB"/>
          <w:sz w:val="24"/>
          <w:szCs w:val="24"/>
          <w:bdr w:val="single" w:sz="2" w:space="0" w:color="D9D9E3" w:frame="1"/>
          <w:lang w:eastAsia="ru-RU"/>
        </w:rPr>
        <w:t>Описание входных и выходных сообщений всех методов сервиса:</w:t>
      </w:r>
    </w:p>
    <w:p w14:paraId="2E281CA0" w14:textId="733D915D" w:rsidR="00BA1D5E" w:rsidRPr="00BA1D5E" w:rsidRDefault="00BA1D5E" w:rsidP="00BA1D5E">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Courier New" w:eastAsia="Times New Roman" w:hAnsi="Courier New" w:cs="Courier New"/>
          <w:color w:val="D1D5DB"/>
          <w:sz w:val="21"/>
          <w:szCs w:val="21"/>
          <w:lang w:eastAsia="ru-RU"/>
        </w:rPr>
      </w:pPr>
      <w:r w:rsidRPr="00BA1D5E">
        <w:rPr>
          <w:rFonts w:ascii="Segoe UI" w:eastAsia="Times New Roman" w:hAnsi="Segoe UI" w:cs="Segoe UI"/>
          <w:color w:val="D1D5DB"/>
          <w:sz w:val="24"/>
          <w:szCs w:val="24"/>
          <w:lang w:eastAsia="ru-RU"/>
        </w:rPr>
        <w:t xml:space="preserve">В разделе </w:t>
      </w:r>
      <w:proofErr w:type="spellStart"/>
      <w:proofErr w:type="gramStart"/>
      <w:r w:rsidRPr="00BA1D5E">
        <w:rPr>
          <w:rFonts w:ascii="Courier New" w:eastAsia="Times New Roman" w:hAnsi="Courier New" w:cs="Courier New"/>
          <w:b/>
          <w:bCs/>
          <w:color w:val="D1D5DB"/>
          <w:sz w:val="21"/>
          <w:szCs w:val="21"/>
          <w:bdr w:val="single" w:sz="2" w:space="0" w:color="D9D9E3" w:frame="1"/>
          <w:lang w:eastAsia="ru-RU"/>
        </w:rPr>
        <w:t>wsdl:message</w:t>
      </w:r>
      <w:proofErr w:type="spellEnd"/>
      <w:proofErr w:type="gramEnd"/>
      <w:r w:rsidRPr="00BA1D5E">
        <w:rPr>
          <w:rFonts w:ascii="Segoe UI" w:eastAsia="Times New Roman" w:hAnsi="Segoe UI" w:cs="Segoe UI"/>
          <w:color w:val="D1D5DB"/>
          <w:sz w:val="24"/>
          <w:szCs w:val="24"/>
          <w:lang w:eastAsia="ru-RU"/>
        </w:rPr>
        <w:t xml:space="preserve"> будут описаны сообщения, используемые в методах веб-службы. </w:t>
      </w:r>
    </w:p>
    <w:p w14:paraId="53DEFCD1" w14:textId="77777777" w:rsidR="00BA1D5E" w:rsidRPr="00BA1D5E" w:rsidRDefault="00BA1D5E" w:rsidP="00BA1D5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BA1D5E">
        <w:rPr>
          <w:rFonts w:ascii="Segoe UI" w:eastAsia="Times New Roman" w:hAnsi="Segoe UI" w:cs="Segoe UI"/>
          <w:b/>
          <w:bCs/>
          <w:color w:val="D1D5DB"/>
          <w:sz w:val="24"/>
          <w:szCs w:val="24"/>
          <w:bdr w:val="single" w:sz="2" w:space="0" w:color="D9D9E3" w:frame="1"/>
          <w:lang w:eastAsia="ru-RU"/>
        </w:rPr>
        <w:t>Описание методов сервиса:</w:t>
      </w:r>
    </w:p>
    <w:p w14:paraId="2C95BDD6" w14:textId="0E094C4B" w:rsidR="00BA1D5E" w:rsidRPr="00BA1D5E" w:rsidRDefault="00BA1D5E" w:rsidP="00BA1D5E">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inherit" w:eastAsia="Times New Roman" w:hAnsi="inherit" w:cs="Courier New"/>
          <w:color w:val="FFFFFF"/>
          <w:sz w:val="20"/>
          <w:szCs w:val="20"/>
          <w:bdr w:val="single" w:sz="2" w:space="0" w:color="D9D9E3" w:frame="1"/>
          <w:lang w:eastAsia="ru-RU"/>
        </w:rPr>
      </w:pPr>
      <w:r w:rsidRPr="00BA1D5E">
        <w:rPr>
          <w:rFonts w:ascii="Segoe UI" w:eastAsia="Times New Roman" w:hAnsi="Segoe UI" w:cs="Segoe UI"/>
          <w:color w:val="D1D5DB"/>
          <w:sz w:val="24"/>
          <w:szCs w:val="24"/>
          <w:lang w:eastAsia="ru-RU"/>
        </w:rPr>
        <w:t xml:space="preserve">Раздел </w:t>
      </w:r>
      <w:proofErr w:type="spellStart"/>
      <w:proofErr w:type="gramStart"/>
      <w:r w:rsidRPr="00BA1D5E">
        <w:rPr>
          <w:rFonts w:ascii="Courier New" w:eastAsia="Times New Roman" w:hAnsi="Courier New" w:cs="Courier New"/>
          <w:b/>
          <w:bCs/>
          <w:color w:val="D1D5DB"/>
          <w:sz w:val="21"/>
          <w:szCs w:val="21"/>
          <w:bdr w:val="single" w:sz="2" w:space="0" w:color="D9D9E3" w:frame="1"/>
          <w:lang w:eastAsia="ru-RU"/>
        </w:rPr>
        <w:t>wsdl:portType</w:t>
      </w:r>
      <w:proofErr w:type="spellEnd"/>
      <w:proofErr w:type="gramEnd"/>
      <w:r w:rsidRPr="00BA1D5E">
        <w:rPr>
          <w:rFonts w:ascii="Segoe UI" w:eastAsia="Times New Roman" w:hAnsi="Segoe UI" w:cs="Segoe UI"/>
          <w:color w:val="D1D5DB"/>
          <w:sz w:val="24"/>
          <w:szCs w:val="24"/>
          <w:lang w:eastAsia="ru-RU"/>
        </w:rPr>
        <w:t xml:space="preserve"> содержит описания всех методов веб-службы. </w:t>
      </w:r>
    </w:p>
    <w:p w14:paraId="5E5C52DA" w14:textId="77777777" w:rsidR="00BA1D5E" w:rsidRPr="00BA1D5E" w:rsidRDefault="00BA1D5E" w:rsidP="00BA1D5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BA1D5E">
        <w:rPr>
          <w:rFonts w:ascii="Segoe UI" w:eastAsia="Times New Roman" w:hAnsi="Segoe UI" w:cs="Segoe UI"/>
          <w:b/>
          <w:bCs/>
          <w:color w:val="D1D5DB"/>
          <w:sz w:val="24"/>
          <w:szCs w:val="24"/>
          <w:bdr w:val="single" w:sz="2" w:space="0" w:color="D9D9E3" w:frame="1"/>
          <w:lang w:eastAsia="ru-RU"/>
        </w:rPr>
        <w:t>Описание протоколов обмена данных:</w:t>
      </w:r>
    </w:p>
    <w:p w14:paraId="16E3569B" w14:textId="77777777" w:rsidR="00BA1D5E" w:rsidRPr="00BA1D5E" w:rsidRDefault="00BA1D5E" w:rsidP="00BA1D5E">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BA1D5E">
        <w:rPr>
          <w:rFonts w:ascii="Segoe UI" w:eastAsia="Times New Roman" w:hAnsi="Segoe UI" w:cs="Segoe UI"/>
          <w:color w:val="D1D5DB"/>
          <w:sz w:val="24"/>
          <w:szCs w:val="24"/>
          <w:lang w:eastAsia="ru-RU"/>
        </w:rPr>
        <w:t xml:space="preserve">В разделе </w:t>
      </w:r>
      <w:proofErr w:type="spellStart"/>
      <w:proofErr w:type="gramStart"/>
      <w:r w:rsidRPr="00BA1D5E">
        <w:rPr>
          <w:rFonts w:ascii="Courier New" w:eastAsia="Times New Roman" w:hAnsi="Courier New" w:cs="Courier New"/>
          <w:b/>
          <w:bCs/>
          <w:color w:val="D1D5DB"/>
          <w:sz w:val="21"/>
          <w:szCs w:val="21"/>
          <w:bdr w:val="single" w:sz="2" w:space="0" w:color="D9D9E3" w:frame="1"/>
          <w:lang w:eastAsia="ru-RU"/>
        </w:rPr>
        <w:t>wsdl:binding</w:t>
      </w:r>
      <w:proofErr w:type="spellEnd"/>
      <w:proofErr w:type="gramEnd"/>
      <w:r w:rsidRPr="00BA1D5E">
        <w:rPr>
          <w:rFonts w:ascii="Segoe UI" w:eastAsia="Times New Roman" w:hAnsi="Segoe UI" w:cs="Segoe UI"/>
          <w:color w:val="D1D5DB"/>
          <w:sz w:val="24"/>
          <w:szCs w:val="24"/>
          <w:lang w:eastAsia="ru-RU"/>
        </w:rPr>
        <w:t xml:space="preserve"> содержится информация о протоколе обмена данных (например, SOAP). Пример:</w:t>
      </w:r>
    </w:p>
    <w:p w14:paraId="3BE37342" w14:textId="77777777" w:rsidR="00BA1D5E" w:rsidRPr="00BA1D5E" w:rsidRDefault="00BA1D5E" w:rsidP="00BA1D5E">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BA1D5E">
        <w:rPr>
          <w:rFonts w:ascii="Segoe UI" w:eastAsia="Times New Roman" w:hAnsi="Segoe UI" w:cs="Segoe UI"/>
          <w:b/>
          <w:bCs/>
          <w:color w:val="D1D5DB"/>
          <w:sz w:val="24"/>
          <w:szCs w:val="24"/>
          <w:bdr w:val="single" w:sz="2" w:space="0" w:color="D9D9E3" w:frame="1"/>
          <w:lang w:eastAsia="ru-RU"/>
        </w:rPr>
        <w:t>Описание сервиса:</w:t>
      </w:r>
    </w:p>
    <w:p w14:paraId="1FC96C51" w14:textId="77777777" w:rsidR="00BA1D5E" w:rsidRPr="00BA1D5E" w:rsidRDefault="00BA1D5E" w:rsidP="00BA1D5E">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BA1D5E">
        <w:rPr>
          <w:rFonts w:ascii="Segoe UI" w:eastAsia="Times New Roman" w:hAnsi="Segoe UI" w:cs="Segoe UI"/>
          <w:color w:val="D1D5DB"/>
          <w:sz w:val="24"/>
          <w:szCs w:val="24"/>
          <w:lang w:eastAsia="ru-RU"/>
        </w:rPr>
        <w:lastRenderedPageBreak/>
        <w:t xml:space="preserve">Раздел </w:t>
      </w:r>
      <w:proofErr w:type="spellStart"/>
      <w:proofErr w:type="gramStart"/>
      <w:r w:rsidRPr="00BA1D5E">
        <w:rPr>
          <w:rFonts w:ascii="Courier New" w:eastAsia="Times New Roman" w:hAnsi="Courier New" w:cs="Courier New"/>
          <w:b/>
          <w:bCs/>
          <w:color w:val="D1D5DB"/>
          <w:sz w:val="21"/>
          <w:szCs w:val="21"/>
          <w:bdr w:val="single" w:sz="2" w:space="0" w:color="D9D9E3" w:frame="1"/>
          <w:lang w:eastAsia="ru-RU"/>
        </w:rPr>
        <w:t>wsdl:service</w:t>
      </w:r>
      <w:proofErr w:type="spellEnd"/>
      <w:proofErr w:type="gramEnd"/>
      <w:r w:rsidRPr="00BA1D5E">
        <w:rPr>
          <w:rFonts w:ascii="Segoe UI" w:eastAsia="Times New Roman" w:hAnsi="Segoe UI" w:cs="Segoe UI"/>
          <w:color w:val="D1D5DB"/>
          <w:sz w:val="24"/>
          <w:szCs w:val="24"/>
          <w:lang w:eastAsia="ru-RU"/>
        </w:rPr>
        <w:t xml:space="preserve"> содержит конечную точку (</w:t>
      </w:r>
      <w:proofErr w:type="spellStart"/>
      <w:r w:rsidRPr="00BA1D5E">
        <w:rPr>
          <w:rFonts w:ascii="Segoe UI" w:eastAsia="Times New Roman" w:hAnsi="Segoe UI" w:cs="Segoe UI"/>
          <w:color w:val="D1D5DB"/>
          <w:sz w:val="24"/>
          <w:szCs w:val="24"/>
          <w:lang w:eastAsia="ru-RU"/>
        </w:rPr>
        <w:t>endpoint</w:t>
      </w:r>
      <w:proofErr w:type="spellEnd"/>
      <w:r w:rsidRPr="00BA1D5E">
        <w:rPr>
          <w:rFonts w:ascii="Segoe UI" w:eastAsia="Times New Roman" w:hAnsi="Segoe UI" w:cs="Segoe UI"/>
          <w:color w:val="D1D5DB"/>
          <w:sz w:val="24"/>
          <w:szCs w:val="24"/>
          <w:lang w:eastAsia="ru-RU"/>
        </w:rPr>
        <w:t>) веб-службы, к которой клиенты могут обращаться. Пример:</w:t>
      </w:r>
    </w:p>
    <w:p w14:paraId="0CE99E9D" w14:textId="47BF252D" w:rsidR="00CC31E5" w:rsidRPr="00CC31E5" w:rsidRDefault="00CC31E5" w:rsidP="00CC31E5">
      <w:pPr>
        <w:rPr>
          <w:b/>
          <w:bCs/>
          <w:sz w:val="28"/>
          <w:szCs w:val="28"/>
        </w:rPr>
      </w:pPr>
      <w:r w:rsidRPr="00CC31E5">
        <w:rPr>
          <w:b/>
          <w:bCs/>
          <w:sz w:val="28"/>
          <w:szCs w:val="28"/>
          <w:lang w:val="en-US"/>
        </w:rPr>
        <w:t>1</w:t>
      </w:r>
      <w:r>
        <w:rPr>
          <w:b/>
          <w:bCs/>
          <w:sz w:val="28"/>
          <w:szCs w:val="28"/>
        </w:rPr>
        <w:t>3</w:t>
      </w:r>
      <w:r w:rsidRPr="00CC31E5">
        <w:rPr>
          <w:b/>
          <w:bCs/>
          <w:sz w:val="28"/>
          <w:szCs w:val="28"/>
          <w:lang w:val="en-US"/>
        </w:rPr>
        <w:t xml:space="preserve"> </w:t>
      </w:r>
      <w:r w:rsidRPr="00CC31E5">
        <w:rPr>
          <w:b/>
          <w:bCs/>
          <w:sz w:val="28"/>
          <w:szCs w:val="28"/>
        </w:rPr>
        <w:t>пункт методы</w:t>
      </w:r>
      <w:r w:rsidRPr="00CC31E5">
        <w:rPr>
          <w:b/>
          <w:bCs/>
          <w:sz w:val="28"/>
          <w:szCs w:val="28"/>
          <w:lang w:val="en-US"/>
        </w:rPr>
        <w:t>:</w:t>
      </w:r>
    </w:p>
    <w:p w14:paraId="59AB0EA0" w14:textId="4DE32BEA" w:rsidR="00CC31E5" w:rsidRPr="00CC31E5" w:rsidRDefault="00CC31E5" w:rsidP="00CC31E5">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Courier New" w:eastAsia="Times New Roman" w:hAnsi="Courier New" w:cs="Courier New"/>
          <w:color w:val="D1D5DB"/>
          <w:sz w:val="21"/>
          <w:szCs w:val="21"/>
          <w:lang w:eastAsia="ru-RU"/>
        </w:rPr>
      </w:pPr>
      <w:proofErr w:type="spellStart"/>
      <w:r w:rsidRPr="00CC31E5">
        <w:rPr>
          <w:rFonts w:ascii="Segoe UI" w:eastAsia="Times New Roman" w:hAnsi="Segoe UI" w:cs="Segoe UI"/>
          <w:b/>
          <w:bCs/>
          <w:color w:val="D1D5DB"/>
          <w:sz w:val="24"/>
          <w:szCs w:val="24"/>
          <w:bdr w:val="single" w:sz="2" w:space="0" w:color="D9D9E3" w:frame="1"/>
          <w:lang w:eastAsia="ru-RU"/>
        </w:rPr>
        <w:t>Envelope</w:t>
      </w:r>
      <w:proofErr w:type="spellEnd"/>
      <w:r w:rsidRPr="00CC31E5">
        <w:rPr>
          <w:rFonts w:ascii="Segoe UI" w:eastAsia="Times New Roman" w:hAnsi="Segoe UI" w:cs="Segoe UI"/>
          <w:b/>
          <w:bCs/>
          <w:color w:val="D1D5DB"/>
          <w:sz w:val="24"/>
          <w:szCs w:val="24"/>
          <w:bdr w:val="single" w:sz="2" w:space="0" w:color="D9D9E3" w:frame="1"/>
          <w:lang w:eastAsia="ru-RU"/>
        </w:rPr>
        <w:t xml:space="preserve"> (Оболочка):</w:t>
      </w:r>
      <w:r w:rsidRPr="00CC31E5">
        <w:rPr>
          <w:rFonts w:ascii="Segoe UI" w:eastAsia="Times New Roman" w:hAnsi="Segoe UI" w:cs="Segoe UI"/>
          <w:color w:val="D1D5DB"/>
          <w:sz w:val="24"/>
          <w:szCs w:val="24"/>
          <w:lang w:eastAsia="ru-RU"/>
        </w:rPr>
        <w:t xml:space="preserve"> Оболочка содержит всю информацию SOAP-сообщения и представляет начало и конец сообщения.</w:t>
      </w:r>
      <w:r w:rsidRPr="00CC31E5">
        <w:rPr>
          <w:rFonts w:ascii="inherit" w:eastAsia="Times New Roman" w:hAnsi="inherit" w:cs="Courier New"/>
          <w:color w:val="FFFFFF"/>
          <w:sz w:val="20"/>
          <w:szCs w:val="20"/>
          <w:bdr w:val="single" w:sz="2" w:space="1" w:color="D9D9E3" w:frame="1"/>
          <w:lang w:eastAsia="ru-RU"/>
        </w:rPr>
        <w:t xml:space="preserve"> </w:t>
      </w:r>
    </w:p>
    <w:p w14:paraId="29D4CA7C" w14:textId="3F12C382" w:rsidR="00CC31E5" w:rsidRPr="00CC31E5" w:rsidRDefault="00CC31E5" w:rsidP="00CC31E5">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Courier New" w:eastAsia="Times New Roman" w:hAnsi="Courier New" w:cs="Courier New"/>
          <w:color w:val="D1D5DB"/>
          <w:sz w:val="21"/>
          <w:szCs w:val="21"/>
          <w:lang w:eastAsia="ru-RU"/>
        </w:rPr>
      </w:pPr>
      <w:proofErr w:type="spellStart"/>
      <w:r w:rsidRPr="00CC31E5">
        <w:rPr>
          <w:rFonts w:ascii="Segoe UI" w:eastAsia="Times New Roman" w:hAnsi="Segoe UI" w:cs="Segoe UI"/>
          <w:b/>
          <w:bCs/>
          <w:color w:val="D1D5DB"/>
          <w:sz w:val="24"/>
          <w:szCs w:val="24"/>
          <w:bdr w:val="single" w:sz="2" w:space="0" w:color="D9D9E3" w:frame="1"/>
          <w:lang w:eastAsia="ru-RU"/>
        </w:rPr>
        <w:t>Header</w:t>
      </w:r>
      <w:proofErr w:type="spellEnd"/>
      <w:r w:rsidRPr="00CC31E5">
        <w:rPr>
          <w:rFonts w:ascii="Segoe UI" w:eastAsia="Times New Roman" w:hAnsi="Segoe UI" w:cs="Segoe UI"/>
          <w:b/>
          <w:bCs/>
          <w:color w:val="D1D5DB"/>
          <w:sz w:val="24"/>
          <w:szCs w:val="24"/>
          <w:bdr w:val="single" w:sz="2" w:space="0" w:color="D9D9E3" w:frame="1"/>
          <w:lang w:eastAsia="ru-RU"/>
        </w:rPr>
        <w:t xml:space="preserve"> (Заголовок):</w:t>
      </w:r>
      <w:r w:rsidRPr="00CC31E5">
        <w:rPr>
          <w:rFonts w:ascii="Segoe UI" w:eastAsia="Times New Roman" w:hAnsi="Segoe UI" w:cs="Segoe UI"/>
          <w:color w:val="D1D5DB"/>
          <w:sz w:val="24"/>
          <w:szCs w:val="24"/>
          <w:lang w:eastAsia="ru-RU"/>
        </w:rPr>
        <w:t xml:space="preserve"> Необязательный элемент, который содержит метаданные, необходимые для обработки сообщения.</w:t>
      </w:r>
      <w:r w:rsidRPr="00CC31E5">
        <w:rPr>
          <w:rFonts w:ascii="inherit" w:eastAsia="Times New Roman" w:hAnsi="inherit" w:cs="Courier New"/>
          <w:color w:val="FFFFFF"/>
          <w:sz w:val="20"/>
          <w:szCs w:val="20"/>
          <w:bdr w:val="single" w:sz="2" w:space="1" w:color="D9D9E3" w:frame="1"/>
          <w:lang w:eastAsia="ru-RU"/>
        </w:rPr>
        <w:t xml:space="preserve"> </w:t>
      </w:r>
    </w:p>
    <w:p w14:paraId="62682F6A" w14:textId="2078BC08" w:rsidR="00CC31E5" w:rsidRPr="00CC31E5" w:rsidRDefault="00CC31E5" w:rsidP="00CC31E5">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Courier New" w:eastAsia="Times New Roman" w:hAnsi="Courier New" w:cs="Courier New"/>
          <w:color w:val="D1D5DB"/>
          <w:sz w:val="21"/>
          <w:szCs w:val="21"/>
          <w:lang w:eastAsia="ru-RU"/>
        </w:rPr>
      </w:pPr>
      <w:r w:rsidRPr="00CC31E5">
        <w:rPr>
          <w:rFonts w:ascii="Segoe UI" w:eastAsia="Times New Roman" w:hAnsi="Segoe UI" w:cs="Segoe UI"/>
          <w:b/>
          <w:bCs/>
          <w:color w:val="D1D5DB"/>
          <w:sz w:val="24"/>
          <w:szCs w:val="24"/>
          <w:bdr w:val="single" w:sz="2" w:space="0" w:color="D9D9E3" w:frame="1"/>
          <w:lang w:eastAsia="ru-RU"/>
        </w:rPr>
        <w:t>Body (Тело)</w:t>
      </w:r>
      <w:proofErr w:type="gramStart"/>
      <w:r w:rsidRPr="00CC31E5">
        <w:rPr>
          <w:rFonts w:ascii="Segoe UI" w:eastAsia="Times New Roman" w:hAnsi="Segoe UI" w:cs="Segoe UI"/>
          <w:b/>
          <w:bCs/>
          <w:color w:val="D1D5DB"/>
          <w:sz w:val="24"/>
          <w:szCs w:val="24"/>
          <w:bdr w:val="single" w:sz="2" w:space="0" w:color="D9D9E3" w:frame="1"/>
          <w:lang w:eastAsia="ru-RU"/>
        </w:rPr>
        <w:t>:</w:t>
      </w:r>
      <w:r w:rsidRPr="00CC31E5">
        <w:rPr>
          <w:rFonts w:ascii="Segoe UI" w:eastAsia="Times New Roman" w:hAnsi="Segoe UI" w:cs="Segoe UI"/>
          <w:color w:val="D1D5DB"/>
          <w:sz w:val="24"/>
          <w:szCs w:val="24"/>
          <w:lang w:eastAsia="ru-RU"/>
        </w:rPr>
        <w:t xml:space="preserve"> Содержит</w:t>
      </w:r>
      <w:proofErr w:type="gramEnd"/>
      <w:r w:rsidRPr="00CC31E5">
        <w:rPr>
          <w:rFonts w:ascii="Segoe UI" w:eastAsia="Times New Roman" w:hAnsi="Segoe UI" w:cs="Segoe UI"/>
          <w:color w:val="D1D5DB"/>
          <w:sz w:val="24"/>
          <w:szCs w:val="24"/>
          <w:lang w:eastAsia="ru-RU"/>
        </w:rPr>
        <w:t xml:space="preserve"> основную информацию сообщения, такую как вызов метода и его параметры.</w:t>
      </w:r>
      <w:r w:rsidRPr="00CC31E5">
        <w:rPr>
          <w:rFonts w:ascii="inherit" w:eastAsia="Times New Roman" w:hAnsi="inherit" w:cs="Courier New"/>
          <w:color w:val="FFFFFF"/>
          <w:sz w:val="20"/>
          <w:szCs w:val="20"/>
          <w:bdr w:val="single" w:sz="2" w:space="1" w:color="D9D9E3" w:frame="1"/>
          <w:lang w:eastAsia="ru-RU"/>
        </w:rPr>
        <w:t xml:space="preserve"> </w:t>
      </w:r>
    </w:p>
    <w:p w14:paraId="664C12DD" w14:textId="71A30CAB" w:rsidR="00BA1D5E" w:rsidRPr="00CC31E5" w:rsidRDefault="00CC31E5" w:rsidP="00CC31E5">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b/>
          <w:bCs/>
          <w:sz w:val="28"/>
          <w:szCs w:val="28"/>
        </w:rPr>
      </w:pPr>
      <w:proofErr w:type="spellStart"/>
      <w:r w:rsidRPr="00CC31E5">
        <w:rPr>
          <w:rFonts w:ascii="Segoe UI" w:eastAsia="Times New Roman" w:hAnsi="Segoe UI" w:cs="Segoe UI"/>
          <w:b/>
          <w:bCs/>
          <w:color w:val="D1D5DB"/>
          <w:sz w:val="24"/>
          <w:szCs w:val="24"/>
          <w:bdr w:val="single" w:sz="2" w:space="0" w:color="D9D9E3" w:frame="1"/>
          <w:lang w:eastAsia="ru-RU"/>
        </w:rPr>
        <w:t>Fault</w:t>
      </w:r>
      <w:proofErr w:type="spellEnd"/>
      <w:r w:rsidRPr="00CC31E5">
        <w:rPr>
          <w:rFonts w:ascii="Segoe UI" w:eastAsia="Times New Roman" w:hAnsi="Segoe UI" w:cs="Segoe UI"/>
          <w:b/>
          <w:bCs/>
          <w:color w:val="D1D5DB"/>
          <w:sz w:val="24"/>
          <w:szCs w:val="24"/>
          <w:bdr w:val="single" w:sz="2" w:space="0" w:color="D9D9E3" w:frame="1"/>
          <w:lang w:eastAsia="ru-RU"/>
        </w:rPr>
        <w:t xml:space="preserve"> (Ошибка):</w:t>
      </w:r>
      <w:r w:rsidRPr="00CC31E5">
        <w:rPr>
          <w:rFonts w:ascii="Segoe UI" w:eastAsia="Times New Roman" w:hAnsi="Segoe UI" w:cs="Segoe UI"/>
          <w:color w:val="D1D5DB"/>
          <w:sz w:val="24"/>
          <w:szCs w:val="24"/>
          <w:lang w:eastAsia="ru-RU"/>
        </w:rPr>
        <w:t xml:space="preserve"> Элемент, используемый для передачи информации об ошибках, если таковые возникли.</w:t>
      </w:r>
    </w:p>
    <w:p w14:paraId="6C6A6CC6" w14:textId="77777777" w:rsidR="00CC31E5" w:rsidRPr="00341656" w:rsidRDefault="00CC31E5" w:rsidP="00CC31E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b/>
          <w:bCs/>
          <w:color w:val="FFFFFF" w:themeColor="background1"/>
          <w:sz w:val="28"/>
          <w:szCs w:val="28"/>
          <w:lang w:val="en-US"/>
        </w:rPr>
      </w:pPr>
      <w:r w:rsidRPr="00341656">
        <w:rPr>
          <w:b/>
          <w:bCs/>
          <w:color w:val="FFFFFF" w:themeColor="background1"/>
          <w:sz w:val="28"/>
          <w:szCs w:val="28"/>
          <w:lang w:val="en-US"/>
        </w:rPr>
        <w:t>&lt;</w:t>
      </w:r>
      <w:proofErr w:type="spellStart"/>
      <w:proofErr w:type="gramStart"/>
      <w:r w:rsidRPr="00341656">
        <w:rPr>
          <w:b/>
          <w:bCs/>
          <w:color w:val="FFFFFF" w:themeColor="background1"/>
          <w:sz w:val="28"/>
          <w:szCs w:val="28"/>
          <w:lang w:val="en-US"/>
        </w:rPr>
        <w:t>soap:Envelope</w:t>
      </w:r>
      <w:proofErr w:type="spellEnd"/>
      <w:proofErr w:type="gramEnd"/>
    </w:p>
    <w:p w14:paraId="49DBEBA7" w14:textId="77777777" w:rsidR="00CC31E5" w:rsidRPr="00341656" w:rsidRDefault="00CC31E5" w:rsidP="00CC31E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b/>
          <w:bCs/>
          <w:color w:val="FFFFFF" w:themeColor="background1"/>
          <w:sz w:val="28"/>
          <w:szCs w:val="28"/>
          <w:lang w:val="en-US"/>
        </w:rPr>
      </w:pPr>
      <w:r w:rsidRPr="00341656">
        <w:rPr>
          <w:b/>
          <w:bCs/>
          <w:color w:val="FFFFFF" w:themeColor="background1"/>
          <w:sz w:val="28"/>
          <w:szCs w:val="28"/>
          <w:lang w:val="en-US"/>
        </w:rPr>
        <w:t xml:space="preserve">  </w:t>
      </w:r>
      <w:proofErr w:type="spellStart"/>
      <w:proofErr w:type="gramStart"/>
      <w:r w:rsidRPr="00341656">
        <w:rPr>
          <w:b/>
          <w:bCs/>
          <w:color w:val="FFFFFF" w:themeColor="background1"/>
          <w:sz w:val="28"/>
          <w:szCs w:val="28"/>
          <w:lang w:val="en-US"/>
        </w:rPr>
        <w:t>xmlns:soap</w:t>
      </w:r>
      <w:proofErr w:type="spellEnd"/>
      <w:proofErr w:type="gramEnd"/>
      <w:r w:rsidRPr="00341656">
        <w:rPr>
          <w:b/>
          <w:bCs/>
          <w:color w:val="FFFFFF" w:themeColor="background1"/>
          <w:sz w:val="28"/>
          <w:szCs w:val="28"/>
          <w:lang w:val="en-US"/>
        </w:rPr>
        <w:t>="http://www.w3.org/2003/05/soap-envelope/"</w:t>
      </w:r>
    </w:p>
    <w:p w14:paraId="14EC4C19" w14:textId="77777777" w:rsidR="00CC31E5" w:rsidRPr="00341656" w:rsidRDefault="00CC31E5" w:rsidP="00CC31E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b/>
          <w:bCs/>
          <w:color w:val="FFFFFF" w:themeColor="background1"/>
          <w:sz w:val="28"/>
          <w:szCs w:val="28"/>
          <w:lang w:val="en-US"/>
        </w:rPr>
      </w:pPr>
      <w:r w:rsidRPr="00341656">
        <w:rPr>
          <w:b/>
          <w:bCs/>
          <w:color w:val="FFFFFF" w:themeColor="background1"/>
          <w:sz w:val="28"/>
          <w:szCs w:val="28"/>
          <w:lang w:val="en-US"/>
        </w:rPr>
        <w:t xml:space="preserve">  </w:t>
      </w:r>
      <w:proofErr w:type="spellStart"/>
      <w:proofErr w:type="gramStart"/>
      <w:r w:rsidRPr="00341656">
        <w:rPr>
          <w:b/>
          <w:bCs/>
          <w:color w:val="FFFFFF" w:themeColor="background1"/>
          <w:sz w:val="28"/>
          <w:szCs w:val="28"/>
          <w:lang w:val="en-US"/>
        </w:rPr>
        <w:t>soap:encodingStyle</w:t>
      </w:r>
      <w:proofErr w:type="spellEnd"/>
      <w:proofErr w:type="gramEnd"/>
      <w:r w:rsidRPr="00341656">
        <w:rPr>
          <w:b/>
          <w:bCs/>
          <w:color w:val="FFFFFF" w:themeColor="background1"/>
          <w:sz w:val="28"/>
          <w:szCs w:val="28"/>
          <w:lang w:val="en-US"/>
        </w:rPr>
        <w:t>="http://www.w3.org/2003/05/soap-encoding"&gt;</w:t>
      </w:r>
    </w:p>
    <w:p w14:paraId="48301A2C" w14:textId="77777777" w:rsidR="00CC31E5" w:rsidRPr="00341656" w:rsidRDefault="00CC31E5" w:rsidP="00CC31E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b/>
          <w:bCs/>
          <w:color w:val="FFFFFF" w:themeColor="background1"/>
          <w:sz w:val="28"/>
          <w:szCs w:val="28"/>
          <w:lang w:val="en-US"/>
        </w:rPr>
      </w:pPr>
      <w:r w:rsidRPr="00341656">
        <w:rPr>
          <w:b/>
          <w:bCs/>
          <w:color w:val="FFFFFF" w:themeColor="background1"/>
          <w:sz w:val="28"/>
          <w:szCs w:val="28"/>
          <w:lang w:val="en-US"/>
        </w:rPr>
        <w:t xml:space="preserve">  </w:t>
      </w:r>
    </w:p>
    <w:p w14:paraId="7868E193" w14:textId="77777777" w:rsidR="00CC31E5" w:rsidRPr="00341656" w:rsidRDefault="00CC31E5" w:rsidP="00CC31E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b/>
          <w:bCs/>
          <w:color w:val="FFFFFF" w:themeColor="background1"/>
          <w:sz w:val="28"/>
          <w:szCs w:val="28"/>
          <w:lang w:val="en-US"/>
        </w:rPr>
      </w:pPr>
      <w:r w:rsidRPr="00341656">
        <w:rPr>
          <w:b/>
          <w:bCs/>
          <w:color w:val="FFFFFF" w:themeColor="background1"/>
          <w:sz w:val="28"/>
          <w:szCs w:val="28"/>
          <w:lang w:val="en-US"/>
        </w:rPr>
        <w:t xml:space="preserve">  &lt;</w:t>
      </w:r>
      <w:proofErr w:type="spellStart"/>
      <w:proofErr w:type="gramStart"/>
      <w:r w:rsidRPr="00341656">
        <w:rPr>
          <w:b/>
          <w:bCs/>
          <w:color w:val="FFFFFF" w:themeColor="background1"/>
          <w:sz w:val="28"/>
          <w:szCs w:val="28"/>
          <w:lang w:val="en-US"/>
        </w:rPr>
        <w:t>soap:Header</w:t>
      </w:r>
      <w:proofErr w:type="spellEnd"/>
      <w:proofErr w:type="gramEnd"/>
      <w:r w:rsidRPr="00341656">
        <w:rPr>
          <w:b/>
          <w:bCs/>
          <w:color w:val="FFFFFF" w:themeColor="background1"/>
          <w:sz w:val="28"/>
          <w:szCs w:val="28"/>
          <w:lang w:val="en-US"/>
        </w:rPr>
        <w:t>&gt;</w:t>
      </w:r>
    </w:p>
    <w:p w14:paraId="6AA2AB34" w14:textId="77777777" w:rsidR="00CC31E5" w:rsidRPr="00341656" w:rsidRDefault="00CC31E5" w:rsidP="00CC31E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b/>
          <w:bCs/>
          <w:color w:val="FFFFFF" w:themeColor="background1"/>
          <w:sz w:val="28"/>
          <w:szCs w:val="28"/>
          <w:lang w:val="en-US"/>
        </w:rPr>
      </w:pPr>
      <w:r w:rsidRPr="00341656">
        <w:rPr>
          <w:b/>
          <w:bCs/>
          <w:color w:val="FFFFFF" w:themeColor="background1"/>
          <w:sz w:val="28"/>
          <w:szCs w:val="28"/>
          <w:lang w:val="en-US"/>
        </w:rPr>
        <w:t xml:space="preserve">    </w:t>
      </w:r>
      <w:proofErr w:type="gramStart"/>
      <w:r w:rsidRPr="00341656">
        <w:rPr>
          <w:b/>
          <w:bCs/>
          <w:color w:val="FFFFFF" w:themeColor="background1"/>
          <w:sz w:val="28"/>
          <w:szCs w:val="28"/>
          <w:lang w:val="en-US"/>
        </w:rPr>
        <w:t>&lt;!--</w:t>
      </w:r>
      <w:proofErr w:type="gramEnd"/>
      <w:r w:rsidRPr="00341656">
        <w:rPr>
          <w:b/>
          <w:bCs/>
          <w:color w:val="FFFFFF" w:themeColor="background1"/>
          <w:sz w:val="28"/>
          <w:szCs w:val="28"/>
          <w:lang w:val="en-US"/>
        </w:rPr>
        <w:t xml:space="preserve"> </w:t>
      </w:r>
      <w:r w:rsidRPr="00CC31E5">
        <w:rPr>
          <w:b/>
          <w:bCs/>
          <w:color w:val="FFFFFF" w:themeColor="background1"/>
          <w:sz w:val="28"/>
          <w:szCs w:val="28"/>
        </w:rPr>
        <w:t>Заголовочная</w:t>
      </w:r>
      <w:r w:rsidRPr="00341656">
        <w:rPr>
          <w:b/>
          <w:bCs/>
          <w:color w:val="FFFFFF" w:themeColor="background1"/>
          <w:sz w:val="28"/>
          <w:szCs w:val="28"/>
          <w:lang w:val="en-US"/>
        </w:rPr>
        <w:t xml:space="preserve"> </w:t>
      </w:r>
      <w:r w:rsidRPr="00CC31E5">
        <w:rPr>
          <w:b/>
          <w:bCs/>
          <w:color w:val="FFFFFF" w:themeColor="background1"/>
          <w:sz w:val="28"/>
          <w:szCs w:val="28"/>
        </w:rPr>
        <w:t>информация</w:t>
      </w:r>
      <w:r w:rsidRPr="00341656">
        <w:rPr>
          <w:b/>
          <w:bCs/>
          <w:color w:val="FFFFFF" w:themeColor="background1"/>
          <w:sz w:val="28"/>
          <w:szCs w:val="28"/>
          <w:lang w:val="en-US"/>
        </w:rPr>
        <w:t xml:space="preserve"> --&gt;</w:t>
      </w:r>
    </w:p>
    <w:p w14:paraId="7D8ECBD2" w14:textId="77777777" w:rsidR="00CC31E5" w:rsidRPr="00341656" w:rsidRDefault="00CC31E5" w:rsidP="00CC31E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b/>
          <w:bCs/>
          <w:color w:val="FFFFFF" w:themeColor="background1"/>
          <w:sz w:val="28"/>
          <w:szCs w:val="28"/>
          <w:lang w:val="en-US"/>
        </w:rPr>
      </w:pPr>
      <w:r w:rsidRPr="00341656">
        <w:rPr>
          <w:b/>
          <w:bCs/>
          <w:color w:val="FFFFFF" w:themeColor="background1"/>
          <w:sz w:val="28"/>
          <w:szCs w:val="28"/>
          <w:lang w:val="en-US"/>
        </w:rPr>
        <w:t xml:space="preserve">  &lt;/</w:t>
      </w:r>
      <w:proofErr w:type="spellStart"/>
      <w:proofErr w:type="gramStart"/>
      <w:r w:rsidRPr="00341656">
        <w:rPr>
          <w:b/>
          <w:bCs/>
          <w:color w:val="FFFFFF" w:themeColor="background1"/>
          <w:sz w:val="28"/>
          <w:szCs w:val="28"/>
          <w:lang w:val="en-US"/>
        </w:rPr>
        <w:t>soap:Header</w:t>
      </w:r>
      <w:proofErr w:type="spellEnd"/>
      <w:proofErr w:type="gramEnd"/>
      <w:r w:rsidRPr="00341656">
        <w:rPr>
          <w:b/>
          <w:bCs/>
          <w:color w:val="FFFFFF" w:themeColor="background1"/>
          <w:sz w:val="28"/>
          <w:szCs w:val="28"/>
          <w:lang w:val="en-US"/>
        </w:rPr>
        <w:t>&gt;</w:t>
      </w:r>
    </w:p>
    <w:p w14:paraId="6A2E20A3" w14:textId="77777777" w:rsidR="00CC31E5" w:rsidRPr="00341656" w:rsidRDefault="00CC31E5" w:rsidP="00CC31E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b/>
          <w:bCs/>
          <w:color w:val="FFFFFF" w:themeColor="background1"/>
          <w:sz w:val="28"/>
          <w:szCs w:val="28"/>
          <w:lang w:val="en-US"/>
        </w:rPr>
      </w:pPr>
    </w:p>
    <w:p w14:paraId="06A6F60B" w14:textId="77777777" w:rsidR="00CC31E5" w:rsidRPr="00341656" w:rsidRDefault="00CC31E5" w:rsidP="00CC31E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b/>
          <w:bCs/>
          <w:color w:val="FFFFFF" w:themeColor="background1"/>
          <w:sz w:val="28"/>
          <w:szCs w:val="28"/>
          <w:lang w:val="en-US"/>
        </w:rPr>
      </w:pPr>
      <w:r w:rsidRPr="00341656">
        <w:rPr>
          <w:b/>
          <w:bCs/>
          <w:color w:val="FFFFFF" w:themeColor="background1"/>
          <w:sz w:val="28"/>
          <w:szCs w:val="28"/>
          <w:lang w:val="en-US"/>
        </w:rPr>
        <w:t xml:space="preserve">  &lt;</w:t>
      </w:r>
      <w:proofErr w:type="spellStart"/>
      <w:proofErr w:type="gramStart"/>
      <w:r w:rsidRPr="00341656">
        <w:rPr>
          <w:b/>
          <w:bCs/>
          <w:color w:val="FFFFFF" w:themeColor="background1"/>
          <w:sz w:val="28"/>
          <w:szCs w:val="28"/>
          <w:lang w:val="en-US"/>
        </w:rPr>
        <w:t>soap:Body</w:t>
      </w:r>
      <w:proofErr w:type="spellEnd"/>
      <w:proofErr w:type="gramEnd"/>
      <w:r w:rsidRPr="00341656">
        <w:rPr>
          <w:b/>
          <w:bCs/>
          <w:color w:val="FFFFFF" w:themeColor="background1"/>
          <w:sz w:val="28"/>
          <w:szCs w:val="28"/>
          <w:lang w:val="en-US"/>
        </w:rPr>
        <w:t>&gt;</w:t>
      </w:r>
    </w:p>
    <w:p w14:paraId="4E39BBE4" w14:textId="77777777" w:rsidR="00CC31E5" w:rsidRPr="00341656" w:rsidRDefault="00CC31E5" w:rsidP="00CC31E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b/>
          <w:bCs/>
          <w:color w:val="FFFFFF" w:themeColor="background1"/>
          <w:sz w:val="28"/>
          <w:szCs w:val="28"/>
          <w:lang w:val="en-US"/>
        </w:rPr>
      </w:pPr>
      <w:r w:rsidRPr="00341656">
        <w:rPr>
          <w:b/>
          <w:bCs/>
          <w:color w:val="FFFFFF" w:themeColor="background1"/>
          <w:sz w:val="28"/>
          <w:szCs w:val="28"/>
          <w:lang w:val="en-US"/>
        </w:rPr>
        <w:t xml:space="preserve">    &lt;Add </w:t>
      </w:r>
      <w:proofErr w:type="spellStart"/>
      <w:r w:rsidRPr="00341656">
        <w:rPr>
          <w:b/>
          <w:bCs/>
          <w:color w:val="FFFFFF" w:themeColor="background1"/>
          <w:sz w:val="28"/>
          <w:szCs w:val="28"/>
          <w:lang w:val="en-US"/>
        </w:rPr>
        <w:t>xmlns</w:t>
      </w:r>
      <w:proofErr w:type="spellEnd"/>
      <w:r w:rsidRPr="00341656">
        <w:rPr>
          <w:b/>
          <w:bCs/>
          <w:color w:val="FFFFFF" w:themeColor="background1"/>
          <w:sz w:val="28"/>
          <w:szCs w:val="28"/>
          <w:lang w:val="en-US"/>
        </w:rPr>
        <w:t>="http://BVA/"&gt;</w:t>
      </w:r>
    </w:p>
    <w:p w14:paraId="17EA0700" w14:textId="77777777" w:rsidR="00CC31E5" w:rsidRPr="00A44DB9" w:rsidRDefault="00CC31E5" w:rsidP="00CC31E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b/>
          <w:bCs/>
          <w:color w:val="FFFFFF" w:themeColor="background1"/>
          <w:sz w:val="28"/>
          <w:szCs w:val="28"/>
          <w:lang w:val="en-US"/>
        </w:rPr>
      </w:pPr>
      <w:r w:rsidRPr="00341656">
        <w:rPr>
          <w:b/>
          <w:bCs/>
          <w:color w:val="FFFFFF" w:themeColor="background1"/>
          <w:sz w:val="28"/>
          <w:szCs w:val="28"/>
          <w:lang w:val="en-US"/>
        </w:rPr>
        <w:t xml:space="preserve">      </w:t>
      </w:r>
      <w:r w:rsidRPr="00A44DB9">
        <w:rPr>
          <w:b/>
          <w:bCs/>
          <w:color w:val="FFFFFF" w:themeColor="background1"/>
          <w:sz w:val="28"/>
          <w:szCs w:val="28"/>
          <w:lang w:val="en-US"/>
        </w:rPr>
        <w:t>&lt;x&gt;5&lt;/x&gt;</w:t>
      </w:r>
    </w:p>
    <w:p w14:paraId="081B576E" w14:textId="77777777" w:rsidR="00CC31E5" w:rsidRPr="00A44DB9" w:rsidRDefault="00CC31E5" w:rsidP="00CC31E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b/>
          <w:bCs/>
          <w:color w:val="FFFFFF" w:themeColor="background1"/>
          <w:sz w:val="28"/>
          <w:szCs w:val="28"/>
          <w:lang w:val="en-US"/>
        </w:rPr>
      </w:pPr>
      <w:r w:rsidRPr="00A44DB9">
        <w:rPr>
          <w:b/>
          <w:bCs/>
          <w:color w:val="FFFFFF" w:themeColor="background1"/>
          <w:sz w:val="28"/>
          <w:szCs w:val="28"/>
          <w:lang w:val="en-US"/>
        </w:rPr>
        <w:t xml:space="preserve">      &lt;y&gt;10&lt;/y&gt;</w:t>
      </w:r>
    </w:p>
    <w:p w14:paraId="1BF5D4EE" w14:textId="77777777" w:rsidR="00CC31E5" w:rsidRPr="00A44DB9" w:rsidRDefault="00CC31E5" w:rsidP="00CC31E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b/>
          <w:bCs/>
          <w:color w:val="FFFFFF" w:themeColor="background1"/>
          <w:sz w:val="28"/>
          <w:szCs w:val="28"/>
          <w:lang w:val="en-US"/>
        </w:rPr>
      </w:pPr>
      <w:r w:rsidRPr="00A44DB9">
        <w:rPr>
          <w:b/>
          <w:bCs/>
          <w:color w:val="FFFFFF" w:themeColor="background1"/>
          <w:sz w:val="28"/>
          <w:szCs w:val="28"/>
          <w:lang w:val="en-US"/>
        </w:rPr>
        <w:t xml:space="preserve">    &lt;/Add&gt;</w:t>
      </w:r>
    </w:p>
    <w:p w14:paraId="40F66A41" w14:textId="77777777" w:rsidR="00CC31E5" w:rsidRPr="00341656" w:rsidRDefault="00CC31E5" w:rsidP="00CC31E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b/>
          <w:bCs/>
          <w:color w:val="FFFFFF" w:themeColor="background1"/>
          <w:sz w:val="28"/>
          <w:szCs w:val="28"/>
          <w:lang w:val="en-US"/>
        </w:rPr>
      </w:pPr>
      <w:r w:rsidRPr="00A44DB9">
        <w:rPr>
          <w:b/>
          <w:bCs/>
          <w:color w:val="FFFFFF" w:themeColor="background1"/>
          <w:sz w:val="28"/>
          <w:szCs w:val="28"/>
          <w:lang w:val="en-US"/>
        </w:rPr>
        <w:t xml:space="preserve">  </w:t>
      </w:r>
      <w:r w:rsidRPr="00341656">
        <w:rPr>
          <w:b/>
          <w:bCs/>
          <w:color w:val="FFFFFF" w:themeColor="background1"/>
          <w:sz w:val="28"/>
          <w:szCs w:val="28"/>
          <w:lang w:val="en-US"/>
        </w:rPr>
        <w:t>&lt;/</w:t>
      </w:r>
      <w:proofErr w:type="spellStart"/>
      <w:proofErr w:type="gramStart"/>
      <w:r w:rsidRPr="00341656">
        <w:rPr>
          <w:b/>
          <w:bCs/>
          <w:color w:val="FFFFFF" w:themeColor="background1"/>
          <w:sz w:val="28"/>
          <w:szCs w:val="28"/>
          <w:lang w:val="en-US"/>
        </w:rPr>
        <w:t>soap:Body</w:t>
      </w:r>
      <w:proofErr w:type="spellEnd"/>
      <w:proofErr w:type="gramEnd"/>
      <w:r w:rsidRPr="00341656">
        <w:rPr>
          <w:b/>
          <w:bCs/>
          <w:color w:val="FFFFFF" w:themeColor="background1"/>
          <w:sz w:val="28"/>
          <w:szCs w:val="28"/>
          <w:lang w:val="en-US"/>
        </w:rPr>
        <w:t>&gt;</w:t>
      </w:r>
    </w:p>
    <w:p w14:paraId="48571781" w14:textId="77777777" w:rsidR="00CC31E5" w:rsidRPr="00341656" w:rsidRDefault="00CC31E5" w:rsidP="00CC31E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b/>
          <w:bCs/>
          <w:color w:val="FFFFFF" w:themeColor="background1"/>
          <w:sz w:val="28"/>
          <w:szCs w:val="28"/>
          <w:lang w:val="en-US"/>
        </w:rPr>
      </w:pPr>
    </w:p>
    <w:p w14:paraId="5103C1E1" w14:textId="03D7A7A2" w:rsidR="00CC31E5" w:rsidRPr="00341656" w:rsidRDefault="00CC31E5" w:rsidP="00CC31E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b/>
          <w:bCs/>
          <w:color w:val="FFFFFF" w:themeColor="background1"/>
          <w:sz w:val="28"/>
          <w:szCs w:val="28"/>
          <w:lang w:val="en-US"/>
        </w:rPr>
      </w:pPr>
      <w:r w:rsidRPr="00341656">
        <w:rPr>
          <w:b/>
          <w:bCs/>
          <w:color w:val="FFFFFF" w:themeColor="background1"/>
          <w:sz w:val="28"/>
          <w:szCs w:val="28"/>
          <w:lang w:val="en-US"/>
        </w:rPr>
        <w:t>&lt;/</w:t>
      </w:r>
      <w:proofErr w:type="spellStart"/>
      <w:proofErr w:type="gramStart"/>
      <w:r w:rsidRPr="00341656">
        <w:rPr>
          <w:b/>
          <w:bCs/>
          <w:color w:val="FFFFFF" w:themeColor="background1"/>
          <w:sz w:val="28"/>
          <w:szCs w:val="28"/>
          <w:lang w:val="en-US"/>
        </w:rPr>
        <w:t>soap:Envelope</w:t>
      </w:r>
      <w:proofErr w:type="spellEnd"/>
      <w:proofErr w:type="gramEnd"/>
      <w:r w:rsidRPr="00341656">
        <w:rPr>
          <w:b/>
          <w:bCs/>
          <w:color w:val="FFFFFF" w:themeColor="background1"/>
          <w:sz w:val="28"/>
          <w:szCs w:val="28"/>
          <w:lang w:val="en-US"/>
        </w:rPr>
        <w:t>&gt;</w:t>
      </w:r>
    </w:p>
    <w:p w14:paraId="4CC81386" w14:textId="3D4F6132" w:rsidR="00CC31E5" w:rsidRPr="00341656" w:rsidRDefault="00CC31E5" w:rsidP="00CC31E5">
      <w:pPr>
        <w:rPr>
          <w:b/>
          <w:bCs/>
          <w:sz w:val="28"/>
          <w:szCs w:val="28"/>
          <w:lang w:val="en-US"/>
        </w:rPr>
      </w:pPr>
      <w:r w:rsidRPr="00CC31E5">
        <w:rPr>
          <w:b/>
          <w:bCs/>
          <w:sz w:val="28"/>
          <w:szCs w:val="28"/>
          <w:lang w:val="en-US"/>
        </w:rPr>
        <w:t>1</w:t>
      </w:r>
      <w:r>
        <w:rPr>
          <w:b/>
          <w:bCs/>
          <w:sz w:val="28"/>
          <w:szCs w:val="28"/>
          <w:lang w:val="en-US"/>
        </w:rPr>
        <w:t>5</w:t>
      </w:r>
      <w:r w:rsidRPr="00CC31E5">
        <w:rPr>
          <w:b/>
          <w:bCs/>
          <w:sz w:val="28"/>
          <w:szCs w:val="28"/>
          <w:lang w:val="en-US"/>
        </w:rPr>
        <w:t xml:space="preserve"> </w:t>
      </w:r>
      <w:r w:rsidRPr="00CC31E5">
        <w:rPr>
          <w:b/>
          <w:bCs/>
          <w:sz w:val="28"/>
          <w:szCs w:val="28"/>
        </w:rPr>
        <w:t>пункт</w:t>
      </w:r>
      <w:r w:rsidRPr="00341656">
        <w:rPr>
          <w:b/>
          <w:bCs/>
          <w:sz w:val="28"/>
          <w:szCs w:val="28"/>
          <w:lang w:val="en-US"/>
        </w:rPr>
        <w:t xml:space="preserve"> </w:t>
      </w:r>
      <w:r w:rsidRPr="00CC31E5">
        <w:rPr>
          <w:b/>
          <w:bCs/>
          <w:sz w:val="28"/>
          <w:szCs w:val="28"/>
        </w:rPr>
        <w:t>методы</w:t>
      </w:r>
      <w:r w:rsidRPr="00CC31E5">
        <w:rPr>
          <w:b/>
          <w:bCs/>
          <w:sz w:val="28"/>
          <w:szCs w:val="28"/>
          <w:lang w:val="en-US"/>
        </w:rPr>
        <w:t>:</w:t>
      </w:r>
    </w:p>
    <w:p w14:paraId="32F7FF8D" w14:textId="77777777" w:rsidR="000D1737" w:rsidRPr="000D1737" w:rsidRDefault="000D1737" w:rsidP="000D1737">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0D1737">
        <w:rPr>
          <w:rFonts w:ascii="Segoe UI" w:eastAsia="Times New Roman" w:hAnsi="Segoe UI" w:cs="Segoe UI"/>
          <w:b/>
          <w:bCs/>
          <w:color w:val="D1D5DB"/>
          <w:sz w:val="24"/>
          <w:szCs w:val="24"/>
          <w:bdr w:val="single" w:sz="2" w:space="0" w:color="D9D9E3" w:frame="1"/>
          <w:lang w:eastAsia="ru-RU"/>
        </w:rPr>
        <w:t xml:space="preserve">Создание </w:t>
      </w:r>
      <w:proofErr w:type="spellStart"/>
      <w:r w:rsidRPr="000D1737">
        <w:rPr>
          <w:rFonts w:ascii="Segoe UI" w:eastAsia="Times New Roman" w:hAnsi="Segoe UI" w:cs="Segoe UI"/>
          <w:b/>
          <w:bCs/>
          <w:color w:val="D1D5DB"/>
          <w:sz w:val="24"/>
          <w:szCs w:val="24"/>
          <w:bdr w:val="single" w:sz="2" w:space="0" w:color="D9D9E3" w:frame="1"/>
          <w:lang w:eastAsia="ru-RU"/>
        </w:rPr>
        <w:t>Proxy</w:t>
      </w:r>
      <w:proofErr w:type="spellEnd"/>
      <w:r w:rsidRPr="000D1737">
        <w:rPr>
          <w:rFonts w:ascii="Segoe UI" w:eastAsia="Times New Roman" w:hAnsi="Segoe UI" w:cs="Segoe UI"/>
          <w:b/>
          <w:bCs/>
          <w:color w:val="D1D5DB"/>
          <w:sz w:val="24"/>
          <w:szCs w:val="24"/>
          <w:bdr w:val="single" w:sz="2" w:space="0" w:color="D9D9E3" w:frame="1"/>
          <w:lang w:eastAsia="ru-RU"/>
        </w:rPr>
        <w:t>-классов:</w:t>
      </w:r>
    </w:p>
    <w:p w14:paraId="6F1390CC" w14:textId="77777777" w:rsidR="000D1737" w:rsidRPr="000D1737" w:rsidRDefault="000D1737" w:rsidP="000D1737">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0D1737">
        <w:rPr>
          <w:rFonts w:ascii="Segoe UI" w:eastAsia="Times New Roman" w:hAnsi="Segoe UI" w:cs="Segoe UI"/>
          <w:color w:val="D1D5DB"/>
          <w:sz w:val="24"/>
          <w:szCs w:val="24"/>
          <w:lang w:eastAsia="ru-RU"/>
        </w:rPr>
        <w:t xml:space="preserve">WSDL (Web Services </w:t>
      </w:r>
      <w:proofErr w:type="spellStart"/>
      <w:r w:rsidRPr="000D1737">
        <w:rPr>
          <w:rFonts w:ascii="Segoe UI" w:eastAsia="Times New Roman" w:hAnsi="Segoe UI" w:cs="Segoe UI"/>
          <w:color w:val="D1D5DB"/>
          <w:sz w:val="24"/>
          <w:szCs w:val="24"/>
          <w:lang w:eastAsia="ru-RU"/>
        </w:rPr>
        <w:t>Description</w:t>
      </w:r>
      <w:proofErr w:type="spellEnd"/>
      <w:r w:rsidRPr="000D1737">
        <w:rPr>
          <w:rFonts w:ascii="Segoe UI" w:eastAsia="Times New Roman" w:hAnsi="Segoe UI" w:cs="Segoe UI"/>
          <w:color w:val="D1D5DB"/>
          <w:sz w:val="24"/>
          <w:szCs w:val="24"/>
          <w:lang w:eastAsia="ru-RU"/>
        </w:rPr>
        <w:t xml:space="preserve"> Language) предоставляет метаданные о веб-службе, включая информацию о методах, типах данных и протоколе обмена данными (например, SOAP). Сгенерированный </w:t>
      </w:r>
      <w:proofErr w:type="spellStart"/>
      <w:r w:rsidRPr="000D1737">
        <w:rPr>
          <w:rFonts w:ascii="Segoe UI" w:eastAsia="Times New Roman" w:hAnsi="Segoe UI" w:cs="Segoe UI"/>
          <w:color w:val="D1D5DB"/>
          <w:sz w:val="24"/>
          <w:szCs w:val="24"/>
          <w:lang w:eastAsia="ru-RU"/>
        </w:rPr>
        <w:t>proxy</w:t>
      </w:r>
      <w:proofErr w:type="spellEnd"/>
      <w:r w:rsidRPr="000D1737">
        <w:rPr>
          <w:rFonts w:ascii="Segoe UI" w:eastAsia="Times New Roman" w:hAnsi="Segoe UI" w:cs="Segoe UI"/>
          <w:color w:val="D1D5DB"/>
          <w:sz w:val="24"/>
          <w:szCs w:val="24"/>
          <w:lang w:eastAsia="ru-RU"/>
        </w:rPr>
        <w:t>-класс представляет клиентскую сторону веб-службы в виде классов, которые можно использовать в коде клиента для вызова методов веб-службы.</w:t>
      </w:r>
    </w:p>
    <w:p w14:paraId="5CA6D460" w14:textId="77777777" w:rsidR="000D1737" w:rsidRPr="000D1737" w:rsidRDefault="000D1737" w:rsidP="000D1737">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0D1737">
        <w:rPr>
          <w:rFonts w:ascii="Segoe UI" w:eastAsia="Times New Roman" w:hAnsi="Segoe UI" w:cs="Segoe UI"/>
          <w:b/>
          <w:bCs/>
          <w:color w:val="D1D5DB"/>
          <w:sz w:val="24"/>
          <w:szCs w:val="24"/>
          <w:bdr w:val="single" w:sz="2" w:space="0" w:color="D9D9E3" w:frame="1"/>
          <w:lang w:eastAsia="ru-RU"/>
        </w:rPr>
        <w:t xml:space="preserve">Как использовать </w:t>
      </w:r>
      <w:r w:rsidRPr="000D1737">
        <w:rPr>
          <w:rFonts w:ascii="Courier New" w:eastAsia="Times New Roman" w:hAnsi="Courier New" w:cs="Courier New"/>
          <w:b/>
          <w:bCs/>
          <w:color w:val="D1D5DB"/>
          <w:sz w:val="21"/>
          <w:szCs w:val="21"/>
          <w:bdr w:val="single" w:sz="2" w:space="0" w:color="D9D9E3" w:frame="1"/>
          <w:lang w:eastAsia="ru-RU"/>
        </w:rPr>
        <w:t>wsdl.exe</w:t>
      </w:r>
      <w:r w:rsidRPr="000D1737">
        <w:rPr>
          <w:rFonts w:ascii="Segoe UI" w:eastAsia="Times New Roman" w:hAnsi="Segoe UI" w:cs="Segoe UI"/>
          <w:b/>
          <w:bCs/>
          <w:color w:val="D1D5DB"/>
          <w:sz w:val="24"/>
          <w:szCs w:val="24"/>
          <w:bdr w:val="single" w:sz="2" w:space="0" w:color="D9D9E3" w:frame="1"/>
          <w:lang w:eastAsia="ru-RU"/>
        </w:rPr>
        <w:t xml:space="preserve"> для генерации </w:t>
      </w:r>
      <w:proofErr w:type="spellStart"/>
      <w:r w:rsidRPr="000D1737">
        <w:rPr>
          <w:rFonts w:ascii="Segoe UI" w:eastAsia="Times New Roman" w:hAnsi="Segoe UI" w:cs="Segoe UI"/>
          <w:b/>
          <w:bCs/>
          <w:color w:val="D1D5DB"/>
          <w:sz w:val="24"/>
          <w:szCs w:val="24"/>
          <w:bdr w:val="single" w:sz="2" w:space="0" w:color="D9D9E3" w:frame="1"/>
          <w:lang w:eastAsia="ru-RU"/>
        </w:rPr>
        <w:t>Proxy</w:t>
      </w:r>
      <w:proofErr w:type="spellEnd"/>
      <w:r w:rsidRPr="000D1737">
        <w:rPr>
          <w:rFonts w:ascii="Segoe UI" w:eastAsia="Times New Roman" w:hAnsi="Segoe UI" w:cs="Segoe UI"/>
          <w:b/>
          <w:bCs/>
          <w:color w:val="D1D5DB"/>
          <w:sz w:val="24"/>
          <w:szCs w:val="24"/>
          <w:bdr w:val="single" w:sz="2" w:space="0" w:color="D9D9E3" w:frame="1"/>
          <w:lang w:eastAsia="ru-RU"/>
        </w:rPr>
        <w:t>-классов:</w:t>
      </w:r>
    </w:p>
    <w:p w14:paraId="072E40DE" w14:textId="77777777" w:rsidR="000D1737" w:rsidRPr="000D1737" w:rsidRDefault="000D1737" w:rsidP="000D1737">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0D1737">
        <w:rPr>
          <w:rFonts w:ascii="Segoe UI" w:eastAsia="Times New Roman" w:hAnsi="Segoe UI" w:cs="Segoe UI"/>
          <w:color w:val="D1D5DB"/>
          <w:sz w:val="24"/>
          <w:szCs w:val="24"/>
          <w:lang w:eastAsia="ru-RU"/>
        </w:rPr>
        <w:t xml:space="preserve">Откройте командную строку (Command </w:t>
      </w:r>
      <w:proofErr w:type="spellStart"/>
      <w:r w:rsidRPr="000D1737">
        <w:rPr>
          <w:rFonts w:ascii="Segoe UI" w:eastAsia="Times New Roman" w:hAnsi="Segoe UI" w:cs="Segoe UI"/>
          <w:color w:val="D1D5DB"/>
          <w:sz w:val="24"/>
          <w:szCs w:val="24"/>
          <w:lang w:eastAsia="ru-RU"/>
        </w:rPr>
        <w:t>Prompt</w:t>
      </w:r>
      <w:proofErr w:type="spellEnd"/>
      <w:r w:rsidRPr="000D1737">
        <w:rPr>
          <w:rFonts w:ascii="Segoe UI" w:eastAsia="Times New Roman" w:hAnsi="Segoe UI" w:cs="Segoe UI"/>
          <w:color w:val="D1D5DB"/>
          <w:sz w:val="24"/>
          <w:szCs w:val="24"/>
          <w:lang w:eastAsia="ru-RU"/>
        </w:rPr>
        <w:t>) и перейдите в каталог, в который вы хотите сохранить сгенерированный код.</w:t>
      </w:r>
    </w:p>
    <w:p w14:paraId="0E111795" w14:textId="60638574" w:rsidR="000D1737" w:rsidRPr="000D1737" w:rsidRDefault="000D1737" w:rsidP="000D1737">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Courier New" w:eastAsia="Times New Roman" w:hAnsi="Courier New" w:cs="Courier New"/>
          <w:color w:val="D1D5DB"/>
          <w:sz w:val="21"/>
          <w:szCs w:val="21"/>
          <w:lang w:eastAsia="ru-RU"/>
        </w:rPr>
      </w:pPr>
      <w:r w:rsidRPr="000D1737">
        <w:rPr>
          <w:rFonts w:ascii="Segoe UI" w:eastAsia="Times New Roman" w:hAnsi="Segoe UI" w:cs="Segoe UI"/>
          <w:color w:val="D1D5DB"/>
          <w:sz w:val="24"/>
          <w:szCs w:val="24"/>
          <w:lang w:eastAsia="ru-RU"/>
        </w:rPr>
        <w:t xml:space="preserve">Выполните команду </w:t>
      </w:r>
      <w:r w:rsidRPr="000D1737">
        <w:rPr>
          <w:rFonts w:ascii="Courier New" w:eastAsia="Times New Roman" w:hAnsi="Courier New" w:cs="Courier New"/>
          <w:b/>
          <w:bCs/>
          <w:color w:val="D1D5DB"/>
          <w:sz w:val="21"/>
          <w:szCs w:val="21"/>
          <w:bdr w:val="single" w:sz="2" w:space="0" w:color="D9D9E3" w:frame="1"/>
          <w:lang w:eastAsia="ru-RU"/>
        </w:rPr>
        <w:t>wsdl.exe</w:t>
      </w:r>
      <w:r w:rsidRPr="000D1737">
        <w:rPr>
          <w:rFonts w:ascii="Segoe UI" w:eastAsia="Times New Roman" w:hAnsi="Segoe UI" w:cs="Segoe UI"/>
          <w:color w:val="D1D5DB"/>
          <w:sz w:val="24"/>
          <w:szCs w:val="24"/>
          <w:lang w:eastAsia="ru-RU"/>
        </w:rPr>
        <w:t xml:space="preserve"> с URL-адресом WSDL-документа вашей веб-службы.</w:t>
      </w:r>
      <w:r w:rsidRPr="000D1737">
        <w:rPr>
          <w:rFonts w:ascii="inherit" w:eastAsia="Times New Roman" w:hAnsi="inherit" w:cs="Courier New"/>
          <w:color w:val="FFFFFF"/>
          <w:sz w:val="20"/>
          <w:szCs w:val="20"/>
          <w:bdr w:val="single" w:sz="2" w:space="1" w:color="D9D9E3" w:frame="1"/>
          <w:lang w:eastAsia="ru-RU"/>
        </w:rPr>
        <w:t xml:space="preserve"> </w:t>
      </w:r>
    </w:p>
    <w:p w14:paraId="40C273D7" w14:textId="77777777" w:rsidR="000D1737" w:rsidRPr="000D1737" w:rsidRDefault="000D1737" w:rsidP="000D1737">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0D1737">
        <w:rPr>
          <w:rFonts w:ascii="Segoe UI" w:eastAsia="Times New Roman" w:hAnsi="Segoe UI" w:cs="Segoe UI"/>
          <w:color w:val="D1D5DB"/>
          <w:sz w:val="24"/>
          <w:szCs w:val="24"/>
          <w:lang w:eastAsia="ru-RU"/>
        </w:rPr>
        <w:t xml:space="preserve">После выполнения команды будет создан файл с расширением </w:t>
      </w:r>
      <w:r w:rsidRPr="000D1737">
        <w:rPr>
          <w:rFonts w:ascii="Courier New" w:eastAsia="Times New Roman" w:hAnsi="Courier New" w:cs="Courier New"/>
          <w:b/>
          <w:bCs/>
          <w:color w:val="D1D5DB"/>
          <w:sz w:val="21"/>
          <w:szCs w:val="21"/>
          <w:bdr w:val="single" w:sz="2" w:space="0" w:color="D9D9E3" w:frame="1"/>
          <w:lang w:eastAsia="ru-RU"/>
        </w:rPr>
        <w:t>.</w:t>
      </w:r>
      <w:proofErr w:type="spellStart"/>
      <w:r w:rsidRPr="000D1737">
        <w:rPr>
          <w:rFonts w:ascii="Courier New" w:eastAsia="Times New Roman" w:hAnsi="Courier New" w:cs="Courier New"/>
          <w:b/>
          <w:bCs/>
          <w:color w:val="D1D5DB"/>
          <w:sz w:val="21"/>
          <w:szCs w:val="21"/>
          <w:bdr w:val="single" w:sz="2" w:space="0" w:color="D9D9E3" w:frame="1"/>
          <w:lang w:eastAsia="ru-RU"/>
        </w:rPr>
        <w:t>cs</w:t>
      </w:r>
      <w:proofErr w:type="spellEnd"/>
      <w:r w:rsidRPr="000D1737">
        <w:rPr>
          <w:rFonts w:ascii="Segoe UI" w:eastAsia="Times New Roman" w:hAnsi="Segoe UI" w:cs="Segoe UI"/>
          <w:color w:val="D1D5DB"/>
          <w:sz w:val="24"/>
          <w:szCs w:val="24"/>
          <w:lang w:eastAsia="ru-RU"/>
        </w:rPr>
        <w:t xml:space="preserve">, который содержит сгенерированный код </w:t>
      </w:r>
      <w:proofErr w:type="spellStart"/>
      <w:r w:rsidRPr="000D1737">
        <w:rPr>
          <w:rFonts w:ascii="Segoe UI" w:eastAsia="Times New Roman" w:hAnsi="Segoe UI" w:cs="Segoe UI"/>
          <w:color w:val="D1D5DB"/>
          <w:sz w:val="24"/>
          <w:szCs w:val="24"/>
          <w:lang w:eastAsia="ru-RU"/>
        </w:rPr>
        <w:t>proxy</w:t>
      </w:r>
      <w:proofErr w:type="spellEnd"/>
      <w:r w:rsidRPr="000D1737">
        <w:rPr>
          <w:rFonts w:ascii="Segoe UI" w:eastAsia="Times New Roman" w:hAnsi="Segoe UI" w:cs="Segoe UI"/>
          <w:color w:val="D1D5DB"/>
          <w:sz w:val="24"/>
          <w:szCs w:val="24"/>
          <w:lang w:eastAsia="ru-RU"/>
        </w:rPr>
        <w:t>-класса.</w:t>
      </w:r>
    </w:p>
    <w:p w14:paraId="7EE2C83B" w14:textId="77777777" w:rsidR="000D1737" w:rsidRPr="000D1737" w:rsidRDefault="000D1737" w:rsidP="000D1737">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0D1737">
        <w:rPr>
          <w:rFonts w:ascii="Segoe UI" w:eastAsia="Times New Roman" w:hAnsi="Segoe UI" w:cs="Segoe UI"/>
          <w:b/>
          <w:bCs/>
          <w:color w:val="D1D5DB"/>
          <w:sz w:val="24"/>
          <w:szCs w:val="24"/>
          <w:bdr w:val="single" w:sz="2" w:space="0" w:color="D9D9E3" w:frame="1"/>
          <w:lang w:eastAsia="ru-RU"/>
        </w:rPr>
        <w:lastRenderedPageBreak/>
        <w:t xml:space="preserve">Использование сгенерированного </w:t>
      </w:r>
      <w:proofErr w:type="spellStart"/>
      <w:r w:rsidRPr="000D1737">
        <w:rPr>
          <w:rFonts w:ascii="Segoe UI" w:eastAsia="Times New Roman" w:hAnsi="Segoe UI" w:cs="Segoe UI"/>
          <w:b/>
          <w:bCs/>
          <w:color w:val="D1D5DB"/>
          <w:sz w:val="24"/>
          <w:szCs w:val="24"/>
          <w:bdr w:val="single" w:sz="2" w:space="0" w:color="D9D9E3" w:frame="1"/>
          <w:lang w:eastAsia="ru-RU"/>
        </w:rPr>
        <w:t>Proxy</w:t>
      </w:r>
      <w:proofErr w:type="spellEnd"/>
      <w:r w:rsidRPr="000D1737">
        <w:rPr>
          <w:rFonts w:ascii="Segoe UI" w:eastAsia="Times New Roman" w:hAnsi="Segoe UI" w:cs="Segoe UI"/>
          <w:b/>
          <w:bCs/>
          <w:color w:val="D1D5DB"/>
          <w:sz w:val="24"/>
          <w:szCs w:val="24"/>
          <w:bdr w:val="single" w:sz="2" w:space="0" w:color="D9D9E3" w:frame="1"/>
          <w:lang w:eastAsia="ru-RU"/>
        </w:rPr>
        <w:t>-класса:</w:t>
      </w:r>
    </w:p>
    <w:p w14:paraId="5D288A6D" w14:textId="77777777" w:rsidR="000D1737" w:rsidRPr="000D1737" w:rsidRDefault="000D1737" w:rsidP="000D1737">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0D1737">
        <w:rPr>
          <w:rFonts w:ascii="Segoe UI" w:eastAsia="Times New Roman" w:hAnsi="Segoe UI" w:cs="Segoe UI"/>
          <w:color w:val="D1D5DB"/>
          <w:sz w:val="24"/>
          <w:szCs w:val="24"/>
          <w:lang w:eastAsia="ru-RU"/>
        </w:rPr>
        <w:t xml:space="preserve">После генерации </w:t>
      </w:r>
      <w:proofErr w:type="spellStart"/>
      <w:r w:rsidRPr="000D1737">
        <w:rPr>
          <w:rFonts w:ascii="Segoe UI" w:eastAsia="Times New Roman" w:hAnsi="Segoe UI" w:cs="Segoe UI"/>
          <w:color w:val="D1D5DB"/>
          <w:sz w:val="24"/>
          <w:szCs w:val="24"/>
          <w:lang w:eastAsia="ru-RU"/>
        </w:rPr>
        <w:t>proxy</w:t>
      </w:r>
      <w:proofErr w:type="spellEnd"/>
      <w:r w:rsidRPr="000D1737">
        <w:rPr>
          <w:rFonts w:ascii="Segoe UI" w:eastAsia="Times New Roman" w:hAnsi="Segoe UI" w:cs="Segoe UI"/>
          <w:color w:val="D1D5DB"/>
          <w:sz w:val="24"/>
          <w:szCs w:val="24"/>
          <w:lang w:eastAsia="ru-RU"/>
        </w:rPr>
        <w:t>-класса вы можете включить его в свой проект и использовать для взаимодействия с веб-службой.</w:t>
      </w:r>
    </w:p>
    <w:p w14:paraId="6C3B9905" w14:textId="2517C5A2" w:rsidR="000D1737" w:rsidRPr="000D1737" w:rsidRDefault="000D1737" w:rsidP="000D1737">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Courier New" w:eastAsia="Times New Roman" w:hAnsi="Courier New" w:cs="Courier New"/>
          <w:color w:val="D1D5DB"/>
          <w:sz w:val="21"/>
          <w:szCs w:val="21"/>
          <w:lang w:eastAsia="ru-RU"/>
        </w:rPr>
      </w:pPr>
      <w:r w:rsidRPr="000D1737">
        <w:rPr>
          <w:rFonts w:ascii="Segoe UI" w:eastAsia="Times New Roman" w:hAnsi="Segoe UI" w:cs="Segoe UI"/>
          <w:color w:val="D1D5DB"/>
          <w:sz w:val="24"/>
          <w:szCs w:val="24"/>
          <w:lang w:eastAsia="ru-RU"/>
        </w:rPr>
        <w:t xml:space="preserve">Создайте экземпляр </w:t>
      </w:r>
      <w:proofErr w:type="spellStart"/>
      <w:r w:rsidRPr="000D1737">
        <w:rPr>
          <w:rFonts w:ascii="Segoe UI" w:eastAsia="Times New Roman" w:hAnsi="Segoe UI" w:cs="Segoe UI"/>
          <w:color w:val="D1D5DB"/>
          <w:sz w:val="24"/>
          <w:szCs w:val="24"/>
          <w:lang w:eastAsia="ru-RU"/>
        </w:rPr>
        <w:t>proxy</w:t>
      </w:r>
      <w:proofErr w:type="spellEnd"/>
      <w:r w:rsidRPr="000D1737">
        <w:rPr>
          <w:rFonts w:ascii="Segoe UI" w:eastAsia="Times New Roman" w:hAnsi="Segoe UI" w:cs="Segoe UI"/>
          <w:color w:val="D1D5DB"/>
          <w:sz w:val="24"/>
          <w:szCs w:val="24"/>
          <w:lang w:eastAsia="ru-RU"/>
        </w:rPr>
        <w:t>-класса и вызывайте его методы, как если бы это были локальные методы:</w:t>
      </w:r>
      <w:r w:rsidRPr="000D1737">
        <w:rPr>
          <w:rFonts w:ascii="inherit" w:eastAsia="Times New Roman" w:hAnsi="inherit" w:cs="Courier New"/>
          <w:color w:val="FFFFFF"/>
          <w:sz w:val="20"/>
          <w:szCs w:val="20"/>
          <w:bdr w:val="single" w:sz="2" w:space="1" w:color="D9D9E3" w:frame="1"/>
          <w:lang w:eastAsia="ru-RU"/>
        </w:rPr>
        <w:t xml:space="preserve"> </w:t>
      </w:r>
    </w:p>
    <w:p w14:paraId="456A4CDA" w14:textId="77777777" w:rsidR="000D1737" w:rsidRPr="000D1737" w:rsidRDefault="000D1737" w:rsidP="000D1737">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0D1737">
        <w:rPr>
          <w:rFonts w:ascii="Segoe UI" w:eastAsia="Times New Roman" w:hAnsi="Segoe UI" w:cs="Segoe UI"/>
          <w:b/>
          <w:bCs/>
          <w:color w:val="D1D5DB"/>
          <w:sz w:val="24"/>
          <w:szCs w:val="24"/>
          <w:bdr w:val="single" w:sz="2" w:space="0" w:color="D9D9E3" w:frame="1"/>
          <w:lang w:eastAsia="ru-RU"/>
        </w:rPr>
        <w:t>Зачем это нужно:</w:t>
      </w:r>
    </w:p>
    <w:p w14:paraId="1A1320BD" w14:textId="77777777" w:rsidR="000D1737" w:rsidRPr="000D1737" w:rsidRDefault="000D1737" w:rsidP="000D1737">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0D1737">
        <w:rPr>
          <w:rFonts w:ascii="Segoe UI" w:eastAsia="Times New Roman" w:hAnsi="Segoe UI" w:cs="Segoe UI"/>
          <w:color w:val="D1D5DB"/>
          <w:sz w:val="24"/>
          <w:szCs w:val="24"/>
          <w:lang w:eastAsia="ru-RU"/>
        </w:rPr>
        <w:t xml:space="preserve">Создание </w:t>
      </w:r>
      <w:proofErr w:type="spellStart"/>
      <w:r w:rsidRPr="000D1737">
        <w:rPr>
          <w:rFonts w:ascii="Segoe UI" w:eastAsia="Times New Roman" w:hAnsi="Segoe UI" w:cs="Segoe UI"/>
          <w:color w:val="D1D5DB"/>
          <w:sz w:val="24"/>
          <w:szCs w:val="24"/>
          <w:lang w:eastAsia="ru-RU"/>
        </w:rPr>
        <w:t>proxy</w:t>
      </w:r>
      <w:proofErr w:type="spellEnd"/>
      <w:r w:rsidRPr="000D1737">
        <w:rPr>
          <w:rFonts w:ascii="Segoe UI" w:eastAsia="Times New Roman" w:hAnsi="Segoe UI" w:cs="Segoe UI"/>
          <w:color w:val="D1D5DB"/>
          <w:sz w:val="24"/>
          <w:szCs w:val="24"/>
          <w:lang w:eastAsia="ru-RU"/>
        </w:rPr>
        <w:t xml:space="preserve">-класса упрощает взаимодействие с веб-службой, так как клиентскому приложению не нужно руководствоваться структурой SOAP-запросов и </w:t>
      </w:r>
      <w:proofErr w:type="spellStart"/>
      <w:r w:rsidRPr="000D1737">
        <w:rPr>
          <w:rFonts w:ascii="Segoe UI" w:eastAsia="Times New Roman" w:hAnsi="Segoe UI" w:cs="Segoe UI"/>
          <w:color w:val="D1D5DB"/>
          <w:sz w:val="24"/>
          <w:szCs w:val="24"/>
          <w:lang w:eastAsia="ru-RU"/>
        </w:rPr>
        <w:t>парсить</w:t>
      </w:r>
      <w:proofErr w:type="spellEnd"/>
      <w:r w:rsidRPr="000D1737">
        <w:rPr>
          <w:rFonts w:ascii="Segoe UI" w:eastAsia="Times New Roman" w:hAnsi="Segoe UI" w:cs="Segoe UI"/>
          <w:color w:val="D1D5DB"/>
          <w:sz w:val="24"/>
          <w:szCs w:val="24"/>
          <w:lang w:eastAsia="ru-RU"/>
        </w:rPr>
        <w:t xml:space="preserve"> SOAP-ответы. </w:t>
      </w:r>
      <w:proofErr w:type="spellStart"/>
      <w:r w:rsidRPr="000D1737">
        <w:rPr>
          <w:rFonts w:ascii="Segoe UI" w:eastAsia="Times New Roman" w:hAnsi="Segoe UI" w:cs="Segoe UI"/>
          <w:color w:val="D1D5DB"/>
          <w:sz w:val="24"/>
          <w:szCs w:val="24"/>
          <w:lang w:eastAsia="ru-RU"/>
        </w:rPr>
        <w:t>Proxy</w:t>
      </w:r>
      <w:proofErr w:type="spellEnd"/>
      <w:r w:rsidRPr="000D1737">
        <w:rPr>
          <w:rFonts w:ascii="Segoe UI" w:eastAsia="Times New Roman" w:hAnsi="Segoe UI" w:cs="Segoe UI"/>
          <w:color w:val="D1D5DB"/>
          <w:sz w:val="24"/>
          <w:szCs w:val="24"/>
          <w:lang w:eastAsia="ru-RU"/>
        </w:rPr>
        <w:t>-класс обрабатывает эти детали за кулисами.</w:t>
      </w:r>
    </w:p>
    <w:p w14:paraId="107B1157" w14:textId="0A99017F" w:rsidR="000D1737" w:rsidRPr="000D1737" w:rsidRDefault="000D1737" w:rsidP="000D1737">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0D1737">
        <w:rPr>
          <w:rFonts w:ascii="Segoe UI" w:eastAsia="Times New Roman" w:hAnsi="Segoe UI" w:cs="Segoe UI"/>
          <w:color w:val="D1D5DB"/>
          <w:sz w:val="24"/>
          <w:szCs w:val="24"/>
          <w:lang w:eastAsia="ru-RU"/>
        </w:rPr>
        <w:t xml:space="preserve">Программистам необходимо использовать </w:t>
      </w:r>
      <w:proofErr w:type="spellStart"/>
      <w:r w:rsidRPr="000D1737">
        <w:rPr>
          <w:rFonts w:ascii="Segoe UI" w:eastAsia="Times New Roman" w:hAnsi="Segoe UI" w:cs="Segoe UI"/>
          <w:color w:val="D1D5DB"/>
          <w:sz w:val="24"/>
          <w:szCs w:val="24"/>
          <w:lang w:eastAsia="ru-RU"/>
        </w:rPr>
        <w:t>proxy</w:t>
      </w:r>
      <w:proofErr w:type="spellEnd"/>
      <w:r w:rsidRPr="000D1737">
        <w:rPr>
          <w:rFonts w:ascii="Segoe UI" w:eastAsia="Times New Roman" w:hAnsi="Segoe UI" w:cs="Segoe UI"/>
          <w:color w:val="D1D5DB"/>
          <w:sz w:val="24"/>
          <w:szCs w:val="24"/>
          <w:lang w:eastAsia="ru-RU"/>
        </w:rPr>
        <w:t>-классы для вызова методов веб-службы, что упрощает процесс взаимодействия с удаленными сервисами.</w:t>
      </w:r>
    </w:p>
    <w:p w14:paraId="3A772D33" w14:textId="2ADB1F22" w:rsidR="000D1737" w:rsidRPr="000D1737" w:rsidRDefault="000D1737" w:rsidP="000D1737">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ru-RU"/>
        </w:rPr>
      </w:pPr>
      <w:r w:rsidRPr="000D1737">
        <w:rPr>
          <w:rFonts w:ascii="Segoe UI" w:eastAsia="Times New Roman" w:hAnsi="Segoe UI" w:cs="Segoe UI"/>
          <w:b/>
          <w:bCs/>
          <w:color w:val="D1D5DB"/>
          <w:sz w:val="24"/>
          <w:szCs w:val="24"/>
          <w:bdr w:val="single" w:sz="2" w:space="0" w:color="D9D9E3" w:frame="1"/>
          <w:lang w:eastAsia="ru-RU"/>
        </w:rPr>
        <w:t>Использование прокси-класса в клиентском коде:</w:t>
      </w:r>
      <w:r w:rsidRPr="000D1737">
        <w:rPr>
          <w:rFonts w:ascii="Segoe UI" w:eastAsia="Times New Roman" w:hAnsi="Segoe UI" w:cs="Segoe UI"/>
          <w:color w:val="D1D5DB"/>
          <w:sz w:val="24"/>
          <w:szCs w:val="24"/>
          <w:lang w:eastAsia="ru-RU"/>
        </w:rPr>
        <w:t xml:space="preserve"> Клиентский код может использовать созданный прокси-класс так, как если бы он работал с локальным объектом. Этот класс обрабатывает детали взаимодействия с веб-службой, включая формирование SOAP-запросов, отправку запросов по сети и обработку SOAP-ответов.</w:t>
      </w:r>
    </w:p>
    <w:p w14:paraId="3E649665" w14:textId="33EA77C2" w:rsidR="002D1ED7" w:rsidRPr="002D1ED7" w:rsidRDefault="000D1737" w:rsidP="002D1ED7">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ru-RU"/>
        </w:rPr>
      </w:pPr>
      <w:r w:rsidRPr="000D1737">
        <w:rPr>
          <w:rFonts w:ascii="Segoe UI" w:eastAsia="Times New Roman" w:hAnsi="Segoe UI" w:cs="Segoe UI"/>
          <w:b/>
          <w:bCs/>
          <w:color w:val="D1D5DB"/>
          <w:sz w:val="24"/>
          <w:szCs w:val="24"/>
          <w:bdr w:val="single" w:sz="2" w:space="0" w:color="D9D9E3" w:frame="1"/>
          <w:lang w:eastAsia="ru-RU"/>
        </w:rPr>
        <w:t>Вызов методов веб-службы:</w:t>
      </w:r>
      <w:r w:rsidRPr="000D1737">
        <w:rPr>
          <w:rFonts w:ascii="Segoe UI" w:eastAsia="Times New Roman" w:hAnsi="Segoe UI" w:cs="Segoe UI"/>
          <w:color w:val="D1D5DB"/>
          <w:sz w:val="24"/>
          <w:szCs w:val="24"/>
          <w:lang w:eastAsia="ru-RU"/>
        </w:rPr>
        <w:t xml:space="preserve"> Клиентский код вызывает методы прокси-класса, которые в свою очередь генерируют соответствующие SOAP-запросы и обрабатывают SOAP-ответы от веб-службы.</w:t>
      </w:r>
    </w:p>
    <w:p w14:paraId="58AFDBB3" w14:textId="77777777" w:rsidR="002D1ED7" w:rsidRDefault="002D1ED7" w:rsidP="00341656">
      <w:pPr>
        <w:widowControl w:val="0"/>
        <w:autoSpaceDE w:val="0"/>
        <w:autoSpaceDN w:val="0"/>
        <w:adjustRightInd w:val="0"/>
        <w:ind w:firstLine="709"/>
        <w:jc w:val="both"/>
        <w:rPr>
          <w:rFonts w:ascii="Times New Roman" w:hAnsi="Times New Roman" w:cs="Times New Roman"/>
          <w:b/>
          <w:bCs/>
          <w:kern w:val="1"/>
          <w:sz w:val="28"/>
          <w:szCs w:val="28"/>
        </w:rPr>
      </w:pPr>
    </w:p>
    <w:p w14:paraId="25990160" w14:textId="450129DD" w:rsidR="00341656" w:rsidRPr="007B5FD9" w:rsidRDefault="00341656" w:rsidP="00341656">
      <w:pPr>
        <w:widowControl w:val="0"/>
        <w:autoSpaceDE w:val="0"/>
        <w:autoSpaceDN w:val="0"/>
        <w:adjustRightInd w:val="0"/>
        <w:ind w:firstLine="709"/>
        <w:jc w:val="both"/>
        <w:rPr>
          <w:rFonts w:ascii="Times New Roman" w:hAnsi="Times New Roman" w:cs="Times New Roman"/>
          <w:kern w:val="1"/>
          <w:sz w:val="28"/>
          <w:szCs w:val="28"/>
        </w:rPr>
      </w:pPr>
      <w:r w:rsidRPr="007B5FD9">
        <w:rPr>
          <w:rFonts w:ascii="Times New Roman" w:hAnsi="Times New Roman" w:cs="Times New Roman"/>
          <w:b/>
          <w:bCs/>
          <w:kern w:val="1"/>
          <w:sz w:val="28"/>
          <w:szCs w:val="28"/>
        </w:rPr>
        <w:t>SOAP</w:t>
      </w:r>
      <w:r w:rsidRPr="007B5FD9">
        <w:rPr>
          <w:rFonts w:ascii="Times New Roman" w:hAnsi="Times New Roman" w:cs="Times New Roman"/>
          <w:kern w:val="1"/>
          <w:sz w:val="28"/>
          <w:szCs w:val="28"/>
        </w:rPr>
        <w:t xml:space="preserve"> (от англ. Simple Object Access Protocol — простой протокол доступа к объектам) — протокол обмена структурированными сообщениями в распределённой вычислительной среде. Первоначально SOAP предназначался в основном для реализации удалённого вызова процедур (RPC). Сейчас протокол используется для обмена произвольными сообщениями в формате XML, а не только для вызова процедур.</w:t>
      </w:r>
    </w:p>
    <w:p w14:paraId="79D6972A" w14:textId="77777777" w:rsidR="00341656" w:rsidRPr="007B5FD9" w:rsidRDefault="00341656" w:rsidP="00341656">
      <w:pPr>
        <w:widowControl w:val="0"/>
        <w:autoSpaceDE w:val="0"/>
        <w:autoSpaceDN w:val="0"/>
        <w:adjustRightInd w:val="0"/>
        <w:ind w:firstLine="709"/>
        <w:jc w:val="both"/>
        <w:rPr>
          <w:rFonts w:ascii="Times New Roman" w:hAnsi="Times New Roman" w:cs="Times New Roman"/>
          <w:kern w:val="1"/>
          <w:sz w:val="28"/>
          <w:szCs w:val="28"/>
        </w:rPr>
      </w:pPr>
      <w:r w:rsidRPr="007B5FD9">
        <w:rPr>
          <w:rFonts w:ascii="Times New Roman" w:hAnsi="Times New Roman" w:cs="Times New Roman"/>
          <w:kern w:val="1"/>
          <w:sz w:val="28"/>
          <w:szCs w:val="28"/>
        </w:rPr>
        <w:t>SOAP может использоваться с любым протоколом прикладного уровня: SMTP, FTP, HTTP, HTTPS и др. Однако его взаимодействие с каждым из этих протоколов имеет свои особенности, которые должны быть определены отдельно. Чаще всего SOAP используется поверх HTTP.</w:t>
      </w:r>
    </w:p>
    <w:p w14:paraId="3872178D" w14:textId="77777777" w:rsidR="00341656" w:rsidRPr="007B5FD9" w:rsidRDefault="00341656" w:rsidP="00341656">
      <w:pPr>
        <w:widowControl w:val="0"/>
        <w:autoSpaceDE w:val="0"/>
        <w:autoSpaceDN w:val="0"/>
        <w:adjustRightInd w:val="0"/>
        <w:ind w:firstLine="709"/>
        <w:jc w:val="both"/>
        <w:rPr>
          <w:rFonts w:ascii="Times New Roman" w:hAnsi="Times New Roman" w:cs="Times New Roman"/>
          <w:kern w:val="1"/>
          <w:sz w:val="28"/>
          <w:szCs w:val="28"/>
        </w:rPr>
      </w:pPr>
      <w:r w:rsidRPr="007B5FD9">
        <w:rPr>
          <w:rFonts w:ascii="Times New Roman" w:hAnsi="Times New Roman" w:cs="Times New Roman"/>
          <w:b/>
          <w:bCs/>
          <w:kern w:val="1"/>
          <w:sz w:val="28"/>
          <w:szCs w:val="28"/>
        </w:rPr>
        <w:t>WSDL</w:t>
      </w:r>
      <w:r w:rsidRPr="007B5FD9">
        <w:rPr>
          <w:rFonts w:ascii="Times New Roman" w:hAnsi="Times New Roman" w:cs="Times New Roman"/>
          <w:kern w:val="1"/>
          <w:sz w:val="28"/>
          <w:szCs w:val="28"/>
        </w:rPr>
        <w:t xml:space="preserve"> (англ. Web Services </w:t>
      </w:r>
      <w:proofErr w:type="spellStart"/>
      <w:r w:rsidRPr="007B5FD9">
        <w:rPr>
          <w:rFonts w:ascii="Times New Roman" w:hAnsi="Times New Roman" w:cs="Times New Roman"/>
          <w:kern w:val="1"/>
          <w:sz w:val="28"/>
          <w:szCs w:val="28"/>
        </w:rPr>
        <w:t>Description</w:t>
      </w:r>
      <w:proofErr w:type="spellEnd"/>
      <w:r w:rsidRPr="007B5FD9">
        <w:rPr>
          <w:rFonts w:ascii="Times New Roman" w:hAnsi="Times New Roman" w:cs="Times New Roman"/>
          <w:kern w:val="1"/>
          <w:sz w:val="28"/>
          <w:szCs w:val="28"/>
        </w:rPr>
        <w:t xml:space="preserve"> Language) — язык описания веб-сервисов и доступа к ним, основанный на языке XML. </w:t>
      </w:r>
    </w:p>
    <w:p w14:paraId="3AAA42BF" w14:textId="77777777" w:rsidR="006315B7" w:rsidRPr="00B46B6E" w:rsidRDefault="006315B7" w:rsidP="006315B7">
      <w:pPr>
        <w:ind w:firstLine="709"/>
        <w:jc w:val="both"/>
        <w:rPr>
          <w:rFonts w:ascii="Times New Roman" w:hAnsi="Times New Roman" w:cs="Times New Roman"/>
          <w:sz w:val="28"/>
          <w:szCs w:val="28"/>
        </w:rPr>
      </w:pPr>
      <w:r w:rsidRPr="00A514AA">
        <w:rPr>
          <w:rFonts w:ascii="Times New Roman" w:hAnsi="Times New Roman" w:cs="Times New Roman"/>
          <w:b/>
          <w:sz w:val="28"/>
          <w:szCs w:val="28"/>
        </w:rPr>
        <w:t>Роль</w:t>
      </w:r>
      <w:r w:rsidRPr="00B46B6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46B6E">
        <w:rPr>
          <w:rFonts w:ascii="Times New Roman" w:hAnsi="Times New Roman" w:cs="Times New Roman"/>
          <w:sz w:val="28"/>
          <w:szCs w:val="28"/>
        </w:rPr>
        <w:t xml:space="preserve">набор правил, определяющих поведение узла, задается атрибутом </w:t>
      </w:r>
      <w:proofErr w:type="gramStart"/>
      <w:r w:rsidRPr="00B46B6E">
        <w:rPr>
          <w:rFonts w:ascii="Times New Roman" w:hAnsi="Times New Roman" w:cs="Times New Roman"/>
          <w:sz w:val="28"/>
          <w:szCs w:val="28"/>
          <w:lang w:val="en-US"/>
        </w:rPr>
        <w:t>env</w:t>
      </w:r>
      <w:r w:rsidRPr="00B46B6E">
        <w:rPr>
          <w:rFonts w:ascii="Times New Roman" w:hAnsi="Times New Roman" w:cs="Times New Roman"/>
          <w:sz w:val="28"/>
          <w:szCs w:val="28"/>
        </w:rPr>
        <w:t>:</w:t>
      </w:r>
      <w:r w:rsidRPr="00B46B6E">
        <w:rPr>
          <w:rFonts w:ascii="Times New Roman" w:hAnsi="Times New Roman" w:cs="Times New Roman"/>
          <w:sz w:val="28"/>
          <w:szCs w:val="28"/>
          <w:lang w:val="en-US"/>
        </w:rPr>
        <w:t>role</w:t>
      </w:r>
      <w:proofErr w:type="gramEnd"/>
      <w:r w:rsidRPr="00B46B6E">
        <w:rPr>
          <w:rFonts w:ascii="Times New Roman" w:hAnsi="Times New Roman" w:cs="Times New Roman"/>
          <w:sz w:val="28"/>
          <w:szCs w:val="28"/>
        </w:rPr>
        <w:t>.</w:t>
      </w:r>
    </w:p>
    <w:p w14:paraId="21DD65BC" w14:textId="2292537A" w:rsidR="006315B7" w:rsidRPr="00B46B6E" w:rsidRDefault="006315B7" w:rsidP="006315B7">
      <w:pPr>
        <w:jc w:val="both"/>
        <w:rPr>
          <w:rFonts w:ascii="Times New Roman" w:hAnsi="Times New Roman" w:cs="Times New Roman"/>
          <w:sz w:val="28"/>
          <w:szCs w:val="28"/>
        </w:rPr>
      </w:pPr>
      <w:r w:rsidRPr="00B46B6E">
        <w:rPr>
          <w:rFonts w:ascii="Times New Roman" w:hAnsi="Times New Roman" w:cs="Times New Roman"/>
          <w:b/>
          <w:sz w:val="28"/>
          <w:szCs w:val="28"/>
          <w:lang w:val="en-US"/>
        </w:rPr>
        <w:t>SOAP</w:t>
      </w:r>
      <w:r w:rsidRPr="00B46B6E">
        <w:rPr>
          <w:rFonts w:ascii="Times New Roman" w:hAnsi="Times New Roman" w:cs="Times New Roman"/>
          <w:b/>
          <w:sz w:val="28"/>
          <w:szCs w:val="28"/>
        </w:rPr>
        <w:t xml:space="preserve">: </w:t>
      </w:r>
      <w:r w:rsidRPr="00B46B6E">
        <w:rPr>
          <w:rFonts w:ascii="Times New Roman" w:hAnsi="Times New Roman" w:cs="Times New Roman"/>
          <w:sz w:val="28"/>
          <w:szCs w:val="28"/>
        </w:rPr>
        <w:t>три</w:t>
      </w:r>
      <w:r w:rsidRPr="00B46B6E">
        <w:rPr>
          <w:rFonts w:ascii="Times New Roman" w:hAnsi="Times New Roman" w:cs="Times New Roman"/>
          <w:b/>
          <w:sz w:val="28"/>
          <w:szCs w:val="28"/>
        </w:rPr>
        <w:t xml:space="preserve"> </w:t>
      </w:r>
      <w:r w:rsidRPr="00B46B6E">
        <w:rPr>
          <w:rFonts w:ascii="Times New Roman" w:hAnsi="Times New Roman" w:cs="Times New Roman"/>
          <w:sz w:val="28"/>
          <w:szCs w:val="28"/>
        </w:rPr>
        <w:t xml:space="preserve">стандартные роли для узла (нет роли, промежуточный узел, конечный получатель), роль может быть пользовательской (задаваться собственным </w:t>
      </w:r>
      <w:r w:rsidRPr="00B46B6E">
        <w:rPr>
          <w:rFonts w:ascii="Times New Roman" w:hAnsi="Times New Roman" w:cs="Times New Roman"/>
          <w:sz w:val="28"/>
          <w:szCs w:val="28"/>
          <w:lang w:val="en-US"/>
        </w:rPr>
        <w:t>URI</w:t>
      </w:r>
      <w:r w:rsidRPr="00B46B6E">
        <w:rPr>
          <w:rFonts w:ascii="Times New Roman" w:hAnsi="Times New Roman" w:cs="Times New Roman"/>
          <w:sz w:val="28"/>
          <w:szCs w:val="28"/>
        </w:rPr>
        <w:t>)</w:t>
      </w:r>
      <w:r>
        <w:rPr>
          <w:rFonts w:ascii="Times New Roman" w:hAnsi="Times New Roman" w:cs="Times New Roman"/>
          <w:sz w:val="28"/>
          <w:szCs w:val="28"/>
        </w:rPr>
        <w:t>.</w:t>
      </w:r>
    </w:p>
    <w:p w14:paraId="734B8204" w14:textId="667EDC59" w:rsidR="006315B7" w:rsidRPr="00B46B6E" w:rsidRDefault="006315B7" w:rsidP="006315B7">
      <w:pPr>
        <w:jc w:val="both"/>
        <w:rPr>
          <w:rFonts w:ascii="Times New Roman" w:hAnsi="Times New Roman" w:cs="Times New Roman"/>
          <w:sz w:val="28"/>
          <w:szCs w:val="28"/>
          <w:lang w:val="en-US"/>
        </w:rPr>
      </w:pPr>
      <w:r w:rsidRPr="00B46B6E">
        <w:rPr>
          <w:rFonts w:ascii="Times New Roman" w:hAnsi="Times New Roman" w:cs="Times New Roman"/>
          <w:noProof/>
          <w:sz w:val="28"/>
          <w:szCs w:val="28"/>
          <w:lang w:eastAsia="ru-RU"/>
        </w:rPr>
        <w:lastRenderedPageBreak/>
        <w:drawing>
          <wp:inline distT="0" distB="0" distL="0" distR="0" wp14:anchorId="3F91AB92" wp14:editId="526FD097">
            <wp:extent cx="6300470" cy="578485"/>
            <wp:effectExtent l="0" t="0" r="508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5">
                      <a:extLst>
                        <a:ext uri="{28A0092B-C50C-407E-A947-70E740481C1C}">
                          <a14:useLocalDpi xmlns:a14="http://schemas.microsoft.com/office/drawing/2010/main" val="0"/>
                        </a:ext>
                      </a:extLst>
                    </a:blip>
                    <a:stretch>
                      <a:fillRect/>
                    </a:stretch>
                  </pic:blipFill>
                  <pic:spPr>
                    <a:xfrm>
                      <a:off x="0" y="0"/>
                      <a:ext cx="6300470" cy="578485"/>
                    </a:xfrm>
                    <a:prstGeom prst="rect">
                      <a:avLst/>
                    </a:prstGeom>
                  </pic:spPr>
                </pic:pic>
              </a:graphicData>
            </a:graphic>
          </wp:inline>
        </w:drawing>
      </w:r>
    </w:p>
    <w:p w14:paraId="32C7CB7D" w14:textId="1AA1FBC4" w:rsidR="006315B7" w:rsidRDefault="006315B7" w:rsidP="006315B7">
      <w:pPr>
        <w:widowControl w:val="0"/>
        <w:autoSpaceDE w:val="0"/>
        <w:autoSpaceDN w:val="0"/>
        <w:adjustRightInd w:val="0"/>
        <w:ind w:firstLine="709"/>
        <w:jc w:val="both"/>
        <w:rPr>
          <w:rFonts w:ascii="Times New Roman" w:hAnsi="Times New Roman" w:cs="Times New Roman"/>
          <w:sz w:val="28"/>
          <w:szCs w:val="28"/>
        </w:rPr>
      </w:pPr>
      <w:r>
        <w:rPr>
          <w:rFonts w:ascii="Times New Roman" w:hAnsi="Times New Roman" w:cs="Times New Roman"/>
          <w:b/>
          <w:sz w:val="28"/>
          <w:szCs w:val="28"/>
        </w:rPr>
        <w:t>Р</w:t>
      </w:r>
      <w:r w:rsidRPr="00A514AA">
        <w:rPr>
          <w:rFonts w:ascii="Times New Roman" w:hAnsi="Times New Roman" w:cs="Times New Roman"/>
          <w:b/>
          <w:sz w:val="28"/>
          <w:szCs w:val="28"/>
        </w:rPr>
        <w:t>оль</w:t>
      </w:r>
      <w:r w:rsidRPr="00B46B6E">
        <w:rPr>
          <w:rFonts w:ascii="Times New Roman" w:hAnsi="Times New Roman" w:cs="Times New Roman"/>
          <w:sz w:val="28"/>
          <w:szCs w:val="28"/>
        </w:rPr>
        <w:t xml:space="preserve"> может быть указана в</w:t>
      </w:r>
      <w:r>
        <w:rPr>
          <w:rFonts w:ascii="Times New Roman" w:hAnsi="Times New Roman" w:cs="Times New Roman"/>
          <w:sz w:val="28"/>
          <w:szCs w:val="28"/>
        </w:rPr>
        <w:t>о всех блоках</w:t>
      </w:r>
      <w:r w:rsidRPr="00B46B6E">
        <w:rPr>
          <w:rFonts w:ascii="Times New Roman" w:hAnsi="Times New Roman" w:cs="Times New Roman"/>
          <w:sz w:val="28"/>
          <w:szCs w:val="28"/>
        </w:rPr>
        <w:t xml:space="preserve"> и указывает</w:t>
      </w:r>
      <w:r>
        <w:rPr>
          <w:rFonts w:ascii="Times New Roman" w:hAnsi="Times New Roman" w:cs="Times New Roman"/>
          <w:sz w:val="28"/>
          <w:szCs w:val="28"/>
        </w:rPr>
        <w:t>,</w:t>
      </w:r>
      <w:r w:rsidRPr="00B46B6E">
        <w:rPr>
          <w:rFonts w:ascii="Times New Roman" w:hAnsi="Times New Roman" w:cs="Times New Roman"/>
          <w:sz w:val="28"/>
          <w:szCs w:val="28"/>
        </w:rPr>
        <w:t xml:space="preserve"> кому предназначена информация блока. Обычно, обработанный блок извлекается из конверта, если не указано другого.</w:t>
      </w:r>
    </w:p>
    <w:p w14:paraId="7A5F6D70" w14:textId="0BE2BEDC" w:rsidR="006315B7" w:rsidRPr="00A44DB9" w:rsidRDefault="006315B7" w:rsidP="00883828">
      <w:pPr>
        <w:widowControl w:val="0"/>
        <w:autoSpaceDE w:val="0"/>
        <w:autoSpaceDN w:val="0"/>
        <w:adjustRightInd w:val="0"/>
        <w:ind w:firstLine="709"/>
        <w:jc w:val="both"/>
        <w:rPr>
          <w:rFonts w:ascii="Times New Roman" w:hAnsi="Times New Roman" w:cs="Times New Roman"/>
          <w:b/>
          <w:kern w:val="1"/>
          <w:sz w:val="28"/>
          <w:szCs w:val="28"/>
          <w:u w:color="6DB33F"/>
        </w:rPr>
      </w:pPr>
      <w:r w:rsidRPr="003B6C68">
        <w:rPr>
          <w:rFonts w:ascii="Times New Roman" w:hAnsi="Times New Roman" w:cs="Times New Roman"/>
          <w:b/>
          <w:sz w:val="28"/>
          <w:szCs w:val="28"/>
        </w:rPr>
        <w:t>Узел</w:t>
      </w:r>
      <w:r>
        <w:rPr>
          <w:rFonts w:ascii="Times New Roman" w:hAnsi="Times New Roman" w:cs="Times New Roman"/>
          <w:b/>
          <w:sz w:val="28"/>
          <w:szCs w:val="28"/>
        </w:rPr>
        <w:t xml:space="preserve"> – </w:t>
      </w:r>
      <w:r w:rsidRPr="003B6C68">
        <w:rPr>
          <w:rFonts w:ascii="Times New Roman" w:hAnsi="Times New Roman" w:cs="Times New Roman"/>
          <w:sz w:val="28"/>
          <w:szCs w:val="28"/>
        </w:rPr>
        <w:t xml:space="preserve">компонент </w:t>
      </w:r>
      <w:r w:rsidRPr="003B6C68">
        <w:rPr>
          <w:rFonts w:ascii="Times New Roman" w:hAnsi="Times New Roman" w:cs="Times New Roman"/>
          <w:sz w:val="28"/>
          <w:szCs w:val="28"/>
          <w:lang w:val="en-US"/>
        </w:rPr>
        <w:t>SOA</w:t>
      </w:r>
      <w:r w:rsidRPr="003B6C68">
        <w:rPr>
          <w:rFonts w:ascii="Times New Roman" w:hAnsi="Times New Roman" w:cs="Times New Roman"/>
          <w:sz w:val="28"/>
          <w:szCs w:val="28"/>
        </w:rPr>
        <w:t xml:space="preserve"> архитектуры, который может получать и отправлять сообщения.</w:t>
      </w:r>
    </w:p>
    <w:p w14:paraId="39F64B90" w14:textId="77777777" w:rsidR="006315B7" w:rsidRPr="00422E5A" w:rsidRDefault="006315B7" w:rsidP="006315B7">
      <w:pPr>
        <w:widowControl w:val="0"/>
        <w:autoSpaceDE w:val="0"/>
        <w:autoSpaceDN w:val="0"/>
        <w:adjustRightInd w:val="0"/>
        <w:ind w:firstLine="709"/>
        <w:jc w:val="both"/>
        <w:rPr>
          <w:rFonts w:ascii="Times New Roman" w:hAnsi="Times New Roman" w:cs="Times New Roman"/>
          <w:b/>
          <w:kern w:val="1"/>
          <w:sz w:val="28"/>
          <w:szCs w:val="28"/>
          <w:u w:color="6DB33F"/>
        </w:rPr>
      </w:pPr>
      <w:r w:rsidRPr="00422E5A">
        <w:rPr>
          <w:rFonts w:ascii="Times New Roman" w:hAnsi="Times New Roman" w:cs="Times New Roman"/>
          <w:b/>
          <w:kern w:val="1"/>
          <w:sz w:val="28"/>
          <w:szCs w:val="28"/>
          <w:u w:color="6DB33F"/>
        </w:rPr>
        <w:t>Пространства</w:t>
      </w:r>
      <w:r>
        <w:rPr>
          <w:rFonts w:ascii="Times New Roman" w:hAnsi="Times New Roman" w:cs="Times New Roman"/>
          <w:b/>
          <w:kern w:val="1"/>
          <w:sz w:val="28"/>
          <w:szCs w:val="28"/>
          <w:u w:color="6DB33F"/>
        </w:rPr>
        <w:t> </w:t>
      </w:r>
      <w:r w:rsidRPr="00422E5A">
        <w:rPr>
          <w:rFonts w:ascii="Times New Roman" w:hAnsi="Times New Roman" w:cs="Times New Roman"/>
          <w:b/>
          <w:kern w:val="1"/>
          <w:sz w:val="28"/>
          <w:szCs w:val="28"/>
          <w:u w:color="6DB33F"/>
        </w:rPr>
        <w:t>имён:</w:t>
      </w:r>
      <w:r>
        <w:rPr>
          <w:rFonts w:ascii="Times New Roman" w:hAnsi="Times New Roman" w:cs="Times New Roman"/>
          <w:b/>
          <w:kern w:val="1"/>
          <w:sz w:val="28"/>
          <w:szCs w:val="28"/>
          <w:u w:color="6DB33F"/>
        </w:rPr>
        <w:t xml:space="preserve"> </w:t>
      </w:r>
      <w:hyperlink r:id="rId6" w:history="1">
        <w:r w:rsidRPr="00C906F1">
          <w:rPr>
            <w:rStyle w:val="a6"/>
            <w:rFonts w:ascii="Consolas" w:hAnsi="Consolas" w:cs="Times New Roman"/>
            <w:kern w:val="1"/>
            <w:u w:color="6DB33F"/>
          </w:rPr>
          <w:t>https://www.informit.com/articles/article.aspx?p=169106&amp;seqNum=2</w:t>
        </w:r>
      </w:hyperlink>
    </w:p>
    <w:p w14:paraId="38BDA01D" w14:textId="77777777" w:rsidR="006315B7" w:rsidRDefault="006315B7" w:rsidP="006315B7">
      <w:pPr>
        <w:widowControl w:val="0"/>
        <w:autoSpaceDE w:val="0"/>
        <w:autoSpaceDN w:val="0"/>
        <w:adjustRightInd w:val="0"/>
        <w:ind w:firstLine="709"/>
        <w:jc w:val="both"/>
        <w:rPr>
          <w:rFonts w:ascii="Times New Roman" w:hAnsi="Times New Roman" w:cs="Times New Roman"/>
          <w:color w:val="000000"/>
          <w:sz w:val="28"/>
          <w:szCs w:val="28"/>
          <w:shd w:val="clear" w:color="auto" w:fill="FFFFFF"/>
        </w:rPr>
      </w:pPr>
      <w:r w:rsidRPr="00422E5A">
        <w:rPr>
          <w:rFonts w:ascii="Times New Roman" w:hAnsi="Times New Roman" w:cs="Times New Roman"/>
          <w:i/>
          <w:iCs/>
          <w:color w:val="000000"/>
          <w:sz w:val="28"/>
          <w:szCs w:val="28"/>
          <w:shd w:val="clear" w:color="auto" w:fill="FFFFFF"/>
        </w:rPr>
        <w:t>Пространства</w:t>
      </w:r>
      <w:r w:rsidRPr="00422E5A">
        <w:rPr>
          <w:rFonts w:ascii="Times New Roman" w:hAnsi="Times New Roman" w:cs="Times New Roman"/>
          <w:color w:val="000000"/>
          <w:sz w:val="28"/>
          <w:szCs w:val="28"/>
          <w:shd w:val="clear" w:color="auto" w:fill="FFFFFF"/>
        </w:rPr>
        <w:t> имен </w:t>
      </w:r>
      <w:r w:rsidRPr="00422E5A">
        <w:rPr>
          <w:rFonts w:ascii="Times New Roman" w:hAnsi="Times New Roman" w:cs="Times New Roman"/>
          <w:i/>
          <w:iCs/>
          <w:color w:val="000000"/>
          <w:sz w:val="28"/>
          <w:szCs w:val="28"/>
          <w:shd w:val="clear" w:color="auto" w:fill="FFFFFF"/>
        </w:rPr>
        <w:t>XML</w:t>
      </w:r>
      <w:r w:rsidRPr="00422E5A">
        <w:rPr>
          <w:rFonts w:ascii="Times New Roman" w:hAnsi="Times New Roman" w:cs="Times New Roman"/>
          <w:color w:val="000000"/>
          <w:sz w:val="28"/>
          <w:szCs w:val="28"/>
          <w:shd w:val="clear" w:color="auto" w:fill="FFFFFF"/>
        </w:rPr>
        <w:t> играют</w:t>
      </w:r>
      <w:r>
        <w:rPr>
          <w:rFonts w:ascii="Times New Roman" w:hAnsi="Times New Roman" w:cs="Times New Roman"/>
          <w:color w:val="000000"/>
          <w:sz w:val="28"/>
          <w:szCs w:val="28"/>
          <w:shd w:val="clear" w:color="auto" w:fill="FFFFFF"/>
          <w:lang w:val="en-US"/>
        </w:rPr>
        <w:t> </w:t>
      </w:r>
      <w:r w:rsidRPr="00422E5A">
        <w:rPr>
          <w:rFonts w:ascii="Times New Roman" w:hAnsi="Times New Roman" w:cs="Times New Roman"/>
          <w:color w:val="000000"/>
          <w:sz w:val="28"/>
          <w:szCs w:val="28"/>
          <w:shd w:val="clear" w:color="auto" w:fill="FFFFFF"/>
        </w:rPr>
        <w:t>важную</w:t>
      </w:r>
      <w:r>
        <w:rPr>
          <w:rFonts w:ascii="Times New Roman" w:hAnsi="Times New Roman" w:cs="Times New Roman"/>
          <w:color w:val="000000"/>
          <w:sz w:val="28"/>
          <w:szCs w:val="28"/>
          <w:shd w:val="clear" w:color="auto" w:fill="FFFFFF"/>
          <w:lang w:val="en-US"/>
        </w:rPr>
        <w:t> </w:t>
      </w:r>
      <w:r w:rsidRPr="00422E5A">
        <w:rPr>
          <w:rFonts w:ascii="Times New Roman" w:hAnsi="Times New Roman" w:cs="Times New Roman"/>
          <w:color w:val="000000"/>
          <w:sz w:val="28"/>
          <w:szCs w:val="28"/>
          <w:shd w:val="clear" w:color="auto" w:fill="FFFFFF"/>
        </w:rPr>
        <w:t>роль</w:t>
      </w:r>
      <w:r>
        <w:rPr>
          <w:rFonts w:ascii="Times New Roman" w:hAnsi="Times New Roman" w:cs="Times New Roman"/>
          <w:color w:val="000000"/>
          <w:sz w:val="28"/>
          <w:szCs w:val="28"/>
          <w:shd w:val="clear" w:color="auto" w:fill="FFFFFF"/>
          <w:lang w:val="en-US"/>
        </w:rPr>
        <w:t> </w:t>
      </w:r>
      <w:r w:rsidRPr="00422E5A">
        <w:rPr>
          <w:rFonts w:ascii="Times New Roman" w:hAnsi="Times New Roman" w:cs="Times New Roman"/>
          <w:color w:val="000000"/>
          <w:sz w:val="28"/>
          <w:szCs w:val="28"/>
          <w:shd w:val="clear" w:color="auto" w:fill="FFFFFF"/>
        </w:rPr>
        <w:t>в сообщениях </w:t>
      </w:r>
      <w:r w:rsidRPr="00422E5A">
        <w:rPr>
          <w:rFonts w:ascii="Times New Roman" w:hAnsi="Times New Roman" w:cs="Times New Roman"/>
          <w:i/>
          <w:iCs/>
          <w:color w:val="000000"/>
          <w:sz w:val="28"/>
          <w:szCs w:val="28"/>
          <w:shd w:val="clear" w:color="auto" w:fill="FFFFFF"/>
        </w:rPr>
        <w:t>SOAP</w:t>
      </w:r>
      <w:r w:rsidRPr="00422E5A">
        <w:rPr>
          <w:rFonts w:ascii="Times New Roman" w:hAnsi="Times New Roman" w:cs="Times New Roman"/>
          <w:color w:val="000000"/>
          <w:sz w:val="28"/>
          <w:szCs w:val="28"/>
          <w:shd w:val="clear" w:color="auto" w:fill="FFFFFF"/>
        </w:rPr>
        <w:t xml:space="preserve">.    </w:t>
      </w:r>
      <w:r w:rsidRPr="00422E5A">
        <w:rPr>
          <w:rFonts w:ascii="Times New Roman" w:hAnsi="Times New Roman" w:cs="Times New Roman"/>
          <w:i/>
          <w:iCs/>
          <w:color w:val="000000"/>
          <w:sz w:val="28"/>
          <w:szCs w:val="28"/>
          <w:shd w:val="clear" w:color="auto" w:fill="FFFFFF"/>
        </w:rPr>
        <w:t>SOAP</w:t>
      </w:r>
      <w:r w:rsidRPr="00422E5A">
        <w:rPr>
          <w:rFonts w:ascii="Times New Roman" w:hAnsi="Times New Roman" w:cs="Times New Roman"/>
          <w:color w:val="000000"/>
          <w:sz w:val="28"/>
          <w:szCs w:val="28"/>
          <w:shd w:val="clear" w:color="auto" w:fill="FFFFFF"/>
        </w:rPr>
        <w:t> сообщение может включать в себя несколько различных </w:t>
      </w:r>
      <w:r w:rsidRPr="00422E5A">
        <w:rPr>
          <w:rFonts w:ascii="Times New Roman" w:hAnsi="Times New Roman" w:cs="Times New Roman"/>
          <w:i/>
          <w:iCs/>
          <w:color w:val="000000"/>
          <w:sz w:val="28"/>
          <w:szCs w:val="28"/>
          <w:shd w:val="clear" w:color="auto" w:fill="FFFFFF"/>
        </w:rPr>
        <w:t>XML</w:t>
      </w:r>
      <w:r w:rsidRPr="00422E5A">
        <w:rPr>
          <w:rFonts w:ascii="Times New Roman" w:hAnsi="Times New Roman" w:cs="Times New Roman"/>
          <w:color w:val="000000"/>
          <w:sz w:val="28"/>
          <w:szCs w:val="28"/>
          <w:shd w:val="clear" w:color="auto" w:fill="FFFFFF"/>
        </w:rPr>
        <w:t> - элементов в </w:t>
      </w:r>
      <w:r w:rsidRPr="00422E5A">
        <w:rPr>
          <w:rStyle w:val="HTML2"/>
          <w:rFonts w:ascii="Times New Roman" w:eastAsiaTheme="minorHAnsi" w:hAnsi="Times New Roman" w:cs="Times New Roman"/>
          <w:color w:val="000000"/>
          <w:sz w:val="28"/>
          <w:szCs w:val="28"/>
          <w:bdr w:val="none" w:sz="0" w:space="0" w:color="auto" w:frame="1"/>
          <w:shd w:val="clear" w:color="auto" w:fill="FFFFFF"/>
          <w:lang w:val="en-US"/>
        </w:rPr>
        <w:t>Header</w:t>
      </w:r>
      <w:r w:rsidRPr="00422E5A">
        <w:rPr>
          <w:rFonts w:ascii="Times New Roman" w:hAnsi="Times New Roman" w:cs="Times New Roman"/>
          <w:color w:val="000000"/>
          <w:sz w:val="28"/>
          <w:szCs w:val="28"/>
          <w:shd w:val="clear" w:color="auto" w:fill="FFFFFF"/>
        </w:rPr>
        <w:t> и </w:t>
      </w:r>
      <w:r w:rsidRPr="00422E5A">
        <w:rPr>
          <w:rStyle w:val="HTML2"/>
          <w:rFonts w:ascii="Times New Roman" w:eastAsiaTheme="minorHAnsi" w:hAnsi="Times New Roman" w:cs="Times New Roman"/>
          <w:color w:val="000000"/>
          <w:sz w:val="28"/>
          <w:szCs w:val="28"/>
          <w:bdr w:val="none" w:sz="0" w:space="0" w:color="auto" w:frame="1"/>
          <w:shd w:val="clear" w:color="auto" w:fill="FFFFFF"/>
          <w:lang w:val="en-US"/>
        </w:rPr>
        <w:t>Body</w:t>
      </w:r>
      <w:r>
        <w:rPr>
          <w:rFonts w:ascii="Times New Roman" w:hAnsi="Times New Roman" w:cs="Times New Roman"/>
          <w:color w:val="000000"/>
          <w:sz w:val="28"/>
          <w:szCs w:val="28"/>
          <w:shd w:val="clear" w:color="auto" w:fill="FFFFFF"/>
        </w:rPr>
        <w:t>, и</w:t>
      </w:r>
      <w:r w:rsidRPr="00422E5A">
        <w:rPr>
          <w:rFonts w:ascii="Times New Roman" w:hAnsi="Times New Roman" w:cs="Times New Roman"/>
          <w:color w:val="000000"/>
          <w:sz w:val="28"/>
          <w:szCs w:val="28"/>
          <w:shd w:val="clear" w:color="auto" w:fill="FFFFFF"/>
        </w:rPr>
        <w:t>, ч</w:t>
      </w:r>
      <w:r>
        <w:rPr>
          <w:rFonts w:ascii="Times New Roman" w:hAnsi="Times New Roman" w:cs="Times New Roman"/>
          <w:color w:val="000000"/>
          <w:sz w:val="28"/>
          <w:szCs w:val="28"/>
          <w:shd w:val="clear" w:color="auto" w:fill="FFFFFF"/>
        </w:rPr>
        <w:t>тобы избежать столкновения имен</w:t>
      </w:r>
      <w:r w:rsidRPr="00422E5A">
        <w:rPr>
          <w:rFonts w:ascii="Times New Roman" w:hAnsi="Times New Roman" w:cs="Times New Roman"/>
          <w:color w:val="000000"/>
          <w:sz w:val="28"/>
          <w:szCs w:val="28"/>
          <w:shd w:val="clear" w:color="auto" w:fill="FFFFFF"/>
        </w:rPr>
        <w:t>, каждый из этих элементов должно быть идентифицировано уникальным пространством имен.</w:t>
      </w:r>
    </w:p>
    <w:p w14:paraId="5DB45957" w14:textId="0E947A19" w:rsidR="006315B7" w:rsidRPr="00422E5A" w:rsidRDefault="006315B7" w:rsidP="006315B7">
      <w:pPr>
        <w:widowControl w:val="0"/>
        <w:autoSpaceDE w:val="0"/>
        <w:autoSpaceDN w:val="0"/>
        <w:adjustRightInd w:val="0"/>
        <w:ind w:firstLine="709"/>
        <w:jc w:val="both"/>
        <w:rPr>
          <w:rFonts w:ascii="Times New Roman" w:hAnsi="Times New Roman" w:cs="Times New Roman"/>
          <w:kern w:val="1"/>
          <w:sz w:val="28"/>
          <w:szCs w:val="28"/>
          <w:u w:color="6DB33F"/>
        </w:rPr>
      </w:pPr>
      <w:r w:rsidRPr="00422E5A">
        <w:rPr>
          <w:rFonts w:ascii="Times New Roman" w:hAnsi="Times New Roman" w:cs="Times New Roman"/>
          <w:color w:val="000000"/>
          <w:sz w:val="28"/>
          <w:szCs w:val="28"/>
          <w:shd w:val="clear" w:color="auto" w:fill="FFFFFF"/>
        </w:rPr>
        <w:t>Использование пространств</w:t>
      </w:r>
      <w:r w:rsidR="00E50187" w:rsidRPr="00E50187">
        <w:rPr>
          <w:rFonts w:ascii="Times New Roman" w:hAnsi="Times New Roman" w:cs="Times New Roman"/>
          <w:color w:val="000000"/>
          <w:sz w:val="28"/>
          <w:szCs w:val="28"/>
          <w:shd w:val="clear" w:color="auto" w:fill="FFFFFF"/>
        </w:rPr>
        <w:t xml:space="preserve"> </w:t>
      </w:r>
      <w:r w:rsidRPr="00422E5A">
        <w:rPr>
          <w:rFonts w:ascii="Times New Roman" w:hAnsi="Times New Roman" w:cs="Times New Roman"/>
          <w:color w:val="000000"/>
          <w:sz w:val="28"/>
          <w:szCs w:val="28"/>
          <w:shd w:val="clear" w:color="auto" w:fill="FFFFFF"/>
        </w:rPr>
        <w:t>имен </w:t>
      </w:r>
      <w:r w:rsidRPr="00422E5A">
        <w:rPr>
          <w:rFonts w:ascii="Times New Roman" w:hAnsi="Times New Roman" w:cs="Times New Roman"/>
          <w:i/>
          <w:iCs/>
          <w:color w:val="000000"/>
          <w:sz w:val="28"/>
          <w:szCs w:val="28"/>
          <w:shd w:val="clear" w:color="auto" w:fill="FFFFFF"/>
        </w:rPr>
        <w:t>XML</w:t>
      </w:r>
      <w:r w:rsidRPr="00422E5A">
        <w:rPr>
          <w:rFonts w:ascii="Times New Roman" w:hAnsi="Times New Roman" w:cs="Times New Roman"/>
          <w:color w:val="000000"/>
          <w:sz w:val="28"/>
          <w:szCs w:val="28"/>
          <w:shd w:val="clear" w:color="auto" w:fill="FFFFFF"/>
        </w:rPr>
        <w:t> делает </w:t>
      </w:r>
      <w:r w:rsidRPr="00422E5A">
        <w:rPr>
          <w:rFonts w:ascii="Times New Roman" w:hAnsi="Times New Roman" w:cs="Times New Roman"/>
          <w:i/>
          <w:iCs/>
          <w:color w:val="000000"/>
          <w:sz w:val="28"/>
          <w:szCs w:val="28"/>
          <w:shd w:val="clear" w:color="auto" w:fill="FFFFFF"/>
        </w:rPr>
        <w:t>SOAP</w:t>
      </w:r>
      <w:r w:rsidRPr="00422E5A">
        <w:rPr>
          <w:rFonts w:ascii="Times New Roman" w:hAnsi="Times New Roman" w:cs="Times New Roman"/>
          <w:color w:val="000000"/>
          <w:sz w:val="28"/>
          <w:szCs w:val="28"/>
          <w:shd w:val="clear" w:color="auto" w:fill="FFFFFF"/>
        </w:rPr>
        <w:t> гибким</w:t>
      </w:r>
      <w:r>
        <w:rPr>
          <w:rFonts w:ascii="Times New Roman" w:hAnsi="Times New Roman" w:cs="Times New Roman"/>
          <w:color w:val="000000"/>
          <w:sz w:val="28"/>
          <w:szCs w:val="28"/>
          <w:shd w:val="clear" w:color="auto" w:fill="FFFFFF"/>
        </w:rPr>
        <w:t xml:space="preserve"> и расширяемым протоколом</w:t>
      </w:r>
      <w:r w:rsidRPr="00422E5A">
        <w:rPr>
          <w:rFonts w:ascii="Times New Roman" w:hAnsi="Times New Roman" w:cs="Times New Roman"/>
          <w:color w:val="000000"/>
          <w:sz w:val="28"/>
          <w:szCs w:val="28"/>
          <w:shd w:val="clear" w:color="auto" w:fill="FFFFFF"/>
        </w:rPr>
        <w:t>.</w:t>
      </w:r>
    </w:p>
    <w:p w14:paraId="6AD45284" w14:textId="7A7093CE" w:rsidR="006315B7" w:rsidRPr="00422E5A" w:rsidRDefault="006315B7" w:rsidP="006315B7">
      <w:pPr>
        <w:widowControl w:val="0"/>
        <w:autoSpaceDE w:val="0"/>
        <w:autoSpaceDN w:val="0"/>
        <w:adjustRightInd w:val="0"/>
        <w:ind w:firstLine="709"/>
        <w:jc w:val="both"/>
        <w:rPr>
          <w:rStyle w:val="HTML2"/>
          <w:rFonts w:ascii="Times New Roman" w:eastAsiaTheme="minorHAnsi" w:hAnsi="Times New Roman" w:cs="Times New Roman"/>
          <w:color w:val="000000"/>
          <w:sz w:val="28"/>
          <w:szCs w:val="28"/>
          <w:bdr w:val="none" w:sz="0" w:space="0" w:color="auto" w:frame="1"/>
          <w:shd w:val="clear" w:color="auto" w:fill="FFFFFF"/>
        </w:rPr>
      </w:pPr>
      <w:proofErr w:type="spellStart"/>
      <w:r w:rsidRPr="00422E5A">
        <w:rPr>
          <w:rStyle w:val="HTML2"/>
          <w:rFonts w:ascii="Times New Roman" w:eastAsiaTheme="minorHAnsi" w:hAnsi="Times New Roman" w:cs="Times New Roman"/>
          <w:color w:val="000000"/>
          <w:sz w:val="28"/>
          <w:szCs w:val="28"/>
          <w:bdr w:val="none" w:sz="0" w:space="0" w:color="auto" w:frame="1"/>
          <w:shd w:val="clear" w:color="auto" w:fill="FFFFFF"/>
        </w:rPr>
        <w:t>Envelope</w:t>
      </w:r>
      <w:proofErr w:type="spellEnd"/>
      <w:r w:rsidRPr="00422E5A">
        <w:rPr>
          <w:rFonts w:ascii="Times New Roman" w:hAnsi="Times New Roman" w:cs="Times New Roman"/>
          <w:color w:val="000000"/>
          <w:sz w:val="28"/>
          <w:szCs w:val="28"/>
          <w:shd w:val="clear" w:color="auto" w:fill="FFFFFF"/>
        </w:rPr>
        <w:t>, определяет пространство имен стандартных элементов </w:t>
      </w:r>
      <w:r w:rsidRPr="00422E5A">
        <w:rPr>
          <w:rFonts w:ascii="Times New Roman" w:hAnsi="Times New Roman" w:cs="Times New Roman"/>
          <w:i/>
          <w:iCs/>
          <w:color w:val="000000"/>
          <w:sz w:val="28"/>
          <w:szCs w:val="28"/>
          <w:shd w:val="clear" w:color="auto" w:fill="FFFFFF"/>
        </w:rPr>
        <w:t>SOAP - </w:t>
      </w:r>
      <w:proofErr w:type="spellStart"/>
      <w:r w:rsidRPr="00422E5A">
        <w:rPr>
          <w:rStyle w:val="HTML2"/>
          <w:rFonts w:ascii="Times New Roman" w:eastAsiaTheme="minorHAnsi" w:hAnsi="Times New Roman" w:cs="Times New Roman"/>
          <w:color w:val="000000"/>
          <w:sz w:val="28"/>
          <w:szCs w:val="28"/>
          <w:bdr w:val="none" w:sz="0" w:space="0" w:color="auto" w:frame="1"/>
          <w:shd w:val="clear" w:color="auto" w:fill="FFFFFF"/>
        </w:rPr>
        <w:t>Envelope</w:t>
      </w:r>
      <w:proofErr w:type="spellEnd"/>
      <w:r w:rsidRPr="00422E5A">
        <w:rPr>
          <w:rFonts w:ascii="Times New Roman" w:hAnsi="Times New Roman" w:cs="Times New Roman"/>
          <w:color w:val="000000"/>
          <w:sz w:val="28"/>
          <w:szCs w:val="28"/>
          <w:shd w:val="clear" w:color="auto" w:fill="FFFFFF"/>
        </w:rPr>
        <w:t>, </w:t>
      </w:r>
      <w:proofErr w:type="spellStart"/>
      <w:r w:rsidRPr="00422E5A">
        <w:rPr>
          <w:rStyle w:val="HTML2"/>
          <w:rFonts w:ascii="Times New Roman" w:eastAsiaTheme="minorHAnsi" w:hAnsi="Times New Roman" w:cs="Times New Roman"/>
          <w:color w:val="000000"/>
          <w:sz w:val="28"/>
          <w:szCs w:val="28"/>
          <w:bdr w:val="none" w:sz="0" w:space="0" w:color="auto" w:frame="1"/>
          <w:shd w:val="clear" w:color="auto" w:fill="FFFFFF"/>
        </w:rPr>
        <w:t>Header</w:t>
      </w:r>
      <w:proofErr w:type="spellEnd"/>
      <w:r w:rsidRPr="00422E5A">
        <w:rPr>
          <w:rFonts w:ascii="Times New Roman" w:hAnsi="Times New Roman" w:cs="Times New Roman"/>
          <w:color w:val="000000"/>
          <w:sz w:val="28"/>
          <w:szCs w:val="28"/>
          <w:shd w:val="clear" w:color="auto" w:fill="FFFFFF"/>
        </w:rPr>
        <w:t> и </w:t>
      </w:r>
      <w:r w:rsidRPr="00422E5A">
        <w:rPr>
          <w:rStyle w:val="HTML2"/>
          <w:rFonts w:ascii="Times New Roman" w:eastAsiaTheme="minorHAnsi" w:hAnsi="Times New Roman" w:cs="Times New Roman"/>
          <w:color w:val="000000"/>
          <w:sz w:val="28"/>
          <w:szCs w:val="28"/>
          <w:bdr w:val="none" w:sz="0" w:space="0" w:color="auto" w:frame="1"/>
          <w:shd w:val="clear" w:color="auto" w:fill="FFFFFF"/>
        </w:rPr>
        <w:t>Body.</w:t>
      </w:r>
    </w:p>
    <w:p w14:paraId="6E6E9214" w14:textId="77777777" w:rsidR="006315B7" w:rsidRPr="00422E5A" w:rsidRDefault="006315B7" w:rsidP="006315B7">
      <w:pPr>
        <w:widowControl w:val="0"/>
        <w:autoSpaceDE w:val="0"/>
        <w:autoSpaceDN w:val="0"/>
        <w:adjustRightInd w:val="0"/>
        <w:ind w:firstLine="709"/>
        <w:jc w:val="both"/>
        <w:rPr>
          <w:rFonts w:ascii="Times New Roman" w:hAnsi="Times New Roman" w:cs="Times New Roman"/>
          <w:color w:val="000000"/>
          <w:sz w:val="28"/>
          <w:szCs w:val="28"/>
          <w:shd w:val="clear" w:color="auto" w:fill="FFFFFF"/>
        </w:rPr>
      </w:pPr>
      <w:r w:rsidRPr="00422E5A">
        <w:rPr>
          <w:rFonts w:ascii="Times New Roman" w:hAnsi="Times New Roman" w:cs="Times New Roman"/>
          <w:color w:val="000000"/>
          <w:sz w:val="28"/>
          <w:szCs w:val="28"/>
          <w:shd w:val="clear" w:color="auto" w:fill="FFFFFF"/>
        </w:rPr>
        <w:t>Каждый блок </w:t>
      </w:r>
      <w:r w:rsidRPr="00422E5A">
        <w:rPr>
          <w:rStyle w:val="HTML2"/>
          <w:rFonts w:ascii="Times New Roman" w:eastAsiaTheme="minorHAnsi" w:hAnsi="Times New Roman" w:cs="Times New Roman"/>
          <w:color w:val="000000"/>
          <w:sz w:val="28"/>
          <w:szCs w:val="28"/>
          <w:bdr w:val="none" w:sz="0" w:space="0" w:color="auto" w:frame="1"/>
          <w:shd w:val="clear" w:color="auto" w:fill="FFFFFF"/>
        </w:rPr>
        <w:t>заголовка в</w:t>
      </w:r>
      <w:r w:rsidRPr="00422E5A">
        <w:rPr>
          <w:rFonts w:ascii="Times New Roman" w:hAnsi="Times New Roman" w:cs="Times New Roman"/>
          <w:color w:val="000000"/>
          <w:sz w:val="28"/>
          <w:szCs w:val="28"/>
          <w:shd w:val="clear" w:color="auto" w:fill="FFFFFF"/>
        </w:rPr>
        <w:t> элементе </w:t>
      </w:r>
      <w:proofErr w:type="spellStart"/>
      <w:r w:rsidRPr="00422E5A">
        <w:rPr>
          <w:rStyle w:val="HTML2"/>
          <w:rFonts w:ascii="Times New Roman" w:eastAsiaTheme="minorHAnsi" w:hAnsi="Times New Roman" w:cs="Times New Roman"/>
          <w:color w:val="000000"/>
          <w:sz w:val="28"/>
          <w:szCs w:val="28"/>
          <w:shd w:val="clear" w:color="auto" w:fill="FFFFFF"/>
        </w:rPr>
        <w:t>Header</w:t>
      </w:r>
      <w:proofErr w:type="spellEnd"/>
      <w:r w:rsidRPr="00422E5A">
        <w:rPr>
          <w:rFonts w:ascii="Times New Roman" w:hAnsi="Times New Roman" w:cs="Times New Roman"/>
          <w:color w:val="000000"/>
          <w:sz w:val="28"/>
          <w:szCs w:val="28"/>
          <w:shd w:val="clear" w:color="auto" w:fill="FFFFFF"/>
        </w:rPr>
        <w:t> должен иметь собственное пространство имен. Это особенно важно, поскольку пространства имен помогают приложениям </w:t>
      </w:r>
      <w:r w:rsidRPr="00422E5A">
        <w:rPr>
          <w:rFonts w:ascii="Times New Roman" w:hAnsi="Times New Roman" w:cs="Times New Roman"/>
          <w:i/>
          <w:iCs/>
          <w:color w:val="000000"/>
          <w:sz w:val="28"/>
          <w:szCs w:val="28"/>
          <w:shd w:val="clear" w:color="auto" w:fill="FFFFFF"/>
        </w:rPr>
        <w:t>SOAP</w:t>
      </w:r>
      <w:r w:rsidRPr="00422E5A">
        <w:rPr>
          <w:rFonts w:ascii="Times New Roman" w:hAnsi="Times New Roman" w:cs="Times New Roman"/>
          <w:color w:val="000000"/>
          <w:sz w:val="28"/>
          <w:szCs w:val="28"/>
          <w:shd w:val="clear" w:color="auto" w:fill="FFFFFF"/>
        </w:rPr>
        <w:t> идентифицировать блоки заголовков и обрабатывать их отдельно.</w:t>
      </w:r>
    </w:p>
    <w:p w14:paraId="12242C35" w14:textId="4BE33541" w:rsidR="006315B7" w:rsidRPr="00E50187" w:rsidRDefault="006315B7" w:rsidP="00E50187">
      <w:pPr>
        <w:widowControl w:val="0"/>
        <w:autoSpaceDE w:val="0"/>
        <w:autoSpaceDN w:val="0"/>
        <w:adjustRightInd w:val="0"/>
        <w:ind w:firstLine="709"/>
        <w:jc w:val="both"/>
        <w:rPr>
          <w:rFonts w:ascii="Times New Roman" w:hAnsi="Times New Roman" w:cs="Times New Roman"/>
          <w:color w:val="000000"/>
          <w:sz w:val="28"/>
          <w:szCs w:val="28"/>
          <w:shd w:val="clear" w:color="auto" w:fill="FFFFFF"/>
        </w:rPr>
      </w:pPr>
      <w:r w:rsidRPr="00422E5A">
        <w:rPr>
          <w:rFonts w:ascii="Times New Roman" w:hAnsi="Times New Roman" w:cs="Times New Roman"/>
          <w:color w:val="000000"/>
          <w:sz w:val="28"/>
          <w:szCs w:val="28"/>
          <w:shd w:val="clear" w:color="auto" w:fill="FFFFFF"/>
        </w:rPr>
        <w:t>Реальная сила пространств имен </w:t>
      </w:r>
      <w:r w:rsidRPr="00422E5A">
        <w:rPr>
          <w:rFonts w:ascii="Times New Roman" w:hAnsi="Times New Roman" w:cs="Times New Roman"/>
          <w:i/>
          <w:iCs/>
          <w:color w:val="000000"/>
          <w:sz w:val="28"/>
          <w:szCs w:val="28"/>
          <w:shd w:val="clear" w:color="auto" w:fill="FFFFFF"/>
        </w:rPr>
        <w:t>XML</w:t>
      </w:r>
      <w:r w:rsidRPr="00422E5A">
        <w:rPr>
          <w:rFonts w:ascii="Times New Roman" w:hAnsi="Times New Roman" w:cs="Times New Roman"/>
          <w:color w:val="000000"/>
          <w:sz w:val="28"/>
          <w:szCs w:val="28"/>
          <w:shd w:val="clear" w:color="auto" w:fill="FFFFFF"/>
        </w:rPr>
        <w:t> выходит за рамки простого предотвращения конфликтов имен, а также правильного управления версиями и обработкой. Использование полных имен для </w:t>
      </w:r>
      <w:r w:rsidRPr="00422E5A">
        <w:rPr>
          <w:rFonts w:ascii="Times New Roman" w:hAnsi="Times New Roman" w:cs="Times New Roman"/>
          <w:i/>
          <w:iCs/>
          <w:color w:val="000000"/>
          <w:sz w:val="28"/>
          <w:szCs w:val="28"/>
          <w:shd w:val="clear" w:color="auto" w:fill="FFFFFF"/>
        </w:rPr>
        <w:t>SOAP</w:t>
      </w:r>
      <w:r w:rsidRPr="00422E5A">
        <w:rPr>
          <w:rFonts w:ascii="Times New Roman" w:hAnsi="Times New Roman" w:cs="Times New Roman"/>
          <w:color w:val="000000"/>
          <w:sz w:val="28"/>
          <w:szCs w:val="28"/>
          <w:shd w:val="clear" w:color="auto" w:fill="FFFFFF"/>
        </w:rPr>
        <w:t> и данных приложения сообщает получателю </w:t>
      </w:r>
      <w:r w:rsidRPr="00422E5A">
        <w:rPr>
          <w:rFonts w:ascii="Times New Roman" w:hAnsi="Times New Roman" w:cs="Times New Roman"/>
          <w:i/>
          <w:iCs/>
          <w:color w:val="000000"/>
          <w:sz w:val="28"/>
          <w:szCs w:val="28"/>
          <w:shd w:val="clear" w:color="auto" w:fill="FFFFFF"/>
        </w:rPr>
        <w:t>SOAP,</w:t>
      </w:r>
      <w:r w:rsidRPr="00422E5A">
        <w:rPr>
          <w:rFonts w:ascii="Times New Roman" w:hAnsi="Times New Roman" w:cs="Times New Roman"/>
          <w:color w:val="000000"/>
          <w:sz w:val="28"/>
          <w:szCs w:val="28"/>
          <w:shd w:val="clear" w:color="auto" w:fill="FFFFFF"/>
        </w:rPr>
        <w:t> как обрабатывать сообщение, и какие схемы </w:t>
      </w:r>
      <w:r w:rsidRPr="00422E5A">
        <w:rPr>
          <w:rFonts w:ascii="Times New Roman" w:hAnsi="Times New Roman" w:cs="Times New Roman"/>
          <w:i/>
          <w:iCs/>
          <w:color w:val="000000"/>
          <w:sz w:val="28"/>
          <w:szCs w:val="28"/>
          <w:shd w:val="clear" w:color="auto" w:fill="FFFFFF"/>
        </w:rPr>
        <w:t>XML</w:t>
      </w:r>
      <w:r w:rsidRPr="00422E5A">
        <w:rPr>
          <w:rFonts w:ascii="Times New Roman" w:hAnsi="Times New Roman" w:cs="Times New Roman"/>
          <w:color w:val="000000"/>
          <w:sz w:val="28"/>
          <w:szCs w:val="28"/>
          <w:shd w:val="clear" w:color="auto" w:fill="FFFFFF"/>
        </w:rPr>
        <w:t> применять для проверки его содержимого. Например, различия в конкретной версии блока заголовка могут повлиять на то, как получатель обрабатывает сообщения, поэтому определение версии блока заголовка по его пространству имен позволяет получателю переключать модели обработки или отклонять сообщения, если он не поддерживает указанная версия.</w:t>
      </w:r>
    </w:p>
    <w:p w14:paraId="10C0B9D5" w14:textId="77777777" w:rsidR="006315B7" w:rsidRPr="007B5FD9" w:rsidRDefault="006315B7" w:rsidP="00D326F6">
      <w:pPr>
        <w:widowControl w:val="0"/>
        <w:autoSpaceDE w:val="0"/>
        <w:autoSpaceDN w:val="0"/>
        <w:adjustRightInd w:val="0"/>
        <w:jc w:val="both"/>
        <w:rPr>
          <w:rFonts w:ascii="Times New Roman" w:hAnsi="Times New Roman" w:cs="Times New Roman"/>
          <w:b/>
          <w:bCs/>
          <w:kern w:val="1"/>
          <w:sz w:val="28"/>
          <w:szCs w:val="28"/>
          <w:u w:color="6DB33F"/>
        </w:rPr>
      </w:pPr>
      <w:r w:rsidRPr="007B5FD9">
        <w:rPr>
          <w:rFonts w:ascii="Times New Roman" w:hAnsi="Times New Roman" w:cs="Times New Roman"/>
          <w:b/>
          <w:bCs/>
          <w:kern w:val="1"/>
          <w:sz w:val="28"/>
          <w:szCs w:val="28"/>
          <w:u w:color="6DB33F"/>
        </w:rPr>
        <w:t>Ключевые аспекты:</w:t>
      </w:r>
    </w:p>
    <w:p w14:paraId="4CA5EC48" w14:textId="77777777" w:rsidR="006315B7" w:rsidRPr="007B5FD9" w:rsidRDefault="006315B7" w:rsidP="006315B7">
      <w:pPr>
        <w:widowControl w:val="0"/>
        <w:autoSpaceDE w:val="0"/>
        <w:autoSpaceDN w:val="0"/>
        <w:adjustRightInd w:val="0"/>
        <w:ind w:firstLine="709"/>
        <w:jc w:val="both"/>
        <w:rPr>
          <w:rFonts w:ascii="Times New Roman" w:hAnsi="Times New Roman" w:cs="Times New Roman"/>
          <w:kern w:val="1"/>
          <w:sz w:val="28"/>
          <w:szCs w:val="28"/>
          <w:u w:color="6DB33F"/>
        </w:rPr>
      </w:pPr>
      <w:r w:rsidRPr="007B5FD9">
        <w:rPr>
          <w:rFonts w:ascii="Times New Roman" w:hAnsi="Times New Roman" w:cs="Times New Roman"/>
          <w:kern w:val="1"/>
          <w:sz w:val="28"/>
          <w:szCs w:val="28"/>
          <w:u w:color="6DB33F"/>
        </w:rPr>
        <w:t>При работе с SOAP стоит учитывать следующие моменты</w:t>
      </w:r>
    </w:p>
    <w:p w14:paraId="14666013" w14:textId="5D17BCC4" w:rsidR="006315B7" w:rsidRPr="007B5FD9" w:rsidRDefault="006315B7" w:rsidP="006315B7">
      <w:pPr>
        <w:widowControl w:val="0"/>
        <w:numPr>
          <w:ilvl w:val="0"/>
          <w:numId w:val="8"/>
        </w:numPr>
        <w:tabs>
          <w:tab w:val="left" w:pos="220"/>
          <w:tab w:val="left" w:pos="720"/>
        </w:tabs>
        <w:autoSpaceDE w:val="0"/>
        <w:autoSpaceDN w:val="0"/>
        <w:adjustRightInd w:val="0"/>
        <w:spacing w:after="0" w:line="240" w:lineRule="auto"/>
        <w:ind w:firstLine="709"/>
        <w:jc w:val="both"/>
        <w:rPr>
          <w:rFonts w:ascii="Times New Roman" w:hAnsi="Times New Roman" w:cs="Times New Roman"/>
          <w:kern w:val="1"/>
          <w:sz w:val="28"/>
          <w:szCs w:val="28"/>
          <w:u w:color="6DB33F"/>
        </w:rPr>
      </w:pPr>
      <w:r w:rsidRPr="007B5FD9">
        <w:rPr>
          <w:rFonts w:ascii="Times New Roman" w:hAnsi="Times New Roman" w:cs="Times New Roman"/>
          <w:kern w:val="1"/>
          <w:sz w:val="28"/>
          <w:szCs w:val="28"/>
          <w:u w:color="6DB33F"/>
        </w:rPr>
        <w:t xml:space="preserve">Элемент </w:t>
      </w:r>
      <w:proofErr w:type="spellStart"/>
      <w:r w:rsidRPr="007B5FD9">
        <w:rPr>
          <w:rFonts w:ascii="Times New Roman" w:hAnsi="Times New Roman" w:cs="Times New Roman"/>
          <w:kern w:val="1"/>
          <w:sz w:val="28"/>
          <w:szCs w:val="28"/>
          <w:u w:color="6DB33F"/>
        </w:rPr>
        <w:t>Header</w:t>
      </w:r>
      <w:proofErr w:type="spellEnd"/>
      <w:r w:rsidRPr="007B5FD9">
        <w:rPr>
          <w:rFonts w:ascii="Times New Roman" w:hAnsi="Times New Roman" w:cs="Times New Roman"/>
          <w:kern w:val="1"/>
          <w:sz w:val="28"/>
          <w:szCs w:val="28"/>
          <w:u w:color="6DB33F"/>
        </w:rPr>
        <w:t xml:space="preserve"> является необязательным.</w:t>
      </w:r>
    </w:p>
    <w:p w14:paraId="36806B2E" w14:textId="77777777" w:rsidR="006315B7" w:rsidRPr="007B5FD9" w:rsidRDefault="006315B7" w:rsidP="006315B7">
      <w:pPr>
        <w:widowControl w:val="0"/>
        <w:numPr>
          <w:ilvl w:val="0"/>
          <w:numId w:val="8"/>
        </w:numPr>
        <w:tabs>
          <w:tab w:val="left" w:pos="220"/>
          <w:tab w:val="left" w:pos="720"/>
        </w:tabs>
        <w:autoSpaceDE w:val="0"/>
        <w:autoSpaceDN w:val="0"/>
        <w:adjustRightInd w:val="0"/>
        <w:spacing w:after="0" w:line="240" w:lineRule="auto"/>
        <w:ind w:firstLine="709"/>
        <w:jc w:val="both"/>
        <w:rPr>
          <w:rFonts w:ascii="Times New Roman" w:hAnsi="Times New Roman" w:cs="Times New Roman"/>
          <w:kern w:val="1"/>
          <w:sz w:val="28"/>
          <w:szCs w:val="28"/>
          <w:u w:color="6DB33F"/>
        </w:rPr>
      </w:pPr>
      <w:r w:rsidRPr="007B5FD9">
        <w:rPr>
          <w:rFonts w:ascii="Times New Roman" w:hAnsi="Times New Roman" w:cs="Times New Roman"/>
          <w:kern w:val="1"/>
          <w:sz w:val="28"/>
          <w:szCs w:val="28"/>
          <w:u w:color="6DB33F"/>
        </w:rPr>
        <w:t xml:space="preserve">Этот элемент используется для добавления новых </w:t>
      </w:r>
      <w:r w:rsidRPr="007B5FD9">
        <w:rPr>
          <w:rFonts w:ascii="Times New Roman" w:hAnsi="Times New Roman" w:cs="Times New Roman"/>
          <w:kern w:val="1"/>
          <w:sz w:val="28"/>
          <w:szCs w:val="28"/>
          <w:u w:color="6DB33F"/>
        </w:rPr>
        <w:lastRenderedPageBreak/>
        <w:t>возможностей и функциональности.</w:t>
      </w:r>
    </w:p>
    <w:p w14:paraId="779C98FA" w14:textId="77777777" w:rsidR="006315B7" w:rsidRPr="007B5FD9" w:rsidRDefault="006315B7" w:rsidP="006315B7">
      <w:pPr>
        <w:widowControl w:val="0"/>
        <w:numPr>
          <w:ilvl w:val="0"/>
          <w:numId w:val="8"/>
        </w:numPr>
        <w:tabs>
          <w:tab w:val="left" w:pos="220"/>
          <w:tab w:val="left" w:pos="720"/>
        </w:tabs>
        <w:autoSpaceDE w:val="0"/>
        <w:autoSpaceDN w:val="0"/>
        <w:adjustRightInd w:val="0"/>
        <w:spacing w:after="0" w:line="240" w:lineRule="auto"/>
        <w:ind w:firstLine="709"/>
        <w:jc w:val="both"/>
        <w:rPr>
          <w:rFonts w:ascii="Times New Roman" w:hAnsi="Times New Roman" w:cs="Times New Roman"/>
          <w:kern w:val="1"/>
          <w:sz w:val="28"/>
          <w:szCs w:val="28"/>
          <w:u w:color="6DB33F"/>
        </w:rPr>
      </w:pPr>
      <w:r w:rsidRPr="007B5FD9">
        <w:rPr>
          <w:rFonts w:ascii="Times New Roman" w:hAnsi="Times New Roman" w:cs="Times New Roman"/>
          <w:kern w:val="1"/>
          <w:sz w:val="28"/>
          <w:szCs w:val="28"/>
          <w:u w:color="6DB33F"/>
        </w:rPr>
        <w:t xml:space="preserve">Элемент </w:t>
      </w:r>
      <w:proofErr w:type="spellStart"/>
      <w:r w:rsidRPr="007B5FD9">
        <w:rPr>
          <w:rFonts w:ascii="Times New Roman" w:hAnsi="Times New Roman" w:cs="Times New Roman"/>
          <w:kern w:val="1"/>
          <w:sz w:val="28"/>
          <w:szCs w:val="28"/>
          <w:u w:color="6DB33F"/>
        </w:rPr>
        <w:t>header</w:t>
      </w:r>
      <w:proofErr w:type="spellEnd"/>
      <w:r w:rsidRPr="007B5FD9">
        <w:rPr>
          <w:rFonts w:ascii="Times New Roman" w:hAnsi="Times New Roman" w:cs="Times New Roman"/>
          <w:kern w:val="1"/>
          <w:sz w:val="28"/>
          <w:szCs w:val="28"/>
          <w:u w:color="6DB33F"/>
        </w:rPr>
        <w:t xml:space="preserve"> можно использовать несколько раз в файле.</w:t>
      </w:r>
    </w:p>
    <w:p w14:paraId="4DA5A3C8" w14:textId="77777777" w:rsidR="006315B7" w:rsidRDefault="006315B7" w:rsidP="006315B7">
      <w:pPr>
        <w:widowControl w:val="0"/>
        <w:numPr>
          <w:ilvl w:val="0"/>
          <w:numId w:val="8"/>
        </w:numPr>
        <w:tabs>
          <w:tab w:val="left" w:pos="220"/>
          <w:tab w:val="left" w:pos="720"/>
        </w:tabs>
        <w:autoSpaceDE w:val="0"/>
        <w:autoSpaceDN w:val="0"/>
        <w:adjustRightInd w:val="0"/>
        <w:spacing w:after="0" w:line="240" w:lineRule="auto"/>
        <w:ind w:firstLine="709"/>
        <w:jc w:val="both"/>
        <w:rPr>
          <w:rFonts w:ascii="Times New Roman" w:hAnsi="Times New Roman" w:cs="Times New Roman"/>
          <w:kern w:val="1"/>
          <w:sz w:val="28"/>
          <w:szCs w:val="28"/>
          <w:u w:color="6DB33F"/>
        </w:rPr>
      </w:pPr>
      <w:proofErr w:type="spellStart"/>
      <w:r w:rsidRPr="007B5FD9">
        <w:rPr>
          <w:rFonts w:ascii="Times New Roman" w:hAnsi="Times New Roman" w:cs="Times New Roman"/>
          <w:kern w:val="1"/>
          <w:sz w:val="28"/>
          <w:szCs w:val="28"/>
          <w:u w:color="6DB33F"/>
        </w:rPr>
        <w:t>Header</w:t>
      </w:r>
      <w:proofErr w:type="spellEnd"/>
      <w:r w:rsidRPr="007B5FD9">
        <w:rPr>
          <w:rFonts w:ascii="Times New Roman" w:hAnsi="Times New Roman" w:cs="Times New Roman"/>
          <w:kern w:val="1"/>
          <w:sz w:val="28"/>
          <w:szCs w:val="28"/>
          <w:u w:color="6DB33F"/>
        </w:rPr>
        <w:t xml:space="preserve"> является первым к прочтению файлом внутри элемента </w:t>
      </w:r>
      <w:proofErr w:type="spellStart"/>
      <w:r w:rsidRPr="007B5FD9">
        <w:rPr>
          <w:rFonts w:ascii="Times New Roman" w:hAnsi="Times New Roman" w:cs="Times New Roman"/>
          <w:kern w:val="1"/>
          <w:sz w:val="28"/>
          <w:szCs w:val="28"/>
          <w:u w:color="6DB33F"/>
        </w:rPr>
        <w:t>envelope</w:t>
      </w:r>
      <w:proofErr w:type="spellEnd"/>
      <w:r w:rsidRPr="007B5FD9">
        <w:rPr>
          <w:rFonts w:ascii="Times New Roman" w:hAnsi="Times New Roman" w:cs="Times New Roman"/>
          <w:kern w:val="1"/>
          <w:sz w:val="28"/>
          <w:szCs w:val="28"/>
          <w:u w:color="6DB33F"/>
        </w:rPr>
        <w:t>.</w:t>
      </w:r>
    </w:p>
    <w:p w14:paraId="66891E53" w14:textId="77777777" w:rsidR="006315B7" w:rsidRPr="0060648E" w:rsidRDefault="006315B7" w:rsidP="006315B7">
      <w:pPr>
        <w:widowControl w:val="0"/>
        <w:tabs>
          <w:tab w:val="left" w:pos="220"/>
          <w:tab w:val="left" w:pos="720"/>
        </w:tabs>
        <w:autoSpaceDE w:val="0"/>
        <w:autoSpaceDN w:val="0"/>
        <w:adjustRightInd w:val="0"/>
        <w:spacing w:line="240" w:lineRule="auto"/>
        <w:ind w:left="1429"/>
        <w:jc w:val="both"/>
        <w:rPr>
          <w:rFonts w:ascii="Times New Roman" w:hAnsi="Times New Roman" w:cs="Times New Roman"/>
          <w:kern w:val="1"/>
          <w:sz w:val="28"/>
          <w:szCs w:val="28"/>
          <w:u w:color="6DB33F"/>
        </w:rPr>
      </w:pPr>
    </w:p>
    <w:p w14:paraId="355D3ADB" w14:textId="61BEE97D" w:rsidR="006315B7" w:rsidRPr="007B5FD9" w:rsidRDefault="006315B7" w:rsidP="00D326F6">
      <w:pPr>
        <w:widowControl w:val="0"/>
        <w:autoSpaceDE w:val="0"/>
        <w:autoSpaceDN w:val="0"/>
        <w:adjustRightInd w:val="0"/>
        <w:jc w:val="both"/>
        <w:rPr>
          <w:rFonts w:ascii="Times New Roman" w:hAnsi="Times New Roman" w:cs="Times New Roman"/>
          <w:b/>
          <w:bCs/>
          <w:kern w:val="1"/>
          <w:sz w:val="28"/>
          <w:szCs w:val="28"/>
          <w:u w:color="6DB33F"/>
        </w:rPr>
      </w:pPr>
      <w:r w:rsidRPr="007B5FD9">
        <w:rPr>
          <w:rFonts w:ascii="Times New Roman" w:hAnsi="Times New Roman" w:cs="Times New Roman"/>
          <w:b/>
          <w:bCs/>
          <w:kern w:val="1"/>
          <w:sz w:val="28"/>
          <w:szCs w:val="28"/>
          <w:u w:color="6DB33F"/>
        </w:rPr>
        <w:t xml:space="preserve">Атрибуты элемента </w:t>
      </w:r>
      <w:proofErr w:type="spellStart"/>
      <w:r w:rsidRPr="007B5FD9">
        <w:rPr>
          <w:rFonts w:ascii="Times New Roman" w:hAnsi="Times New Roman" w:cs="Times New Roman"/>
          <w:b/>
          <w:bCs/>
          <w:kern w:val="1"/>
          <w:sz w:val="28"/>
          <w:szCs w:val="28"/>
          <w:u w:color="6DB33F"/>
        </w:rPr>
        <w:t>Header</w:t>
      </w:r>
      <w:proofErr w:type="spellEnd"/>
    </w:p>
    <w:p w14:paraId="54A7C231" w14:textId="77777777" w:rsidR="006315B7" w:rsidRPr="007B5FD9" w:rsidRDefault="006315B7" w:rsidP="006315B7">
      <w:pPr>
        <w:widowControl w:val="0"/>
        <w:autoSpaceDE w:val="0"/>
        <w:autoSpaceDN w:val="0"/>
        <w:adjustRightInd w:val="0"/>
        <w:ind w:firstLine="709"/>
        <w:jc w:val="both"/>
        <w:rPr>
          <w:rFonts w:ascii="Times New Roman" w:hAnsi="Times New Roman" w:cs="Times New Roman"/>
          <w:kern w:val="1"/>
          <w:sz w:val="28"/>
          <w:szCs w:val="28"/>
          <w:u w:color="6DB33F"/>
        </w:rPr>
      </w:pPr>
      <w:r>
        <w:rPr>
          <w:rFonts w:ascii="Times New Roman" w:hAnsi="Times New Roman" w:cs="Times New Roman"/>
          <w:kern w:val="1"/>
          <w:sz w:val="28"/>
          <w:szCs w:val="28"/>
          <w:u w:color="6DB33F"/>
        </w:rPr>
        <w:t xml:space="preserve">Элемент </w:t>
      </w:r>
      <w:proofErr w:type="spellStart"/>
      <w:r>
        <w:rPr>
          <w:rFonts w:ascii="Times New Roman" w:hAnsi="Times New Roman" w:cs="Times New Roman"/>
          <w:kern w:val="1"/>
          <w:sz w:val="28"/>
          <w:szCs w:val="28"/>
          <w:u w:color="6DB33F"/>
        </w:rPr>
        <w:t>Header</w:t>
      </w:r>
      <w:proofErr w:type="spellEnd"/>
      <w:r>
        <w:rPr>
          <w:rFonts w:ascii="Times New Roman" w:hAnsi="Times New Roman" w:cs="Times New Roman"/>
          <w:kern w:val="1"/>
          <w:sz w:val="28"/>
          <w:szCs w:val="28"/>
          <w:u w:color="6DB33F"/>
        </w:rPr>
        <w:t xml:space="preserve"> может иметь следующие два ат</w:t>
      </w:r>
      <w:r w:rsidRPr="007B5FD9">
        <w:rPr>
          <w:rFonts w:ascii="Times New Roman" w:hAnsi="Times New Roman" w:cs="Times New Roman"/>
          <w:kern w:val="1"/>
          <w:sz w:val="28"/>
          <w:szCs w:val="28"/>
          <w:u w:color="6DB33F"/>
        </w:rPr>
        <w:t>рибута:</w:t>
      </w:r>
    </w:p>
    <w:p w14:paraId="42D1BB73" w14:textId="77777777" w:rsidR="006315B7" w:rsidRPr="007B5FD9" w:rsidRDefault="006315B7" w:rsidP="006315B7">
      <w:pPr>
        <w:widowControl w:val="0"/>
        <w:numPr>
          <w:ilvl w:val="0"/>
          <w:numId w:val="9"/>
        </w:numPr>
        <w:tabs>
          <w:tab w:val="left" w:pos="220"/>
          <w:tab w:val="left" w:pos="720"/>
        </w:tabs>
        <w:autoSpaceDE w:val="0"/>
        <w:autoSpaceDN w:val="0"/>
        <w:adjustRightInd w:val="0"/>
        <w:spacing w:after="0" w:line="240" w:lineRule="auto"/>
        <w:ind w:firstLine="709"/>
        <w:jc w:val="both"/>
        <w:rPr>
          <w:rFonts w:ascii="Times New Roman" w:hAnsi="Times New Roman" w:cs="Times New Roman"/>
          <w:kern w:val="1"/>
          <w:sz w:val="28"/>
          <w:szCs w:val="28"/>
          <w:u w:color="6DB33F"/>
        </w:rPr>
      </w:pPr>
      <w:proofErr w:type="spellStart"/>
      <w:r w:rsidRPr="007B5FD9">
        <w:rPr>
          <w:rFonts w:ascii="Times New Roman" w:hAnsi="Times New Roman" w:cs="Times New Roman"/>
          <w:b/>
          <w:bCs/>
          <w:kern w:val="1"/>
          <w:sz w:val="28"/>
          <w:szCs w:val="28"/>
          <w:u w:color="6DB33F"/>
        </w:rPr>
        <w:t>Actor</w:t>
      </w:r>
      <w:proofErr w:type="spellEnd"/>
      <w:r w:rsidRPr="007B5FD9">
        <w:rPr>
          <w:rFonts w:ascii="Times New Roman" w:eastAsia="MS Mincho" w:hAnsi="Times New Roman" w:cs="Times New Roman"/>
          <w:kern w:val="1"/>
          <w:sz w:val="28"/>
          <w:szCs w:val="28"/>
          <w:u w:color="6DB33F"/>
        </w:rPr>
        <w:t xml:space="preserve"> </w:t>
      </w:r>
      <w:r w:rsidRPr="007B5FD9">
        <w:rPr>
          <w:rFonts w:ascii="Times New Roman" w:hAnsi="Times New Roman" w:cs="Times New Roman"/>
          <w:kern w:val="1"/>
          <w:sz w:val="28"/>
          <w:szCs w:val="28"/>
          <w:u w:color="6DB33F"/>
        </w:rPr>
        <w:t>Протокол SOAP определяет расположение сообщения, как список сервисов SOAP. Каждый из этих промежуточных сервисов может выполнять опред</w:t>
      </w:r>
      <w:r>
        <w:rPr>
          <w:rFonts w:ascii="Times New Roman" w:hAnsi="Times New Roman" w:cs="Times New Roman"/>
          <w:kern w:val="1"/>
          <w:sz w:val="28"/>
          <w:szCs w:val="28"/>
          <w:u w:color="6DB33F"/>
        </w:rPr>
        <w:t>ел</w:t>
      </w:r>
      <w:r w:rsidRPr="007B5FD9">
        <w:rPr>
          <w:rFonts w:ascii="Times New Roman" w:hAnsi="Times New Roman" w:cs="Times New Roman"/>
          <w:kern w:val="1"/>
          <w:sz w:val="28"/>
          <w:szCs w:val="28"/>
          <w:u w:color="6DB33F"/>
        </w:rPr>
        <w:t xml:space="preserve">ённую работу, а затем передавать сообщение следующему </w:t>
      </w:r>
      <w:r>
        <w:rPr>
          <w:rFonts w:ascii="Times New Roman" w:hAnsi="Times New Roman" w:cs="Times New Roman"/>
          <w:kern w:val="1"/>
          <w:sz w:val="28"/>
          <w:szCs w:val="28"/>
          <w:u w:color="6DB33F"/>
        </w:rPr>
        <w:t>сервису по цепочке. С помощью а</w:t>
      </w:r>
      <w:r w:rsidRPr="007B5FD9">
        <w:rPr>
          <w:rFonts w:ascii="Times New Roman" w:hAnsi="Times New Roman" w:cs="Times New Roman"/>
          <w:kern w:val="1"/>
          <w:sz w:val="28"/>
          <w:szCs w:val="28"/>
          <w:u w:color="6DB33F"/>
        </w:rPr>
        <w:t xml:space="preserve">трибута </w:t>
      </w:r>
      <w:proofErr w:type="spellStart"/>
      <w:r w:rsidRPr="007B5FD9">
        <w:rPr>
          <w:rFonts w:ascii="Times New Roman" w:hAnsi="Times New Roman" w:cs="Times New Roman"/>
          <w:kern w:val="1"/>
          <w:sz w:val="28"/>
          <w:szCs w:val="28"/>
          <w:u w:color="6DB33F"/>
        </w:rPr>
        <w:t>Actor</w:t>
      </w:r>
      <w:proofErr w:type="spellEnd"/>
      <w:r w:rsidRPr="007B5FD9">
        <w:rPr>
          <w:rFonts w:ascii="Times New Roman" w:hAnsi="Times New Roman" w:cs="Times New Roman"/>
          <w:kern w:val="1"/>
          <w:sz w:val="28"/>
          <w:szCs w:val="28"/>
          <w:u w:color="6DB33F"/>
        </w:rPr>
        <w:t xml:space="preserve">, клиент может определить получателя элемента </w:t>
      </w:r>
      <w:proofErr w:type="spellStart"/>
      <w:r w:rsidRPr="007B5FD9">
        <w:rPr>
          <w:rFonts w:ascii="Times New Roman" w:hAnsi="Times New Roman" w:cs="Times New Roman"/>
          <w:kern w:val="1"/>
          <w:sz w:val="28"/>
          <w:szCs w:val="28"/>
          <w:u w:color="6DB33F"/>
        </w:rPr>
        <w:t>header</w:t>
      </w:r>
      <w:proofErr w:type="spellEnd"/>
      <w:r w:rsidRPr="007B5FD9">
        <w:rPr>
          <w:rFonts w:ascii="Times New Roman" w:hAnsi="Times New Roman" w:cs="Times New Roman"/>
          <w:kern w:val="1"/>
          <w:sz w:val="28"/>
          <w:szCs w:val="28"/>
          <w:u w:color="6DB33F"/>
        </w:rPr>
        <w:t>.</w:t>
      </w:r>
    </w:p>
    <w:p w14:paraId="031108F7" w14:textId="74105033" w:rsidR="006315B7" w:rsidRDefault="006315B7" w:rsidP="006315B7">
      <w:pPr>
        <w:widowControl w:val="0"/>
        <w:numPr>
          <w:ilvl w:val="0"/>
          <w:numId w:val="9"/>
        </w:numPr>
        <w:tabs>
          <w:tab w:val="left" w:pos="220"/>
          <w:tab w:val="left" w:pos="720"/>
        </w:tabs>
        <w:autoSpaceDE w:val="0"/>
        <w:autoSpaceDN w:val="0"/>
        <w:adjustRightInd w:val="0"/>
        <w:spacing w:after="0" w:line="240" w:lineRule="auto"/>
        <w:ind w:firstLine="709"/>
        <w:jc w:val="both"/>
        <w:rPr>
          <w:rFonts w:ascii="Times New Roman" w:hAnsi="Times New Roman" w:cs="Times New Roman"/>
          <w:kern w:val="1"/>
          <w:sz w:val="28"/>
          <w:szCs w:val="28"/>
          <w:u w:color="6DB33F"/>
        </w:rPr>
      </w:pPr>
      <w:proofErr w:type="spellStart"/>
      <w:proofErr w:type="gramStart"/>
      <w:r w:rsidRPr="007B5FD9">
        <w:rPr>
          <w:rFonts w:ascii="Times New Roman" w:hAnsi="Times New Roman" w:cs="Times New Roman"/>
          <w:b/>
          <w:bCs/>
          <w:kern w:val="1"/>
          <w:sz w:val="28"/>
          <w:szCs w:val="28"/>
          <w:u w:color="6DB33F"/>
        </w:rPr>
        <w:t>MustUnderstand</w:t>
      </w:r>
      <w:proofErr w:type="spellEnd"/>
      <w:proofErr w:type="gramEnd"/>
      <w:r w:rsidRPr="007B5FD9">
        <w:rPr>
          <w:rFonts w:ascii="Times New Roman" w:eastAsia="MS Mincho" w:hAnsi="Times New Roman" w:cs="Times New Roman"/>
          <w:kern w:val="1"/>
          <w:sz w:val="28"/>
          <w:szCs w:val="28"/>
          <w:u w:color="6DB33F"/>
        </w:rPr>
        <w:t xml:space="preserve"> </w:t>
      </w:r>
      <w:r w:rsidRPr="007B5FD9">
        <w:rPr>
          <w:rFonts w:ascii="Times New Roman" w:hAnsi="Times New Roman" w:cs="Times New Roman"/>
          <w:kern w:val="1"/>
          <w:sz w:val="28"/>
          <w:szCs w:val="28"/>
          <w:u w:color="6DB33F"/>
        </w:rPr>
        <w:t>Этот атрибут показывает, является ли элемент обязательным или опциональным (</w:t>
      </w:r>
      <w:proofErr w:type="spellStart"/>
      <w:r w:rsidRPr="007B5FD9">
        <w:rPr>
          <w:rFonts w:ascii="Times New Roman" w:hAnsi="Times New Roman" w:cs="Times New Roman"/>
          <w:b/>
          <w:bCs/>
          <w:kern w:val="1"/>
          <w:sz w:val="28"/>
          <w:szCs w:val="28"/>
          <w:u w:color="6DB33F"/>
        </w:rPr>
        <w:t>true</w:t>
      </w:r>
      <w:proofErr w:type="spellEnd"/>
      <w:r w:rsidRPr="007B5FD9">
        <w:rPr>
          <w:rFonts w:ascii="Times New Roman" w:hAnsi="Times New Roman" w:cs="Times New Roman"/>
          <w:b/>
          <w:bCs/>
          <w:kern w:val="1"/>
          <w:sz w:val="28"/>
          <w:szCs w:val="28"/>
          <w:u w:color="6DB33F"/>
        </w:rPr>
        <w:t xml:space="preserve"> – </w:t>
      </w:r>
      <w:r w:rsidRPr="007B5FD9">
        <w:rPr>
          <w:rFonts w:ascii="Times New Roman" w:hAnsi="Times New Roman" w:cs="Times New Roman"/>
          <w:kern w:val="1"/>
          <w:sz w:val="28"/>
          <w:szCs w:val="28"/>
          <w:u w:color="6DB33F"/>
        </w:rPr>
        <w:t>обязательный, </w:t>
      </w:r>
      <w:proofErr w:type="spellStart"/>
      <w:r w:rsidRPr="007B5FD9">
        <w:rPr>
          <w:rFonts w:ascii="Times New Roman" w:hAnsi="Times New Roman" w:cs="Times New Roman"/>
          <w:b/>
          <w:bCs/>
          <w:kern w:val="1"/>
          <w:sz w:val="28"/>
          <w:szCs w:val="28"/>
          <w:u w:color="6DB33F"/>
        </w:rPr>
        <w:t>false</w:t>
      </w:r>
      <w:proofErr w:type="spellEnd"/>
      <w:r w:rsidRPr="007B5FD9">
        <w:rPr>
          <w:rFonts w:ascii="Times New Roman" w:hAnsi="Times New Roman" w:cs="Times New Roman"/>
          <w:b/>
          <w:bCs/>
          <w:kern w:val="1"/>
          <w:sz w:val="28"/>
          <w:szCs w:val="28"/>
          <w:u w:color="6DB33F"/>
        </w:rPr>
        <w:t> </w:t>
      </w:r>
      <w:r w:rsidRPr="007B5FD9">
        <w:rPr>
          <w:rFonts w:ascii="Times New Roman" w:hAnsi="Times New Roman" w:cs="Times New Roman"/>
          <w:kern w:val="1"/>
          <w:sz w:val="28"/>
          <w:szCs w:val="28"/>
          <w:u w:color="6DB33F"/>
        </w:rPr>
        <w:t xml:space="preserve">– нет). Если элемент обязательный, то получатель </w:t>
      </w:r>
      <w:r w:rsidR="00FC3813">
        <w:rPr>
          <w:rFonts w:ascii="Times New Roman" w:hAnsi="Times New Roman" w:cs="Times New Roman"/>
          <w:kern w:val="1"/>
          <w:sz w:val="28"/>
          <w:szCs w:val="28"/>
          <w:u w:color="6DB33F"/>
        </w:rPr>
        <w:t>у</w:t>
      </w:r>
      <w:r w:rsidRPr="007B5FD9">
        <w:rPr>
          <w:rFonts w:ascii="Times New Roman" w:hAnsi="Times New Roman" w:cs="Times New Roman"/>
          <w:kern w:val="1"/>
          <w:sz w:val="28"/>
          <w:szCs w:val="28"/>
          <w:u w:color="6DB33F"/>
        </w:rPr>
        <w:t>ведомляется об этом и обрабатывает элемент </w:t>
      </w:r>
      <w:proofErr w:type="spellStart"/>
      <w:r w:rsidRPr="007B5FD9">
        <w:rPr>
          <w:rFonts w:ascii="Times New Roman" w:hAnsi="Times New Roman" w:cs="Times New Roman"/>
          <w:b/>
          <w:bCs/>
          <w:kern w:val="1"/>
          <w:sz w:val="28"/>
          <w:szCs w:val="28"/>
          <w:u w:color="6DB33F"/>
        </w:rPr>
        <w:t>header</w:t>
      </w:r>
      <w:proofErr w:type="spellEnd"/>
      <w:r w:rsidRPr="007B5FD9">
        <w:rPr>
          <w:rFonts w:ascii="Times New Roman" w:hAnsi="Times New Roman" w:cs="Times New Roman"/>
          <w:kern w:val="1"/>
          <w:sz w:val="28"/>
          <w:szCs w:val="28"/>
          <w:u w:color="6DB33F"/>
        </w:rPr>
        <w:t xml:space="preserve"> соответственно указанной семантике, </w:t>
      </w:r>
      <w:r>
        <w:rPr>
          <w:rFonts w:ascii="Times New Roman" w:hAnsi="Times New Roman" w:cs="Times New Roman"/>
          <w:kern w:val="1"/>
          <w:sz w:val="28"/>
          <w:szCs w:val="28"/>
          <w:u w:color="6DB33F"/>
        </w:rPr>
        <w:t>ли</w:t>
      </w:r>
      <w:r w:rsidRPr="007B5FD9">
        <w:rPr>
          <w:rFonts w:ascii="Times New Roman" w:hAnsi="Times New Roman" w:cs="Times New Roman"/>
          <w:kern w:val="1"/>
          <w:sz w:val="28"/>
          <w:szCs w:val="28"/>
          <w:u w:color="6DB33F"/>
        </w:rPr>
        <w:t>бо в</w:t>
      </w:r>
      <w:r>
        <w:rPr>
          <w:rFonts w:ascii="Times New Roman" w:hAnsi="Times New Roman" w:cs="Times New Roman"/>
          <w:kern w:val="1"/>
          <w:sz w:val="28"/>
          <w:szCs w:val="28"/>
          <w:u w:color="6DB33F"/>
        </w:rPr>
        <w:t>о</w:t>
      </w:r>
      <w:r w:rsidRPr="007B5FD9">
        <w:rPr>
          <w:rFonts w:ascii="Times New Roman" w:hAnsi="Times New Roman" w:cs="Times New Roman"/>
          <w:kern w:val="1"/>
          <w:sz w:val="28"/>
          <w:szCs w:val="28"/>
          <w:u w:color="6DB33F"/>
        </w:rPr>
        <w:t>звращает ошибку.</w:t>
      </w:r>
    </w:p>
    <w:p w14:paraId="0AE68106" w14:textId="77777777" w:rsidR="006315B7" w:rsidRPr="0081768C" w:rsidRDefault="006315B7" w:rsidP="006315B7">
      <w:pPr>
        <w:widowControl w:val="0"/>
        <w:tabs>
          <w:tab w:val="left" w:pos="220"/>
          <w:tab w:val="left" w:pos="720"/>
        </w:tabs>
        <w:autoSpaceDE w:val="0"/>
        <w:autoSpaceDN w:val="0"/>
        <w:adjustRightInd w:val="0"/>
        <w:spacing w:after="0" w:line="240" w:lineRule="auto"/>
        <w:jc w:val="both"/>
        <w:rPr>
          <w:rFonts w:ascii="Times New Roman" w:hAnsi="Times New Roman" w:cs="Times New Roman"/>
          <w:kern w:val="1"/>
          <w:sz w:val="28"/>
          <w:szCs w:val="28"/>
          <w:u w:color="6DB33F"/>
        </w:rPr>
      </w:pPr>
    </w:p>
    <w:p w14:paraId="3C2408ED" w14:textId="77777777" w:rsidR="006315B7" w:rsidRPr="006315B7" w:rsidRDefault="006315B7" w:rsidP="006315B7">
      <w:pPr>
        <w:widowControl w:val="0"/>
        <w:autoSpaceDE w:val="0"/>
        <w:autoSpaceDN w:val="0"/>
        <w:adjustRightInd w:val="0"/>
        <w:jc w:val="both"/>
        <w:rPr>
          <w:rFonts w:ascii="Times New Roman" w:hAnsi="Times New Roman" w:cs="Times New Roman"/>
          <w:sz w:val="28"/>
          <w:szCs w:val="28"/>
          <w:u w:color="6DB33F"/>
        </w:rPr>
      </w:pPr>
      <w:r w:rsidRPr="006315B7">
        <w:rPr>
          <w:rFonts w:ascii="Times New Roman" w:hAnsi="Times New Roman" w:cs="Times New Roman"/>
          <w:b/>
          <w:bCs/>
          <w:sz w:val="28"/>
          <w:szCs w:val="28"/>
          <w:u w:color="6DB33F"/>
        </w:rPr>
        <w:t>Прокси-класс с помощью wsdl.exe</w:t>
      </w:r>
    </w:p>
    <w:p w14:paraId="4D775299" w14:textId="77777777" w:rsidR="006315B7" w:rsidRPr="006315B7" w:rsidRDefault="006315B7" w:rsidP="006315B7">
      <w:pPr>
        <w:pStyle w:val="a5"/>
        <w:widowControl w:val="0"/>
        <w:numPr>
          <w:ilvl w:val="0"/>
          <w:numId w:val="9"/>
        </w:numPr>
        <w:autoSpaceDE w:val="0"/>
        <w:autoSpaceDN w:val="0"/>
        <w:adjustRightInd w:val="0"/>
        <w:jc w:val="both"/>
        <w:rPr>
          <w:rFonts w:ascii="Times New Roman" w:hAnsi="Times New Roman" w:cs="Times New Roman"/>
          <w:sz w:val="28"/>
          <w:szCs w:val="28"/>
          <w:u w:color="6DB33F"/>
        </w:rPr>
      </w:pPr>
      <w:r w:rsidRPr="006315B7">
        <w:rPr>
          <w:rFonts w:ascii="Times New Roman" w:hAnsi="Times New Roman" w:cs="Times New Roman"/>
          <w:sz w:val="28"/>
          <w:szCs w:val="28"/>
          <w:u w:color="6DB33F"/>
        </w:rPr>
        <w:t xml:space="preserve">Утилита wsdl.exe является соответствующей для </w:t>
      </w:r>
      <w:proofErr w:type="spellStart"/>
      <w:r w:rsidRPr="006315B7">
        <w:rPr>
          <w:rFonts w:ascii="Times New Roman" w:hAnsi="Times New Roman" w:cs="Times New Roman"/>
          <w:sz w:val="28"/>
          <w:szCs w:val="28"/>
          <w:u w:color="6DB33F"/>
        </w:rPr>
        <w:t>asmx</w:t>
      </w:r>
      <w:proofErr w:type="spellEnd"/>
      <w:r w:rsidRPr="006315B7">
        <w:rPr>
          <w:rFonts w:ascii="Times New Roman" w:hAnsi="Times New Roman" w:cs="Times New Roman"/>
          <w:sz w:val="28"/>
          <w:szCs w:val="28"/>
          <w:u w:color="6DB33F"/>
        </w:rPr>
        <w:t xml:space="preserve"> техникой потребления SOAP веб-сервисов. По </w:t>
      </w:r>
      <w:proofErr w:type="spellStart"/>
      <w:r w:rsidRPr="006315B7">
        <w:rPr>
          <w:rFonts w:ascii="Times New Roman" w:hAnsi="Times New Roman" w:cs="Times New Roman"/>
          <w:sz w:val="28"/>
          <w:szCs w:val="28"/>
          <w:u w:color="6DB33F"/>
        </w:rPr>
        <w:t>wsdl</w:t>
      </w:r>
      <w:proofErr w:type="spellEnd"/>
      <w:r w:rsidRPr="006315B7">
        <w:rPr>
          <w:rFonts w:ascii="Times New Roman" w:hAnsi="Times New Roman" w:cs="Times New Roman"/>
          <w:sz w:val="28"/>
          <w:szCs w:val="28"/>
          <w:u w:color="6DB33F"/>
        </w:rPr>
        <w:t xml:space="preserve"> файлу или ссылке она генерирует прокси-класс – специальной класс, максимально упрощающий обращение к данному веб-сервису. Разумеется, не важно на какой технологии реализован сам веб-сервис, это может быть что угодно — ASMX, WCF, JAX-WS или </w:t>
      </w:r>
      <w:proofErr w:type="spellStart"/>
      <w:r w:rsidRPr="006315B7">
        <w:rPr>
          <w:rFonts w:ascii="Times New Roman" w:hAnsi="Times New Roman" w:cs="Times New Roman"/>
          <w:sz w:val="28"/>
          <w:szCs w:val="28"/>
          <w:u w:color="6DB33F"/>
        </w:rPr>
        <w:t>NuSOAP</w:t>
      </w:r>
      <w:proofErr w:type="spellEnd"/>
      <w:r w:rsidRPr="006315B7">
        <w:rPr>
          <w:rFonts w:ascii="Times New Roman" w:hAnsi="Times New Roman" w:cs="Times New Roman"/>
          <w:sz w:val="28"/>
          <w:szCs w:val="28"/>
          <w:u w:color="6DB33F"/>
        </w:rPr>
        <w:t>. Кстати, у WCF аналогичная утилита называется SvcUtil.exe.</w:t>
      </w:r>
    </w:p>
    <w:p w14:paraId="75A8A400" w14:textId="77777777" w:rsidR="006315B7" w:rsidRPr="006315B7" w:rsidRDefault="006315B7" w:rsidP="006315B7">
      <w:pPr>
        <w:pStyle w:val="a5"/>
        <w:widowControl w:val="0"/>
        <w:numPr>
          <w:ilvl w:val="0"/>
          <w:numId w:val="9"/>
        </w:numPr>
        <w:autoSpaceDE w:val="0"/>
        <w:autoSpaceDN w:val="0"/>
        <w:adjustRightInd w:val="0"/>
        <w:jc w:val="both"/>
        <w:rPr>
          <w:rFonts w:ascii="Times New Roman" w:hAnsi="Times New Roman" w:cs="Times New Roman"/>
          <w:sz w:val="28"/>
          <w:szCs w:val="28"/>
          <w:u w:color="6DB33F"/>
        </w:rPr>
      </w:pPr>
      <w:r w:rsidRPr="006315B7">
        <w:rPr>
          <w:rFonts w:ascii="Times New Roman" w:hAnsi="Times New Roman" w:cs="Times New Roman"/>
          <w:sz w:val="28"/>
          <w:szCs w:val="28"/>
          <w:u w:color="6DB33F"/>
        </w:rPr>
        <w:t>Утилита расположена в папке C:\Program Files (x</w:t>
      </w:r>
      <w:proofErr w:type="gramStart"/>
      <w:r w:rsidRPr="006315B7">
        <w:rPr>
          <w:rFonts w:ascii="Times New Roman" w:hAnsi="Times New Roman" w:cs="Times New Roman"/>
          <w:sz w:val="28"/>
          <w:szCs w:val="28"/>
          <w:u w:color="6DB33F"/>
        </w:rPr>
        <w:t>86)\</w:t>
      </w:r>
      <w:proofErr w:type="gramEnd"/>
      <w:r w:rsidRPr="006315B7">
        <w:rPr>
          <w:rFonts w:ascii="Times New Roman" w:hAnsi="Times New Roman" w:cs="Times New Roman"/>
          <w:sz w:val="28"/>
          <w:szCs w:val="28"/>
          <w:u w:color="6DB33F"/>
        </w:rPr>
        <w:t xml:space="preserve">Microsoft </w:t>
      </w:r>
      <w:proofErr w:type="spellStart"/>
      <w:r w:rsidRPr="006315B7">
        <w:rPr>
          <w:rFonts w:ascii="Times New Roman" w:hAnsi="Times New Roman" w:cs="Times New Roman"/>
          <w:sz w:val="28"/>
          <w:szCs w:val="28"/>
          <w:u w:color="6DB33F"/>
        </w:rPr>
        <w:t>SDKs</w:t>
      </w:r>
      <w:proofErr w:type="spellEnd"/>
      <w:r w:rsidRPr="006315B7">
        <w:rPr>
          <w:rFonts w:ascii="Times New Roman" w:hAnsi="Times New Roman" w:cs="Times New Roman"/>
          <w:sz w:val="28"/>
          <w:szCs w:val="28"/>
          <w:u w:color="6DB33F"/>
        </w:rPr>
        <w:t>\Windows, более того, она там представлена в разных версиях, в зависимости от версии .</w:t>
      </w:r>
      <w:proofErr w:type="spellStart"/>
      <w:r w:rsidRPr="006315B7">
        <w:rPr>
          <w:rFonts w:ascii="Times New Roman" w:hAnsi="Times New Roman" w:cs="Times New Roman"/>
          <w:sz w:val="28"/>
          <w:szCs w:val="28"/>
          <w:u w:color="6DB33F"/>
        </w:rPr>
        <w:t>net</w:t>
      </w:r>
      <w:proofErr w:type="spellEnd"/>
      <w:r w:rsidRPr="006315B7">
        <w:rPr>
          <w:rFonts w:ascii="Times New Roman" w:hAnsi="Times New Roman" w:cs="Times New Roman"/>
          <w:sz w:val="28"/>
          <w:szCs w:val="28"/>
          <w:u w:color="6DB33F"/>
        </w:rPr>
        <w:t xml:space="preserve">, разрядности, версии </w:t>
      </w:r>
      <w:proofErr w:type="spellStart"/>
      <w:r w:rsidRPr="006315B7">
        <w:rPr>
          <w:rFonts w:ascii="Times New Roman" w:hAnsi="Times New Roman" w:cs="Times New Roman"/>
          <w:sz w:val="28"/>
          <w:szCs w:val="28"/>
          <w:u w:color="6DB33F"/>
        </w:rPr>
        <w:t>windows</w:t>
      </w:r>
      <w:proofErr w:type="spellEnd"/>
      <w:r w:rsidRPr="006315B7">
        <w:rPr>
          <w:rFonts w:ascii="Times New Roman" w:hAnsi="Times New Roman" w:cs="Times New Roman"/>
          <w:sz w:val="28"/>
          <w:szCs w:val="28"/>
          <w:u w:color="6DB33F"/>
        </w:rPr>
        <w:t xml:space="preserve"> и </w:t>
      </w:r>
      <w:proofErr w:type="spellStart"/>
      <w:r w:rsidRPr="006315B7">
        <w:rPr>
          <w:rFonts w:ascii="Times New Roman" w:hAnsi="Times New Roman" w:cs="Times New Roman"/>
          <w:sz w:val="28"/>
          <w:szCs w:val="28"/>
          <w:u w:color="6DB33F"/>
        </w:rPr>
        <w:t>visual</w:t>
      </w:r>
      <w:proofErr w:type="spellEnd"/>
      <w:r w:rsidRPr="006315B7">
        <w:rPr>
          <w:rFonts w:ascii="Times New Roman" w:hAnsi="Times New Roman" w:cs="Times New Roman"/>
          <w:sz w:val="28"/>
          <w:szCs w:val="28"/>
          <w:u w:color="6DB33F"/>
        </w:rPr>
        <w:t xml:space="preserve"> </w:t>
      </w:r>
      <w:proofErr w:type="spellStart"/>
      <w:r w:rsidRPr="006315B7">
        <w:rPr>
          <w:rFonts w:ascii="Times New Roman" w:hAnsi="Times New Roman" w:cs="Times New Roman"/>
          <w:sz w:val="28"/>
          <w:szCs w:val="28"/>
          <w:u w:color="6DB33F"/>
        </w:rPr>
        <w:t>studio</w:t>
      </w:r>
      <w:proofErr w:type="spellEnd"/>
      <w:r w:rsidRPr="006315B7">
        <w:rPr>
          <w:rFonts w:ascii="Times New Roman" w:hAnsi="Times New Roman" w:cs="Times New Roman"/>
          <w:sz w:val="28"/>
          <w:szCs w:val="28"/>
          <w:u w:color="6DB33F"/>
        </w:rPr>
        <w:t>.</w:t>
      </w:r>
    </w:p>
    <w:p w14:paraId="61A88DD5" w14:textId="77777777" w:rsidR="006315B7" w:rsidRPr="006315B7" w:rsidRDefault="006315B7" w:rsidP="006315B7">
      <w:pPr>
        <w:pStyle w:val="a5"/>
        <w:widowControl w:val="0"/>
        <w:numPr>
          <w:ilvl w:val="0"/>
          <w:numId w:val="9"/>
        </w:numPr>
        <w:autoSpaceDE w:val="0"/>
        <w:autoSpaceDN w:val="0"/>
        <w:adjustRightInd w:val="0"/>
        <w:jc w:val="both"/>
        <w:rPr>
          <w:rFonts w:ascii="Times New Roman" w:hAnsi="Times New Roman" w:cs="Times New Roman"/>
          <w:sz w:val="28"/>
          <w:szCs w:val="28"/>
          <w:u w:color="6DB33F"/>
        </w:rPr>
      </w:pPr>
      <w:r w:rsidRPr="006315B7">
        <w:rPr>
          <w:rFonts w:ascii="Times New Roman" w:hAnsi="Times New Roman" w:cs="Times New Roman"/>
          <w:sz w:val="28"/>
          <w:szCs w:val="28"/>
          <w:u w:color="6DB33F"/>
        </w:rPr>
        <w:t xml:space="preserve">Как известно, </w:t>
      </w:r>
      <w:proofErr w:type="spellStart"/>
      <w:r w:rsidRPr="006315B7">
        <w:rPr>
          <w:rFonts w:ascii="Times New Roman" w:hAnsi="Times New Roman" w:cs="Times New Roman"/>
          <w:sz w:val="28"/>
          <w:szCs w:val="28"/>
          <w:u w:color="6DB33F"/>
        </w:rPr>
        <w:t>wsdl</w:t>
      </w:r>
      <w:proofErr w:type="spellEnd"/>
      <w:r w:rsidRPr="006315B7">
        <w:rPr>
          <w:rFonts w:ascii="Times New Roman" w:hAnsi="Times New Roman" w:cs="Times New Roman"/>
          <w:sz w:val="28"/>
          <w:szCs w:val="28"/>
          <w:u w:color="6DB33F"/>
        </w:rPr>
        <w:t xml:space="preserve"> описание веб-сервиса в технологии ASMX генерируется автоматически. Однако иногда возникает обратная задача: по данному </w:t>
      </w:r>
      <w:proofErr w:type="spellStart"/>
      <w:r w:rsidRPr="006315B7">
        <w:rPr>
          <w:rFonts w:ascii="Times New Roman" w:hAnsi="Times New Roman" w:cs="Times New Roman"/>
          <w:sz w:val="28"/>
          <w:szCs w:val="28"/>
          <w:u w:color="6DB33F"/>
        </w:rPr>
        <w:t>wsdl</w:t>
      </w:r>
      <w:proofErr w:type="spellEnd"/>
      <w:r w:rsidRPr="006315B7">
        <w:rPr>
          <w:rFonts w:ascii="Times New Roman" w:hAnsi="Times New Roman" w:cs="Times New Roman"/>
          <w:sz w:val="28"/>
          <w:szCs w:val="28"/>
          <w:u w:color="6DB33F"/>
        </w:rPr>
        <w:t xml:space="preserve"> файлу разработать соответствующий ему веб-сервис. Решается она с помощью той же утилиты wsdl.exe. Она может создать необходимый скелет из классов и вам останется только реализовать программную логику веб-методов.</w:t>
      </w:r>
    </w:p>
    <w:p w14:paraId="09B10286" w14:textId="77777777" w:rsidR="006315B7" w:rsidRPr="006315B7" w:rsidRDefault="006315B7" w:rsidP="006315B7">
      <w:pPr>
        <w:pStyle w:val="a5"/>
        <w:widowControl w:val="0"/>
        <w:autoSpaceDE w:val="0"/>
        <w:autoSpaceDN w:val="0"/>
        <w:adjustRightInd w:val="0"/>
        <w:ind w:left="2136" w:firstLine="696"/>
        <w:rPr>
          <w:rFonts w:ascii="Times New Roman" w:hAnsi="Times New Roman" w:cs="Times New Roman"/>
          <w:b/>
          <w:bCs/>
          <w:sz w:val="28"/>
          <w:szCs w:val="28"/>
          <w:u w:color="6DB33F"/>
        </w:rPr>
      </w:pPr>
      <w:r w:rsidRPr="006315B7">
        <w:rPr>
          <w:rFonts w:ascii="Times New Roman" w:hAnsi="Times New Roman" w:cs="Times New Roman"/>
          <w:b/>
          <w:bCs/>
          <w:sz w:val="28"/>
          <w:szCs w:val="28"/>
          <w:u w:color="6DB33F"/>
        </w:rPr>
        <w:t>Концептуальная модель WSDL 2.0</w:t>
      </w:r>
    </w:p>
    <w:p w14:paraId="66BA94A9" w14:textId="4B0E83C1" w:rsidR="006315B7" w:rsidRPr="006315B7" w:rsidRDefault="006315B7" w:rsidP="006315B7">
      <w:pPr>
        <w:pStyle w:val="a5"/>
        <w:widowControl w:val="0"/>
        <w:autoSpaceDE w:val="0"/>
        <w:autoSpaceDN w:val="0"/>
        <w:adjustRightInd w:val="0"/>
        <w:jc w:val="both"/>
        <w:rPr>
          <w:rFonts w:ascii="Times New Roman" w:hAnsi="Times New Roman" w:cs="Times New Roman"/>
          <w:sz w:val="28"/>
          <w:szCs w:val="28"/>
          <w:u w:color="6DB33F"/>
        </w:rPr>
      </w:pPr>
      <w:r w:rsidRPr="007B5FD9">
        <w:rPr>
          <w:noProof/>
          <w:kern w:val="1"/>
          <w:u w:color="6DB33F"/>
          <w:lang w:eastAsia="ru-RU"/>
        </w:rPr>
        <w:lastRenderedPageBreak/>
        <w:drawing>
          <wp:anchor distT="0" distB="0" distL="114300" distR="114300" simplePos="0" relativeHeight="251659264" behindDoc="1" locked="0" layoutInCell="1" allowOverlap="1" wp14:anchorId="07267593" wp14:editId="15364DD0">
            <wp:simplePos x="0" y="0"/>
            <wp:positionH relativeFrom="column">
              <wp:posOffset>70485</wp:posOffset>
            </wp:positionH>
            <wp:positionV relativeFrom="paragraph">
              <wp:posOffset>0</wp:posOffset>
            </wp:positionV>
            <wp:extent cx="3173730" cy="2317750"/>
            <wp:effectExtent l="0" t="0" r="7620" b="6350"/>
            <wp:wrapThrough wrapText="bothSides">
              <wp:wrapPolygon edited="0">
                <wp:start x="0" y="0"/>
                <wp:lineTo x="0" y="21482"/>
                <wp:lineTo x="21522" y="21482"/>
                <wp:lineTo x="21522" y="0"/>
                <wp:lineTo x="0" y="0"/>
              </wp:wrapPolygon>
            </wp:wrapThrough>
            <wp:docPr id="20" name="Изображение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3730" cy="2317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15B7">
        <w:rPr>
          <w:rFonts w:ascii="Times New Roman" w:hAnsi="Times New Roman" w:cs="Times New Roman"/>
          <w:sz w:val="28"/>
          <w:szCs w:val="28"/>
          <w:u w:color="6DB33F"/>
        </w:rPr>
        <w:t>Описание Web-сервиса можно разделить на две части. В абстрактной части описания Web-сервис описывается в языке WSDL с помощью системы типов, обычно W3C XML-схемы, в терминах сообщений, которые этот сервис отправляет и получает. Шаблоны обмена сообщениями определяют</w:t>
      </w:r>
      <w:r>
        <w:rPr>
          <w:rFonts w:ascii="Times New Roman" w:hAnsi="Times New Roman" w:cs="Times New Roman"/>
          <w:sz w:val="28"/>
          <w:szCs w:val="28"/>
          <w:u w:color="6DB33F"/>
        </w:rPr>
        <w:t xml:space="preserve"> </w:t>
      </w:r>
      <w:r w:rsidRPr="006315B7">
        <w:rPr>
          <w:rFonts w:ascii="Times New Roman" w:hAnsi="Times New Roman" w:cs="Times New Roman"/>
          <w:sz w:val="28"/>
          <w:szCs w:val="28"/>
          <w:u w:color="6DB33F"/>
        </w:rPr>
        <w:t xml:space="preserve">последовательность и количество сообщений. Элемент </w:t>
      </w:r>
      <w:proofErr w:type="spellStart"/>
      <w:r w:rsidRPr="006315B7">
        <w:rPr>
          <w:rFonts w:ascii="Times New Roman" w:hAnsi="Times New Roman" w:cs="Times New Roman"/>
          <w:b/>
          <w:bCs/>
          <w:sz w:val="28"/>
          <w:szCs w:val="28"/>
          <w:u w:color="6DB33F"/>
        </w:rPr>
        <w:t>operation</w:t>
      </w:r>
      <w:proofErr w:type="spellEnd"/>
      <w:r w:rsidRPr="006315B7">
        <w:rPr>
          <w:rFonts w:ascii="Times New Roman" w:hAnsi="Times New Roman" w:cs="Times New Roman"/>
          <w:sz w:val="28"/>
          <w:szCs w:val="28"/>
          <w:u w:color="6DB33F"/>
        </w:rPr>
        <w:t xml:space="preserve"> связывает шаблоны обмена сообщениями с одним или несколькими сообщениями. Элемент </w:t>
      </w:r>
      <w:proofErr w:type="spellStart"/>
      <w:r w:rsidRPr="006315B7">
        <w:rPr>
          <w:rFonts w:ascii="Times New Roman" w:hAnsi="Times New Roman" w:cs="Times New Roman"/>
          <w:b/>
          <w:bCs/>
          <w:sz w:val="28"/>
          <w:szCs w:val="28"/>
          <w:u w:color="6DB33F"/>
        </w:rPr>
        <w:t>interface</w:t>
      </w:r>
      <w:proofErr w:type="spellEnd"/>
      <w:r w:rsidRPr="006315B7">
        <w:rPr>
          <w:rFonts w:ascii="Times New Roman" w:hAnsi="Times New Roman" w:cs="Times New Roman"/>
          <w:sz w:val="28"/>
          <w:szCs w:val="28"/>
          <w:u w:color="6DB33F"/>
        </w:rPr>
        <w:t xml:space="preserve"> группирует операции (элементы </w:t>
      </w:r>
      <w:proofErr w:type="spellStart"/>
      <w:r w:rsidRPr="006315B7">
        <w:rPr>
          <w:rFonts w:ascii="Times New Roman" w:hAnsi="Times New Roman" w:cs="Times New Roman"/>
          <w:b/>
          <w:bCs/>
          <w:sz w:val="28"/>
          <w:szCs w:val="28"/>
          <w:u w:color="6DB33F"/>
        </w:rPr>
        <w:t>operation</w:t>
      </w:r>
      <w:proofErr w:type="spellEnd"/>
      <w:r w:rsidRPr="006315B7">
        <w:rPr>
          <w:rFonts w:ascii="Times New Roman" w:hAnsi="Times New Roman" w:cs="Times New Roman"/>
          <w:sz w:val="28"/>
          <w:szCs w:val="28"/>
          <w:u w:color="6DB33F"/>
        </w:rPr>
        <w:t>) независимо от транспорта и способа доставки.</w:t>
      </w:r>
    </w:p>
    <w:p w14:paraId="6ACBC031" w14:textId="72FFC60B" w:rsidR="00341656" w:rsidRPr="001A555F" w:rsidRDefault="006315B7" w:rsidP="001A555F">
      <w:pPr>
        <w:jc w:val="both"/>
        <w:rPr>
          <w:rFonts w:ascii="Times New Roman" w:hAnsi="Times New Roman" w:cs="Times New Roman"/>
          <w:sz w:val="28"/>
          <w:szCs w:val="28"/>
          <w:u w:color="6DB33F"/>
        </w:rPr>
      </w:pPr>
      <w:r w:rsidRPr="006315B7">
        <w:rPr>
          <w:rFonts w:ascii="Times New Roman" w:hAnsi="Times New Roman" w:cs="Times New Roman"/>
          <w:sz w:val="28"/>
          <w:szCs w:val="28"/>
          <w:u w:color="6DB33F"/>
        </w:rPr>
        <w:t xml:space="preserve">В конкретной части описания элементы </w:t>
      </w:r>
      <w:proofErr w:type="spellStart"/>
      <w:r w:rsidRPr="006315B7">
        <w:rPr>
          <w:rFonts w:ascii="Times New Roman" w:hAnsi="Times New Roman" w:cs="Times New Roman"/>
          <w:b/>
          <w:bCs/>
          <w:sz w:val="28"/>
          <w:szCs w:val="28"/>
          <w:u w:color="6DB33F"/>
        </w:rPr>
        <w:t>binding</w:t>
      </w:r>
      <w:proofErr w:type="spellEnd"/>
      <w:r w:rsidRPr="006315B7">
        <w:rPr>
          <w:rFonts w:ascii="Times New Roman" w:hAnsi="Times New Roman" w:cs="Times New Roman"/>
          <w:sz w:val="28"/>
          <w:szCs w:val="28"/>
          <w:u w:color="6DB33F"/>
        </w:rPr>
        <w:t xml:space="preserve"> задают транспорт и формат доставки для интерфейсов (элементов </w:t>
      </w:r>
      <w:proofErr w:type="spellStart"/>
      <w:r w:rsidRPr="006315B7">
        <w:rPr>
          <w:rFonts w:ascii="Times New Roman" w:hAnsi="Times New Roman" w:cs="Times New Roman"/>
          <w:b/>
          <w:bCs/>
          <w:sz w:val="28"/>
          <w:szCs w:val="28"/>
          <w:u w:color="6DB33F"/>
        </w:rPr>
        <w:t>interface</w:t>
      </w:r>
      <w:proofErr w:type="spellEnd"/>
      <w:r w:rsidRPr="006315B7">
        <w:rPr>
          <w:rFonts w:ascii="Times New Roman" w:hAnsi="Times New Roman" w:cs="Times New Roman"/>
          <w:sz w:val="28"/>
          <w:szCs w:val="28"/>
          <w:u w:color="6DB33F"/>
        </w:rPr>
        <w:t xml:space="preserve">). Элемент сервиса (элемента </w:t>
      </w:r>
      <w:proofErr w:type="spellStart"/>
      <w:r w:rsidRPr="006315B7">
        <w:rPr>
          <w:rFonts w:ascii="Times New Roman" w:hAnsi="Times New Roman" w:cs="Times New Roman"/>
          <w:b/>
          <w:bCs/>
          <w:sz w:val="28"/>
          <w:szCs w:val="28"/>
          <w:u w:color="6DB33F"/>
        </w:rPr>
        <w:t>service</w:t>
      </w:r>
      <w:proofErr w:type="spellEnd"/>
      <w:r w:rsidRPr="006315B7">
        <w:rPr>
          <w:rFonts w:ascii="Times New Roman" w:hAnsi="Times New Roman" w:cs="Times New Roman"/>
          <w:sz w:val="28"/>
          <w:szCs w:val="28"/>
          <w:u w:color="6DB33F"/>
        </w:rPr>
        <w:t xml:space="preserve">) </w:t>
      </w:r>
      <w:proofErr w:type="spellStart"/>
      <w:r w:rsidRPr="006315B7">
        <w:rPr>
          <w:rFonts w:ascii="Times New Roman" w:hAnsi="Times New Roman" w:cs="Times New Roman"/>
          <w:b/>
          <w:bCs/>
          <w:sz w:val="28"/>
          <w:szCs w:val="28"/>
          <w:u w:color="6DB33F"/>
        </w:rPr>
        <w:t>endpoint</w:t>
      </w:r>
      <w:proofErr w:type="spellEnd"/>
      <w:r w:rsidRPr="006315B7">
        <w:rPr>
          <w:rFonts w:ascii="Times New Roman" w:hAnsi="Times New Roman" w:cs="Times New Roman"/>
          <w:sz w:val="28"/>
          <w:szCs w:val="28"/>
          <w:u w:color="6DB33F"/>
        </w:rPr>
        <w:t xml:space="preserve"> связывает сетевой адрес в соответствие со связыванием (элементом </w:t>
      </w:r>
      <w:proofErr w:type="spellStart"/>
      <w:r w:rsidRPr="006315B7">
        <w:rPr>
          <w:rFonts w:ascii="Times New Roman" w:hAnsi="Times New Roman" w:cs="Times New Roman"/>
          <w:b/>
          <w:bCs/>
          <w:sz w:val="28"/>
          <w:szCs w:val="28"/>
          <w:u w:color="6DB33F"/>
        </w:rPr>
        <w:t>binding</w:t>
      </w:r>
      <w:proofErr w:type="spellEnd"/>
      <w:r w:rsidRPr="006315B7">
        <w:rPr>
          <w:rFonts w:ascii="Times New Roman" w:hAnsi="Times New Roman" w:cs="Times New Roman"/>
          <w:sz w:val="28"/>
          <w:szCs w:val="28"/>
          <w:u w:color="6DB33F"/>
        </w:rPr>
        <w:t xml:space="preserve">). Наконец, элемент </w:t>
      </w:r>
      <w:proofErr w:type="spellStart"/>
      <w:r w:rsidRPr="006315B7">
        <w:rPr>
          <w:rFonts w:ascii="Times New Roman" w:hAnsi="Times New Roman" w:cs="Times New Roman"/>
          <w:b/>
          <w:bCs/>
          <w:sz w:val="28"/>
          <w:szCs w:val="28"/>
          <w:u w:color="6DB33F"/>
        </w:rPr>
        <w:t>service</w:t>
      </w:r>
      <w:proofErr w:type="spellEnd"/>
      <w:r w:rsidRPr="006315B7">
        <w:rPr>
          <w:rFonts w:ascii="Times New Roman" w:hAnsi="Times New Roman" w:cs="Times New Roman"/>
          <w:sz w:val="28"/>
          <w:szCs w:val="28"/>
          <w:u w:color="6DB33F"/>
        </w:rPr>
        <w:t xml:space="preserve"> группирует конечные точки (элементы </w:t>
      </w:r>
      <w:proofErr w:type="spellStart"/>
      <w:r w:rsidRPr="006315B7">
        <w:rPr>
          <w:rFonts w:ascii="Times New Roman" w:hAnsi="Times New Roman" w:cs="Times New Roman"/>
          <w:b/>
          <w:bCs/>
          <w:sz w:val="28"/>
          <w:szCs w:val="28"/>
          <w:u w:color="6DB33F"/>
        </w:rPr>
        <w:t>endpoint</w:t>
      </w:r>
      <w:proofErr w:type="spellEnd"/>
      <w:r w:rsidRPr="006315B7">
        <w:rPr>
          <w:rFonts w:ascii="Times New Roman" w:hAnsi="Times New Roman" w:cs="Times New Roman"/>
          <w:sz w:val="28"/>
          <w:szCs w:val="28"/>
          <w:u w:color="6DB33F"/>
        </w:rPr>
        <w:t xml:space="preserve">), которые реализуют общий интерфейс (элемент </w:t>
      </w:r>
      <w:proofErr w:type="spellStart"/>
      <w:r w:rsidRPr="006315B7">
        <w:rPr>
          <w:rFonts w:ascii="Times New Roman" w:hAnsi="Times New Roman" w:cs="Times New Roman"/>
          <w:b/>
          <w:bCs/>
          <w:sz w:val="28"/>
          <w:szCs w:val="28"/>
          <w:u w:color="6DB33F"/>
        </w:rPr>
        <w:t>interface</w:t>
      </w:r>
      <w:proofErr w:type="spellEnd"/>
      <w:r w:rsidRPr="006315B7">
        <w:rPr>
          <w:rFonts w:ascii="Times New Roman" w:hAnsi="Times New Roman" w:cs="Times New Roman"/>
          <w:sz w:val="28"/>
          <w:szCs w:val="28"/>
          <w:u w:color="6DB33F"/>
        </w:rPr>
        <w:t>). На рисунке 1 изображена концептуальная модель компонентов WSDL.</w:t>
      </w:r>
    </w:p>
    <w:p w14:paraId="0FF46D0E" w14:textId="77777777" w:rsidR="00B56153" w:rsidRDefault="00B56153" w:rsidP="00B56153">
      <w:pPr>
        <w:spacing w:after="0" w:line="240" w:lineRule="auto"/>
        <w:jc w:val="both"/>
        <w:rPr>
          <w:rFonts w:ascii="Courier New" w:hAnsi="Courier New" w:cs="Courier New"/>
          <w:sz w:val="28"/>
          <w:szCs w:val="28"/>
        </w:rPr>
      </w:pPr>
      <w:r>
        <w:rPr>
          <w:rFonts w:ascii="Courier New" w:hAnsi="Courier New" w:cs="Courier New"/>
          <w:b/>
          <w:sz w:val="28"/>
          <w:szCs w:val="28"/>
          <w:lang w:val="en-US"/>
        </w:rPr>
        <w:t>ASMX</w:t>
      </w:r>
      <w:r w:rsidRPr="00F8027A">
        <w:rPr>
          <w:rFonts w:ascii="Courier New" w:hAnsi="Courier New" w:cs="Courier New"/>
          <w:b/>
          <w:sz w:val="28"/>
          <w:szCs w:val="28"/>
        </w:rPr>
        <w:t xml:space="preserve">: </w:t>
      </w:r>
      <w:r>
        <w:rPr>
          <w:rFonts w:ascii="Courier New" w:hAnsi="Courier New" w:cs="Courier New"/>
          <w:b/>
          <w:sz w:val="28"/>
          <w:szCs w:val="28"/>
          <w:lang w:val="en-US"/>
        </w:rPr>
        <w:t>Active</w:t>
      </w:r>
      <w:r w:rsidRPr="00F8027A">
        <w:rPr>
          <w:rFonts w:ascii="Courier New" w:hAnsi="Courier New" w:cs="Courier New"/>
          <w:b/>
          <w:sz w:val="28"/>
          <w:szCs w:val="28"/>
        </w:rPr>
        <w:t xml:space="preserve"> </w:t>
      </w:r>
      <w:r>
        <w:rPr>
          <w:rFonts w:ascii="Courier New" w:hAnsi="Courier New" w:cs="Courier New"/>
          <w:b/>
          <w:sz w:val="28"/>
          <w:szCs w:val="28"/>
          <w:lang w:val="en-US"/>
        </w:rPr>
        <w:t>Server</w:t>
      </w:r>
      <w:r w:rsidRPr="00F8027A">
        <w:rPr>
          <w:rFonts w:ascii="Courier New" w:hAnsi="Courier New" w:cs="Courier New"/>
          <w:b/>
          <w:sz w:val="28"/>
          <w:szCs w:val="28"/>
        </w:rPr>
        <w:t xml:space="preserve"> </w:t>
      </w:r>
      <w:r>
        <w:rPr>
          <w:rFonts w:ascii="Courier New" w:hAnsi="Courier New" w:cs="Courier New"/>
          <w:b/>
          <w:sz w:val="28"/>
          <w:szCs w:val="28"/>
          <w:lang w:val="en-US"/>
        </w:rPr>
        <w:t>Method</w:t>
      </w:r>
      <w:r w:rsidRPr="00F8027A">
        <w:rPr>
          <w:rFonts w:ascii="Courier New" w:hAnsi="Courier New" w:cs="Courier New"/>
          <w:b/>
          <w:sz w:val="28"/>
          <w:szCs w:val="28"/>
        </w:rPr>
        <w:t xml:space="preserve"> </w:t>
      </w:r>
      <w:r>
        <w:rPr>
          <w:rFonts w:ascii="Courier New" w:hAnsi="Courier New" w:cs="Courier New"/>
          <w:b/>
          <w:sz w:val="28"/>
          <w:szCs w:val="28"/>
          <w:lang w:val="en-US"/>
        </w:rPr>
        <w:t>Extended</w:t>
      </w:r>
      <w:r w:rsidRPr="00F8027A">
        <w:rPr>
          <w:rFonts w:ascii="Courier New" w:hAnsi="Courier New" w:cs="Courier New"/>
          <w:b/>
          <w:sz w:val="28"/>
          <w:szCs w:val="28"/>
        </w:rPr>
        <w:t xml:space="preserve">; </w:t>
      </w:r>
      <w:r>
        <w:rPr>
          <w:rFonts w:ascii="Courier New" w:hAnsi="Courier New" w:cs="Courier New"/>
          <w:sz w:val="28"/>
          <w:szCs w:val="28"/>
        </w:rPr>
        <w:t xml:space="preserve">технология </w:t>
      </w:r>
      <w:r>
        <w:rPr>
          <w:rFonts w:ascii="Courier New" w:hAnsi="Courier New" w:cs="Courier New"/>
          <w:sz w:val="28"/>
          <w:szCs w:val="28"/>
          <w:lang w:val="en-US"/>
        </w:rPr>
        <w:t>Microsoft</w:t>
      </w:r>
      <w:r w:rsidRPr="00F8027A">
        <w:rPr>
          <w:rFonts w:ascii="Courier New" w:hAnsi="Courier New" w:cs="Courier New"/>
          <w:sz w:val="28"/>
          <w:szCs w:val="28"/>
        </w:rPr>
        <w:t xml:space="preserve"> </w:t>
      </w:r>
      <w:r>
        <w:rPr>
          <w:rFonts w:ascii="Courier New" w:hAnsi="Courier New" w:cs="Courier New"/>
          <w:sz w:val="28"/>
          <w:szCs w:val="28"/>
        </w:rPr>
        <w:t xml:space="preserve">для </w:t>
      </w:r>
      <w:proofErr w:type="gramStart"/>
      <w:r>
        <w:rPr>
          <w:rFonts w:ascii="Courier New" w:hAnsi="Courier New" w:cs="Courier New"/>
          <w:sz w:val="28"/>
          <w:szCs w:val="28"/>
        </w:rPr>
        <w:t xml:space="preserve">разработки </w:t>
      </w:r>
      <w:r w:rsidRPr="00F8027A">
        <w:rPr>
          <w:rFonts w:ascii="Courier New" w:hAnsi="Courier New" w:cs="Courier New"/>
          <w:sz w:val="28"/>
          <w:szCs w:val="28"/>
        </w:rPr>
        <w:t xml:space="preserve"> </w:t>
      </w:r>
      <w:r>
        <w:rPr>
          <w:rFonts w:ascii="Courier New" w:hAnsi="Courier New" w:cs="Courier New"/>
          <w:sz w:val="28"/>
          <w:szCs w:val="28"/>
          <w:lang w:val="en-US"/>
        </w:rPr>
        <w:t>web</w:t>
      </w:r>
      <w:proofErr w:type="gramEnd"/>
      <w:r w:rsidRPr="00F8027A">
        <w:rPr>
          <w:rFonts w:ascii="Courier New" w:hAnsi="Courier New" w:cs="Courier New"/>
          <w:sz w:val="28"/>
          <w:szCs w:val="28"/>
        </w:rPr>
        <w:t>-</w:t>
      </w:r>
      <w:r>
        <w:rPr>
          <w:rFonts w:ascii="Courier New" w:hAnsi="Courier New" w:cs="Courier New"/>
          <w:sz w:val="28"/>
          <w:szCs w:val="28"/>
        </w:rPr>
        <w:t>сервисов</w:t>
      </w:r>
      <w:r w:rsidRPr="00F8027A">
        <w:rPr>
          <w:rFonts w:ascii="Courier New" w:hAnsi="Courier New" w:cs="Courier New"/>
          <w:sz w:val="28"/>
          <w:szCs w:val="28"/>
        </w:rPr>
        <w:t xml:space="preserve">, </w:t>
      </w:r>
      <w:r>
        <w:rPr>
          <w:rFonts w:ascii="Courier New" w:hAnsi="Courier New" w:cs="Courier New"/>
          <w:sz w:val="28"/>
          <w:szCs w:val="28"/>
        </w:rPr>
        <w:t xml:space="preserve">основанная на </w:t>
      </w:r>
      <w:r>
        <w:rPr>
          <w:rFonts w:ascii="Courier New" w:hAnsi="Courier New" w:cs="Courier New"/>
          <w:sz w:val="28"/>
          <w:szCs w:val="28"/>
          <w:lang w:val="en-US"/>
        </w:rPr>
        <w:t>XML</w:t>
      </w:r>
      <w:r w:rsidRPr="00F8027A">
        <w:rPr>
          <w:rFonts w:ascii="Courier New" w:hAnsi="Courier New" w:cs="Courier New"/>
          <w:sz w:val="28"/>
          <w:szCs w:val="28"/>
        </w:rPr>
        <w:t xml:space="preserve">, </w:t>
      </w:r>
      <w:r>
        <w:rPr>
          <w:rFonts w:ascii="Courier New" w:hAnsi="Courier New" w:cs="Courier New"/>
          <w:sz w:val="28"/>
          <w:szCs w:val="28"/>
          <w:lang w:val="en-US"/>
        </w:rPr>
        <w:t>WSDL</w:t>
      </w:r>
      <w:r w:rsidRPr="00F8027A">
        <w:rPr>
          <w:rFonts w:ascii="Courier New" w:hAnsi="Courier New" w:cs="Courier New"/>
          <w:sz w:val="28"/>
          <w:szCs w:val="28"/>
        </w:rPr>
        <w:t xml:space="preserve">, </w:t>
      </w:r>
      <w:r>
        <w:rPr>
          <w:rFonts w:ascii="Courier New" w:hAnsi="Courier New" w:cs="Courier New"/>
          <w:sz w:val="28"/>
          <w:szCs w:val="28"/>
          <w:lang w:val="en-US"/>
        </w:rPr>
        <w:t>SOAP</w:t>
      </w:r>
      <w:r w:rsidRPr="00F8027A">
        <w:rPr>
          <w:rFonts w:ascii="Courier New" w:hAnsi="Courier New" w:cs="Courier New"/>
          <w:sz w:val="28"/>
          <w:szCs w:val="28"/>
        </w:rPr>
        <w:t>;</w:t>
      </w:r>
    </w:p>
    <w:p w14:paraId="2F087140" w14:textId="77777777" w:rsidR="00B56153" w:rsidRPr="001E6CD1" w:rsidRDefault="00B56153" w:rsidP="00B56153">
      <w:pPr>
        <w:pStyle w:val="a5"/>
        <w:numPr>
          <w:ilvl w:val="0"/>
          <w:numId w:val="10"/>
        </w:numPr>
        <w:spacing w:after="0" w:line="240" w:lineRule="auto"/>
        <w:jc w:val="both"/>
        <w:rPr>
          <w:rFonts w:ascii="Courier New" w:hAnsi="Courier New" w:cs="Courier New"/>
          <w:bCs/>
          <w:sz w:val="28"/>
          <w:szCs w:val="28"/>
        </w:rPr>
      </w:pPr>
      <w:r w:rsidRPr="001E6CD1">
        <w:rPr>
          <w:rFonts w:ascii="Courier New" w:hAnsi="Courier New" w:cs="Courier New"/>
          <w:bCs/>
          <w:sz w:val="28"/>
          <w:szCs w:val="28"/>
        </w:rPr>
        <w:t>В качестве хоста только IIS</w:t>
      </w:r>
    </w:p>
    <w:p w14:paraId="71ED82CF" w14:textId="77777777" w:rsidR="00B56153" w:rsidRPr="001E6CD1" w:rsidRDefault="00B56153" w:rsidP="00B56153">
      <w:pPr>
        <w:pStyle w:val="a5"/>
        <w:numPr>
          <w:ilvl w:val="0"/>
          <w:numId w:val="10"/>
        </w:numPr>
        <w:spacing w:after="0" w:line="240" w:lineRule="auto"/>
        <w:jc w:val="both"/>
        <w:rPr>
          <w:rFonts w:ascii="Courier New" w:hAnsi="Courier New" w:cs="Courier New"/>
          <w:bCs/>
          <w:sz w:val="28"/>
          <w:szCs w:val="28"/>
        </w:rPr>
      </w:pPr>
      <w:r w:rsidRPr="001E6CD1">
        <w:rPr>
          <w:rFonts w:ascii="Courier New" w:hAnsi="Courier New" w:cs="Courier New"/>
          <w:bCs/>
          <w:sz w:val="28"/>
          <w:szCs w:val="28"/>
        </w:rPr>
        <w:t>Модель взаимодействия только полудуплекс</w:t>
      </w:r>
    </w:p>
    <w:p w14:paraId="3FC021E1" w14:textId="77777777" w:rsidR="00B56153" w:rsidRPr="001E6CD1" w:rsidRDefault="00B56153" w:rsidP="00B56153">
      <w:pPr>
        <w:pStyle w:val="a5"/>
        <w:numPr>
          <w:ilvl w:val="0"/>
          <w:numId w:val="10"/>
        </w:numPr>
        <w:spacing w:after="0" w:line="240" w:lineRule="auto"/>
        <w:jc w:val="both"/>
        <w:rPr>
          <w:rFonts w:ascii="Courier New" w:hAnsi="Courier New" w:cs="Courier New"/>
          <w:bCs/>
          <w:sz w:val="28"/>
          <w:szCs w:val="28"/>
        </w:rPr>
      </w:pPr>
      <w:r w:rsidRPr="001E6CD1">
        <w:rPr>
          <w:rFonts w:ascii="Courier New" w:hAnsi="Courier New" w:cs="Courier New"/>
          <w:bCs/>
          <w:sz w:val="28"/>
          <w:szCs w:val="28"/>
        </w:rPr>
        <w:t>Имеет только 1 конечную точку</w:t>
      </w:r>
    </w:p>
    <w:p w14:paraId="48E0971E" w14:textId="77777777" w:rsidR="00B56153" w:rsidRPr="001E6CD1" w:rsidRDefault="00B56153" w:rsidP="00B56153">
      <w:pPr>
        <w:pStyle w:val="a5"/>
        <w:numPr>
          <w:ilvl w:val="0"/>
          <w:numId w:val="10"/>
        </w:numPr>
        <w:spacing w:after="0" w:line="240" w:lineRule="auto"/>
        <w:jc w:val="both"/>
        <w:rPr>
          <w:rFonts w:ascii="Courier New" w:hAnsi="Courier New" w:cs="Courier New"/>
          <w:bCs/>
          <w:sz w:val="28"/>
          <w:szCs w:val="28"/>
        </w:rPr>
      </w:pPr>
      <w:r w:rsidRPr="001E6CD1">
        <w:rPr>
          <w:rFonts w:ascii="Courier New" w:hAnsi="Courier New" w:cs="Courier New"/>
          <w:bCs/>
          <w:sz w:val="28"/>
          <w:szCs w:val="28"/>
        </w:rPr>
        <w:t>Транспорт только HTTP</w:t>
      </w:r>
    </w:p>
    <w:p w14:paraId="6B1246B1" w14:textId="77777777" w:rsidR="00B56153" w:rsidRDefault="00B56153" w:rsidP="00B56153">
      <w:pPr>
        <w:spacing w:after="0" w:line="240" w:lineRule="auto"/>
        <w:jc w:val="both"/>
        <w:rPr>
          <w:rFonts w:ascii="Courier New" w:hAnsi="Courier New" w:cs="Courier New"/>
          <w:bCs/>
          <w:sz w:val="28"/>
          <w:szCs w:val="28"/>
        </w:rPr>
      </w:pPr>
      <w:r w:rsidRPr="00EE586E">
        <w:rPr>
          <w:rFonts w:ascii="Courier New" w:hAnsi="Courier New" w:cs="Courier New"/>
          <w:b/>
          <w:sz w:val="28"/>
          <w:szCs w:val="28"/>
        </w:rPr>
        <w:t>Веб-сервис</w:t>
      </w:r>
      <w:r w:rsidRPr="00A7118B">
        <w:rPr>
          <w:rFonts w:ascii="Courier New" w:hAnsi="Courier New" w:cs="Courier New"/>
          <w:bCs/>
          <w:sz w:val="28"/>
          <w:szCs w:val="28"/>
        </w:rPr>
        <w:t xml:space="preserve"> — это веб-приложение, предоставляющее открытый (значит опубликованный) интерфейс, пригодный для использования другими приложениями и интерфейсами.</w:t>
      </w:r>
    </w:p>
    <w:p w14:paraId="372EEA9D" w14:textId="77777777" w:rsidR="00B56153" w:rsidRDefault="00B56153" w:rsidP="00B56153">
      <w:pPr>
        <w:spacing w:after="0" w:line="240" w:lineRule="auto"/>
        <w:jc w:val="both"/>
        <w:rPr>
          <w:rFonts w:ascii="Courier New" w:hAnsi="Courier New" w:cs="Courier New"/>
          <w:bCs/>
          <w:sz w:val="28"/>
          <w:szCs w:val="28"/>
        </w:rPr>
      </w:pPr>
      <w:r w:rsidRPr="00C97251">
        <w:rPr>
          <w:rFonts w:ascii="Courier New" w:hAnsi="Courier New" w:cs="Courier New"/>
          <w:b/>
          <w:sz w:val="28"/>
          <w:szCs w:val="28"/>
        </w:rPr>
        <w:t>Разработка</w:t>
      </w:r>
      <w:r>
        <w:rPr>
          <w:rFonts w:ascii="Courier New" w:hAnsi="Courier New" w:cs="Courier New"/>
          <w:b/>
          <w:sz w:val="28"/>
          <w:szCs w:val="28"/>
        </w:rPr>
        <w:t xml:space="preserve"> </w:t>
      </w:r>
      <w:r>
        <w:rPr>
          <w:rFonts w:ascii="Courier New" w:hAnsi="Courier New" w:cs="Courier New"/>
          <w:b/>
          <w:sz w:val="28"/>
          <w:szCs w:val="28"/>
          <w:lang w:val="en-US"/>
        </w:rPr>
        <w:t xml:space="preserve">ASMX </w:t>
      </w:r>
      <w:r>
        <w:rPr>
          <w:rFonts w:ascii="Courier New" w:hAnsi="Courier New" w:cs="Courier New"/>
          <w:b/>
          <w:sz w:val="28"/>
          <w:szCs w:val="28"/>
        </w:rPr>
        <w:t>сервиса</w:t>
      </w:r>
      <w:r w:rsidRPr="00C97251">
        <w:rPr>
          <w:rFonts w:ascii="Courier New" w:hAnsi="Courier New" w:cs="Courier New"/>
          <w:b/>
          <w:sz w:val="28"/>
          <w:szCs w:val="28"/>
        </w:rPr>
        <w:t>:</w:t>
      </w:r>
      <w:r w:rsidRPr="00C97251">
        <w:rPr>
          <w:rFonts w:ascii="Courier New" w:hAnsi="Courier New" w:cs="Courier New"/>
          <w:bCs/>
          <w:sz w:val="28"/>
          <w:szCs w:val="28"/>
        </w:rPr>
        <w:t xml:space="preserve"> </w:t>
      </w:r>
    </w:p>
    <w:p w14:paraId="1DEB5BAF" w14:textId="77777777" w:rsidR="00B56153" w:rsidRPr="003B61BB" w:rsidRDefault="00B56153" w:rsidP="00B56153">
      <w:pPr>
        <w:pStyle w:val="a5"/>
        <w:numPr>
          <w:ilvl w:val="0"/>
          <w:numId w:val="11"/>
        </w:numPr>
        <w:spacing w:after="0" w:line="240" w:lineRule="auto"/>
        <w:jc w:val="both"/>
        <w:rPr>
          <w:rFonts w:ascii="Courier New" w:hAnsi="Courier New" w:cs="Courier New"/>
          <w:bCs/>
          <w:sz w:val="28"/>
          <w:szCs w:val="28"/>
        </w:rPr>
      </w:pPr>
      <w:r w:rsidRPr="003B61BB">
        <w:rPr>
          <w:rFonts w:ascii="Courier New" w:hAnsi="Courier New" w:cs="Courier New"/>
          <w:bCs/>
          <w:sz w:val="28"/>
          <w:szCs w:val="28"/>
        </w:rPr>
        <w:t xml:space="preserve">В Visual Studio добавить к проекту ASMX-службу. </w:t>
      </w:r>
    </w:p>
    <w:p w14:paraId="69290976" w14:textId="77777777" w:rsidR="00B56153" w:rsidRPr="003B61BB" w:rsidRDefault="00B56153" w:rsidP="00B56153">
      <w:pPr>
        <w:pStyle w:val="a5"/>
        <w:numPr>
          <w:ilvl w:val="0"/>
          <w:numId w:val="11"/>
        </w:numPr>
        <w:spacing w:after="0" w:line="240" w:lineRule="auto"/>
        <w:jc w:val="both"/>
        <w:rPr>
          <w:rFonts w:ascii="Courier New" w:hAnsi="Courier New" w:cs="Courier New"/>
          <w:bCs/>
          <w:sz w:val="28"/>
          <w:szCs w:val="28"/>
        </w:rPr>
      </w:pPr>
      <w:r w:rsidRPr="003B61BB">
        <w:rPr>
          <w:rFonts w:ascii="Courier New" w:hAnsi="Courier New" w:cs="Courier New"/>
          <w:bCs/>
          <w:sz w:val="28"/>
          <w:szCs w:val="28"/>
        </w:rPr>
        <w:t>В</w:t>
      </w:r>
      <w:r>
        <w:rPr>
          <w:rFonts w:ascii="Courier New" w:hAnsi="Courier New" w:cs="Courier New"/>
          <w:bCs/>
          <w:sz w:val="28"/>
          <w:szCs w:val="28"/>
        </w:rPr>
        <w:t xml:space="preserve"> </w:t>
      </w:r>
      <w:proofErr w:type="spellStart"/>
      <w:proofErr w:type="gramStart"/>
      <w:r w:rsidRPr="003B61BB">
        <w:rPr>
          <w:rFonts w:ascii="Courier New" w:hAnsi="Courier New" w:cs="Courier New"/>
          <w:bCs/>
          <w:sz w:val="28"/>
          <w:szCs w:val="28"/>
        </w:rPr>
        <w:t>WebService</w:t>
      </w:r>
      <w:proofErr w:type="spellEnd"/>
      <w:r w:rsidRPr="003B61BB">
        <w:rPr>
          <w:rFonts w:ascii="Courier New" w:hAnsi="Courier New" w:cs="Courier New"/>
          <w:bCs/>
          <w:sz w:val="28"/>
          <w:szCs w:val="28"/>
        </w:rPr>
        <w:t>(</w:t>
      </w:r>
      <w:proofErr w:type="gramEnd"/>
      <w:r w:rsidRPr="003B61BB">
        <w:rPr>
          <w:rFonts w:ascii="Courier New" w:hAnsi="Courier New" w:cs="Courier New"/>
          <w:bCs/>
          <w:sz w:val="28"/>
          <w:szCs w:val="28"/>
        </w:rPr>
        <w:t>): Добавить пространство имен(</w:t>
      </w:r>
      <w:r w:rsidRPr="003B61BB">
        <w:rPr>
          <w:rFonts w:ascii="Courier New" w:hAnsi="Courier New" w:cs="Courier New"/>
          <w:bCs/>
          <w:sz w:val="28"/>
          <w:szCs w:val="28"/>
          <w:lang w:val="en-US"/>
        </w:rPr>
        <w:t>Namespace</w:t>
      </w:r>
      <w:r w:rsidRPr="003B61BB">
        <w:rPr>
          <w:rFonts w:ascii="Courier New" w:hAnsi="Courier New" w:cs="Courier New"/>
          <w:bCs/>
          <w:sz w:val="28"/>
          <w:szCs w:val="28"/>
        </w:rPr>
        <w:t>)</w:t>
      </w:r>
      <w:r>
        <w:rPr>
          <w:rFonts w:ascii="Courier New" w:hAnsi="Courier New" w:cs="Courier New"/>
          <w:bCs/>
          <w:sz w:val="28"/>
          <w:szCs w:val="28"/>
        </w:rPr>
        <w:t xml:space="preserve"> и</w:t>
      </w:r>
      <w:r w:rsidRPr="003B61BB">
        <w:rPr>
          <w:rFonts w:ascii="Courier New" w:hAnsi="Courier New" w:cs="Courier New"/>
          <w:bCs/>
          <w:sz w:val="28"/>
          <w:szCs w:val="28"/>
        </w:rPr>
        <w:t xml:space="preserve"> описание(</w:t>
      </w:r>
      <w:r w:rsidRPr="003B61BB">
        <w:rPr>
          <w:rFonts w:ascii="Courier New" w:hAnsi="Courier New" w:cs="Courier New"/>
          <w:bCs/>
          <w:sz w:val="28"/>
          <w:szCs w:val="28"/>
          <w:lang w:val="en-US"/>
        </w:rPr>
        <w:t>Description</w:t>
      </w:r>
      <w:r w:rsidRPr="003B61BB">
        <w:rPr>
          <w:rFonts w:ascii="Courier New" w:hAnsi="Courier New" w:cs="Courier New"/>
          <w:bCs/>
          <w:sz w:val="28"/>
          <w:szCs w:val="28"/>
        </w:rPr>
        <w:t>).</w:t>
      </w:r>
    </w:p>
    <w:p w14:paraId="665CD93E" w14:textId="77777777" w:rsidR="00B56153" w:rsidRPr="003B61BB" w:rsidRDefault="00B56153" w:rsidP="00B56153">
      <w:pPr>
        <w:pStyle w:val="a5"/>
        <w:numPr>
          <w:ilvl w:val="0"/>
          <w:numId w:val="11"/>
        </w:numPr>
        <w:spacing w:after="0" w:line="240" w:lineRule="auto"/>
        <w:jc w:val="both"/>
        <w:rPr>
          <w:rFonts w:ascii="Courier New" w:hAnsi="Courier New" w:cs="Courier New"/>
          <w:bCs/>
          <w:sz w:val="28"/>
          <w:szCs w:val="28"/>
        </w:rPr>
      </w:pPr>
      <w:r w:rsidRPr="003B61BB">
        <w:rPr>
          <w:rFonts w:ascii="Courier New" w:hAnsi="Courier New" w:cs="Courier New"/>
          <w:bCs/>
          <w:sz w:val="28"/>
          <w:szCs w:val="28"/>
        </w:rPr>
        <w:t xml:space="preserve">В </w:t>
      </w:r>
      <w:proofErr w:type="spellStart"/>
      <w:proofErr w:type="gramStart"/>
      <w:r w:rsidRPr="003B61BB">
        <w:rPr>
          <w:rFonts w:ascii="Courier New" w:hAnsi="Courier New" w:cs="Courier New"/>
          <w:bCs/>
          <w:sz w:val="28"/>
          <w:szCs w:val="28"/>
          <w:lang w:val="en-US"/>
        </w:rPr>
        <w:t>WebMethod</w:t>
      </w:r>
      <w:proofErr w:type="spellEnd"/>
      <w:r w:rsidRPr="003B61BB">
        <w:rPr>
          <w:rFonts w:ascii="Courier New" w:hAnsi="Courier New" w:cs="Courier New"/>
          <w:bCs/>
          <w:sz w:val="28"/>
          <w:szCs w:val="28"/>
        </w:rPr>
        <w:t>(</w:t>
      </w:r>
      <w:proofErr w:type="gramEnd"/>
      <w:r w:rsidRPr="003B61BB">
        <w:rPr>
          <w:rFonts w:ascii="Courier New" w:hAnsi="Courier New" w:cs="Courier New"/>
          <w:bCs/>
          <w:sz w:val="28"/>
          <w:szCs w:val="28"/>
        </w:rPr>
        <w:t>): описание методов(</w:t>
      </w:r>
      <w:r w:rsidRPr="003B61BB">
        <w:rPr>
          <w:rFonts w:ascii="Courier New" w:hAnsi="Courier New" w:cs="Courier New"/>
          <w:bCs/>
          <w:sz w:val="28"/>
          <w:szCs w:val="28"/>
          <w:lang w:val="en-US"/>
        </w:rPr>
        <w:t>Description</w:t>
      </w:r>
      <w:r w:rsidRPr="003B61BB">
        <w:rPr>
          <w:rFonts w:ascii="Courier New" w:hAnsi="Courier New" w:cs="Courier New"/>
          <w:bCs/>
          <w:sz w:val="28"/>
          <w:szCs w:val="28"/>
        </w:rPr>
        <w:t>), описание возвращаемого результата, добавить имя сообщения в WSDL(</w:t>
      </w:r>
      <w:proofErr w:type="spellStart"/>
      <w:r w:rsidRPr="003B61BB">
        <w:rPr>
          <w:rFonts w:ascii="Courier New" w:hAnsi="Courier New" w:cs="Courier New"/>
          <w:bCs/>
          <w:sz w:val="28"/>
          <w:szCs w:val="28"/>
          <w:lang w:val="en-US"/>
        </w:rPr>
        <w:t>MessageName</w:t>
      </w:r>
      <w:proofErr w:type="spellEnd"/>
      <w:r w:rsidRPr="003B61BB">
        <w:rPr>
          <w:rFonts w:ascii="Courier New" w:hAnsi="Courier New" w:cs="Courier New"/>
          <w:bCs/>
          <w:sz w:val="28"/>
          <w:szCs w:val="28"/>
        </w:rPr>
        <w:t>).</w:t>
      </w:r>
    </w:p>
    <w:p w14:paraId="13071683" w14:textId="77777777" w:rsidR="00B56153" w:rsidRPr="003B61BB" w:rsidRDefault="00B56153" w:rsidP="00B56153">
      <w:pPr>
        <w:pStyle w:val="a5"/>
        <w:numPr>
          <w:ilvl w:val="0"/>
          <w:numId w:val="11"/>
        </w:numPr>
        <w:spacing w:after="0" w:line="240" w:lineRule="auto"/>
        <w:jc w:val="both"/>
        <w:rPr>
          <w:rFonts w:ascii="Courier New" w:hAnsi="Courier New" w:cs="Courier New"/>
          <w:bCs/>
          <w:sz w:val="28"/>
          <w:szCs w:val="28"/>
        </w:rPr>
      </w:pPr>
      <w:r w:rsidRPr="003B61BB">
        <w:rPr>
          <w:rFonts w:ascii="Courier New" w:hAnsi="Courier New" w:cs="Courier New"/>
          <w:bCs/>
          <w:sz w:val="28"/>
          <w:szCs w:val="28"/>
        </w:rPr>
        <w:t xml:space="preserve">Добавить </w:t>
      </w:r>
      <w:r w:rsidRPr="003B61BB">
        <w:rPr>
          <w:rFonts w:ascii="Courier New" w:hAnsi="Courier New" w:cs="Courier New"/>
          <w:bCs/>
          <w:sz w:val="28"/>
          <w:szCs w:val="28"/>
          <w:lang w:val="en-US"/>
        </w:rPr>
        <w:t>proxy</w:t>
      </w:r>
      <w:r w:rsidRPr="003B61BB">
        <w:rPr>
          <w:rFonts w:ascii="Courier New" w:hAnsi="Courier New" w:cs="Courier New"/>
          <w:bCs/>
          <w:sz w:val="28"/>
          <w:szCs w:val="28"/>
        </w:rPr>
        <w:t>-класс на клиент.</w:t>
      </w:r>
    </w:p>
    <w:p w14:paraId="736BF720" w14:textId="77777777" w:rsidR="00B56153" w:rsidRPr="006315B7" w:rsidRDefault="00B56153" w:rsidP="006315B7">
      <w:pPr>
        <w:tabs>
          <w:tab w:val="left" w:pos="1344"/>
        </w:tabs>
        <w:rPr>
          <w:sz w:val="28"/>
          <w:szCs w:val="28"/>
        </w:rPr>
      </w:pPr>
    </w:p>
    <w:sectPr w:rsidR="00B56153" w:rsidRPr="006315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758520B"/>
    <w:multiLevelType w:val="hybridMultilevel"/>
    <w:tmpl w:val="5B4CCC4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E6C0F"/>
    <w:multiLevelType w:val="multilevel"/>
    <w:tmpl w:val="7C9283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9126B"/>
    <w:multiLevelType w:val="multilevel"/>
    <w:tmpl w:val="EC12F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DF4634"/>
    <w:multiLevelType w:val="multilevel"/>
    <w:tmpl w:val="EC12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E94997"/>
    <w:multiLevelType w:val="multilevel"/>
    <w:tmpl w:val="CE7C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323637"/>
    <w:multiLevelType w:val="multilevel"/>
    <w:tmpl w:val="1C4E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CE1291"/>
    <w:multiLevelType w:val="multilevel"/>
    <w:tmpl w:val="FB92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7624A5"/>
    <w:multiLevelType w:val="hybridMultilevel"/>
    <w:tmpl w:val="104A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FF5A85"/>
    <w:multiLevelType w:val="multilevel"/>
    <w:tmpl w:val="EC12FE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8"/>
  </w:num>
  <w:num w:numId="4">
    <w:abstractNumId w:val="3"/>
  </w:num>
  <w:num w:numId="5">
    <w:abstractNumId w:val="10"/>
  </w:num>
  <w:num w:numId="6">
    <w:abstractNumId w:val="4"/>
  </w:num>
  <w:num w:numId="7">
    <w:abstractNumId w:val="5"/>
  </w:num>
  <w:num w:numId="8">
    <w:abstractNumId w:val="0"/>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B7"/>
    <w:rsid w:val="000D1737"/>
    <w:rsid w:val="000F3147"/>
    <w:rsid w:val="00183DA3"/>
    <w:rsid w:val="001A555F"/>
    <w:rsid w:val="00250A59"/>
    <w:rsid w:val="002731C5"/>
    <w:rsid w:val="002D1ED7"/>
    <w:rsid w:val="00341656"/>
    <w:rsid w:val="004F2AAD"/>
    <w:rsid w:val="005F184D"/>
    <w:rsid w:val="006315B7"/>
    <w:rsid w:val="00883828"/>
    <w:rsid w:val="00A44DB9"/>
    <w:rsid w:val="00B56153"/>
    <w:rsid w:val="00BA1D5E"/>
    <w:rsid w:val="00CC31E5"/>
    <w:rsid w:val="00D326F6"/>
    <w:rsid w:val="00D47DD3"/>
    <w:rsid w:val="00E50187"/>
    <w:rsid w:val="00ED1AB7"/>
    <w:rsid w:val="00EE1BDB"/>
    <w:rsid w:val="00FC38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95D7"/>
  <w15:chartTrackingRefBased/>
  <w15:docId w15:val="{58E5ADD7-2513-45B8-AE99-C55A258C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31E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18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F184D"/>
    <w:rPr>
      <w:b/>
      <w:bCs/>
    </w:rPr>
  </w:style>
  <w:style w:type="character" w:styleId="HTML">
    <w:name w:val="HTML Code"/>
    <w:basedOn w:val="a0"/>
    <w:uiPriority w:val="99"/>
    <w:semiHidden/>
    <w:unhideWhenUsed/>
    <w:rsid w:val="005F184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A1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A1D5E"/>
    <w:rPr>
      <w:rFonts w:ascii="Courier New" w:eastAsia="Times New Roman" w:hAnsi="Courier New" w:cs="Courier New"/>
      <w:sz w:val="20"/>
      <w:szCs w:val="20"/>
      <w:lang w:eastAsia="ru-RU"/>
    </w:rPr>
  </w:style>
  <w:style w:type="character" w:customStyle="1" w:styleId="hljs-tag">
    <w:name w:val="hljs-tag"/>
    <w:basedOn w:val="a0"/>
    <w:rsid w:val="00BA1D5E"/>
  </w:style>
  <w:style w:type="character" w:customStyle="1" w:styleId="hljs-name">
    <w:name w:val="hljs-name"/>
    <w:basedOn w:val="a0"/>
    <w:rsid w:val="00BA1D5E"/>
  </w:style>
  <w:style w:type="character" w:customStyle="1" w:styleId="hljs-attr">
    <w:name w:val="hljs-attr"/>
    <w:basedOn w:val="a0"/>
    <w:rsid w:val="00BA1D5E"/>
  </w:style>
  <w:style w:type="character" w:customStyle="1" w:styleId="hljs-string">
    <w:name w:val="hljs-string"/>
    <w:basedOn w:val="a0"/>
    <w:rsid w:val="00BA1D5E"/>
  </w:style>
  <w:style w:type="character" w:customStyle="1" w:styleId="hljs-comment">
    <w:name w:val="hljs-comment"/>
    <w:basedOn w:val="a0"/>
    <w:rsid w:val="00BA1D5E"/>
  </w:style>
  <w:style w:type="paragraph" w:styleId="a5">
    <w:name w:val="List Paragraph"/>
    <w:basedOn w:val="a"/>
    <w:uiPriority w:val="34"/>
    <w:qFormat/>
    <w:rsid w:val="00CC31E5"/>
    <w:pPr>
      <w:ind w:left="720"/>
      <w:contextualSpacing/>
    </w:pPr>
  </w:style>
  <w:style w:type="character" w:customStyle="1" w:styleId="hljs-keyword">
    <w:name w:val="hljs-keyword"/>
    <w:basedOn w:val="a0"/>
    <w:rsid w:val="000D1737"/>
  </w:style>
  <w:style w:type="character" w:customStyle="1" w:styleId="hljs-builtin">
    <w:name w:val="hljs-built_in"/>
    <w:basedOn w:val="a0"/>
    <w:rsid w:val="000D1737"/>
  </w:style>
  <w:style w:type="character" w:customStyle="1" w:styleId="hljs-number">
    <w:name w:val="hljs-number"/>
    <w:basedOn w:val="a0"/>
    <w:rsid w:val="000D1737"/>
  </w:style>
  <w:style w:type="character" w:styleId="a6">
    <w:name w:val="Hyperlink"/>
    <w:basedOn w:val="a0"/>
    <w:uiPriority w:val="99"/>
    <w:unhideWhenUsed/>
    <w:rsid w:val="006315B7"/>
    <w:rPr>
      <w:color w:val="0000FF"/>
      <w:u w:val="single"/>
    </w:rPr>
  </w:style>
  <w:style w:type="character" w:styleId="HTML2">
    <w:name w:val="HTML Typewriter"/>
    <w:basedOn w:val="a0"/>
    <w:uiPriority w:val="99"/>
    <w:semiHidden/>
    <w:unhideWhenUsed/>
    <w:rsid w:val="006315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622">
      <w:bodyDiv w:val="1"/>
      <w:marLeft w:val="0"/>
      <w:marRight w:val="0"/>
      <w:marTop w:val="0"/>
      <w:marBottom w:val="0"/>
      <w:divBdr>
        <w:top w:val="none" w:sz="0" w:space="0" w:color="auto"/>
        <w:left w:val="none" w:sz="0" w:space="0" w:color="auto"/>
        <w:bottom w:val="none" w:sz="0" w:space="0" w:color="auto"/>
        <w:right w:val="none" w:sz="0" w:space="0" w:color="auto"/>
      </w:divBdr>
    </w:div>
    <w:div w:id="33848375">
      <w:bodyDiv w:val="1"/>
      <w:marLeft w:val="0"/>
      <w:marRight w:val="0"/>
      <w:marTop w:val="0"/>
      <w:marBottom w:val="0"/>
      <w:divBdr>
        <w:top w:val="none" w:sz="0" w:space="0" w:color="auto"/>
        <w:left w:val="none" w:sz="0" w:space="0" w:color="auto"/>
        <w:bottom w:val="none" w:sz="0" w:space="0" w:color="auto"/>
        <w:right w:val="none" w:sz="0" w:space="0" w:color="auto"/>
      </w:divBdr>
    </w:div>
    <w:div w:id="34277471">
      <w:bodyDiv w:val="1"/>
      <w:marLeft w:val="0"/>
      <w:marRight w:val="0"/>
      <w:marTop w:val="0"/>
      <w:marBottom w:val="0"/>
      <w:divBdr>
        <w:top w:val="none" w:sz="0" w:space="0" w:color="auto"/>
        <w:left w:val="none" w:sz="0" w:space="0" w:color="auto"/>
        <w:bottom w:val="none" w:sz="0" w:space="0" w:color="auto"/>
        <w:right w:val="none" w:sz="0" w:space="0" w:color="auto"/>
      </w:divBdr>
    </w:div>
    <w:div w:id="38556946">
      <w:bodyDiv w:val="1"/>
      <w:marLeft w:val="0"/>
      <w:marRight w:val="0"/>
      <w:marTop w:val="0"/>
      <w:marBottom w:val="0"/>
      <w:divBdr>
        <w:top w:val="none" w:sz="0" w:space="0" w:color="auto"/>
        <w:left w:val="none" w:sz="0" w:space="0" w:color="auto"/>
        <w:bottom w:val="none" w:sz="0" w:space="0" w:color="auto"/>
        <w:right w:val="none" w:sz="0" w:space="0" w:color="auto"/>
      </w:divBdr>
    </w:div>
    <w:div w:id="242880391">
      <w:bodyDiv w:val="1"/>
      <w:marLeft w:val="0"/>
      <w:marRight w:val="0"/>
      <w:marTop w:val="0"/>
      <w:marBottom w:val="0"/>
      <w:divBdr>
        <w:top w:val="none" w:sz="0" w:space="0" w:color="auto"/>
        <w:left w:val="none" w:sz="0" w:space="0" w:color="auto"/>
        <w:bottom w:val="none" w:sz="0" w:space="0" w:color="auto"/>
        <w:right w:val="none" w:sz="0" w:space="0" w:color="auto"/>
      </w:divBdr>
    </w:div>
    <w:div w:id="493886075">
      <w:bodyDiv w:val="1"/>
      <w:marLeft w:val="0"/>
      <w:marRight w:val="0"/>
      <w:marTop w:val="0"/>
      <w:marBottom w:val="0"/>
      <w:divBdr>
        <w:top w:val="none" w:sz="0" w:space="0" w:color="auto"/>
        <w:left w:val="none" w:sz="0" w:space="0" w:color="auto"/>
        <w:bottom w:val="none" w:sz="0" w:space="0" w:color="auto"/>
        <w:right w:val="none" w:sz="0" w:space="0" w:color="auto"/>
      </w:divBdr>
    </w:div>
    <w:div w:id="573013296">
      <w:bodyDiv w:val="1"/>
      <w:marLeft w:val="0"/>
      <w:marRight w:val="0"/>
      <w:marTop w:val="0"/>
      <w:marBottom w:val="0"/>
      <w:divBdr>
        <w:top w:val="none" w:sz="0" w:space="0" w:color="auto"/>
        <w:left w:val="none" w:sz="0" w:space="0" w:color="auto"/>
        <w:bottom w:val="none" w:sz="0" w:space="0" w:color="auto"/>
        <w:right w:val="none" w:sz="0" w:space="0" w:color="auto"/>
      </w:divBdr>
    </w:div>
    <w:div w:id="931742335">
      <w:bodyDiv w:val="1"/>
      <w:marLeft w:val="0"/>
      <w:marRight w:val="0"/>
      <w:marTop w:val="0"/>
      <w:marBottom w:val="0"/>
      <w:divBdr>
        <w:top w:val="none" w:sz="0" w:space="0" w:color="auto"/>
        <w:left w:val="none" w:sz="0" w:space="0" w:color="auto"/>
        <w:bottom w:val="none" w:sz="0" w:space="0" w:color="auto"/>
        <w:right w:val="none" w:sz="0" w:space="0" w:color="auto"/>
      </w:divBdr>
      <w:divsChild>
        <w:div w:id="585726378">
          <w:marLeft w:val="0"/>
          <w:marRight w:val="0"/>
          <w:marTop w:val="0"/>
          <w:marBottom w:val="0"/>
          <w:divBdr>
            <w:top w:val="single" w:sz="2" w:space="0" w:color="D9D9E3"/>
            <w:left w:val="single" w:sz="2" w:space="0" w:color="D9D9E3"/>
            <w:bottom w:val="single" w:sz="2" w:space="0" w:color="D9D9E3"/>
            <w:right w:val="single" w:sz="2" w:space="0" w:color="D9D9E3"/>
          </w:divBdr>
          <w:divsChild>
            <w:div w:id="122382454">
              <w:marLeft w:val="0"/>
              <w:marRight w:val="0"/>
              <w:marTop w:val="0"/>
              <w:marBottom w:val="0"/>
              <w:divBdr>
                <w:top w:val="single" w:sz="2" w:space="0" w:color="D9D9E3"/>
                <w:left w:val="single" w:sz="2" w:space="0" w:color="D9D9E3"/>
                <w:bottom w:val="single" w:sz="2" w:space="0" w:color="D9D9E3"/>
                <w:right w:val="single" w:sz="2" w:space="0" w:color="D9D9E3"/>
              </w:divBdr>
            </w:div>
            <w:div w:id="72876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7384907">
          <w:marLeft w:val="0"/>
          <w:marRight w:val="0"/>
          <w:marTop w:val="0"/>
          <w:marBottom w:val="0"/>
          <w:divBdr>
            <w:top w:val="single" w:sz="2" w:space="0" w:color="D9D9E3"/>
            <w:left w:val="single" w:sz="2" w:space="0" w:color="D9D9E3"/>
            <w:bottom w:val="single" w:sz="2" w:space="0" w:color="D9D9E3"/>
            <w:right w:val="single" w:sz="2" w:space="0" w:color="D9D9E3"/>
          </w:divBdr>
          <w:divsChild>
            <w:div w:id="422148993">
              <w:marLeft w:val="0"/>
              <w:marRight w:val="0"/>
              <w:marTop w:val="0"/>
              <w:marBottom w:val="0"/>
              <w:divBdr>
                <w:top w:val="single" w:sz="2" w:space="0" w:color="D9D9E3"/>
                <w:left w:val="single" w:sz="2" w:space="0" w:color="D9D9E3"/>
                <w:bottom w:val="single" w:sz="2" w:space="0" w:color="D9D9E3"/>
                <w:right w:val="single" w:sz="2" w:space="0" w:color="D9D9E3"/>
              </w:divBdr>
            </w:div>
            <w:div w:id="106051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2815839">
          <w:marLeft w:val="0"/>
          <w:marRight w:val="0"/>
          <w:marTop w:val="0"/>
          <w:marBottom w:val="0"/>
          <w:divBdr>
            <w:top w:val="single" w:sz="2" w:space="0" w:color="D9D9E3"/>
            <w:left w:val="single" w:sz="2" w:space="0" w:color="D9D9E3"/>
            <w:bottom w:val="single" w:sz="2" w:space="0" w:color="D9D9E3"/>
            <w:right w:val="single" w:sz="2" w:space="0" w:color="D9D9E3"/>
          </w:divBdr>
          <w:divsChild>
            <w:div w:id="857429739">
              <w:marLeft w:val="0"/>
              <w:marRight w:val="0"/>
              <w:marTop w:val="0"/>
              <w:marBottom w:val="0"/>
              <w:divBdr>
                <w:top w:val="single" w:sz="2" w:space="0" w:color="D9D9E3"/>
                <w:left w:val="single" w:sz="2" w:space="0" w:color="D9D9E3"/>
                <w:bottom w:val="single" w:sz="2" w:space="0" w:color="D9D9E3"/>
                <w:right w:val="single" w:sz="2" w:space="0" w:color="D9D9E3"/>
              </w:divBdr>
            </w:div>
            <w:div w:id="702440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222579">
          <w:marLeft w:val="0"/>
          <w:marRight w:val="0"/>
          <w:marTop w:val="0"/>
          <w:marBottom w:val="0"/>
          <w:divBdr>
            <w:top w:val="single" w:sz="2" w:space="0" w:color="D9D9E3"/>
            <w:left w:val="single" w:sz="2" w:space="0" w:color="D9D9E3"/>
            <w:bottom w:val="single" w:sz="2" w:space="0" w:color="D9D9E3"/>
            <w:right w:val="single" w:sz="2" w:space="0" w:color="D9D9E3"/>
          </w:divBdr>
          <w:divsChild>
            <w:div w:id="1255287383">
              <w:marLeft w:val="0"/>
              <w:marRight w:val="0"/>
              <w:marTop w:val="0"/>
              <w:marBottom w:val="0"/>
              <w:divBdr>
                <w:top w:val="single" w:sz="2" w:space="0" w:color="D9D9E3"/>
                <w:left w:val="single" w:sz="2" w:space="0" w:color="D9D9E3"/>
                <w:bottom w:val="single" w:sz="2" w:space="0" w:color="D9D9E3"/>
                <w:right w:val="single" w:sz="2" w:space="0" w:color="D9D9E3"/>
              </w:divBdr>
            </w:div>
            <w:div w:id="14217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8730974">
      <w:bodyDiv w:val="1"/>
      <w:marLeft w:val="0"/>
      <w:marRight w:val="0"/>
      <w:marTop w:val="0"/>
      <w:marBottom w:val="0"/>
      <w:divBdr>
        <w:top w:val="none" w:sz="0" w:space="0" w:color="auto"/>
        <w:left w:val="none" w:sz="0" w:space="0" w:color="auto"/>
        <w:bottom w:val="none" w:sz="0" w:space="0" w:color="auto"/>
        <w:right w:val="none" w:sz="0" w:space="0" w:color="auto"/>
      </w:divBdr>
    </w:div>
    <w:div w:id="1043794877">
      <w:bodyDiv w:val="1"/>
      <w:marLeft w:val="0"/>
      <w:marRight w:val="0"/>
      <w:marTop w:val="0"/>
      <w:marBottom w:val="0"/>
      <w:divBdr>
        <w:top w:val="none" w:sz="0" w:space="0" w:color="auto"/>
        <w:left w:val="none" w:sz="0" w:space="0" w:color="auto"/>
        <w:bottom w:val="none" w:sz="0" w:space="0" w:color="auto"/>
        <w:right w:val="none" w:sz="0" w:space="0" w:color="auto"/>
      </w:divBdr>
    </w:div>
    <w:div w:id="1078481423">
      <w:bodyDiv w:val="1"/>
      <w:marLeft w:val="0"/>
      <w:marRight w:val="0"/>
      <w:marTop w:val="0"/>
      <w:marBottom w:val="0"/>
      <w:divBdr>
        <w:top w:val="none" w:sz="0" w:space="0" w:color="auto"/>
        <w:left w:val="none" w:sz="0" w:space="0" w:color="auto"/>
        <w:bottom w:val="none" w:sz="0" w:space="0" w:color="auto"/>
        <w:right w:val="none" w:sz="0" w:space="0" w:color="auto"/>
      </w:divBdr>
    </w:div>
    <w:div w:id="1512794413">
      <w:bodyDiv w:val="1"/>
      <w:marLeft w:val="0"/>
      <w:marRight w:val="0"/>
      <w:marTop w:val="0"/>
      <w:marBottom w:val="0"/>
      <w:divBdr>
        <w:top w:val="none" w:sz="0" w:space="0" w:color="auto"/>
        <w:left w:val="none" w:sz="0" w:space="0" w:color="auto"/>
        <w:bottom w:val="none" w:sz="0" w:space="0" w:color="auto"/>
        <w:right w:val="none" w:sz="0" w:space="0" w:color="auto"/>
      </w:divBdr>
      <w:divsChild>
        <w:div w:id="1803226093">
          <w:marLeft w:val="0"/>
          <w:marRight w:val="0"/>
          <w:marTop w:val="0"/>
          <w:marBottom w:val="0"/>
          <w:divBdr>
            <w:top w:val="single" w:sz="2" w:space="0" w:color="D9D9E3"/>
            <w:left w:val="single" w:sz="2" w:space="0" w:color="D9D9E3"/>
            <w:bottom w:val="single" w:sz="2" w:space="0" w:color="D9D9E3"/>
            <w:right w:val="single" w:sz="2" w:space="0" w:color="D9D9E3"/>
          </w:divBdr>
          <w:divsChild>
            <w:div w:id="867723081">
              <w:marLeft w:val="0"/>
              <w:marRight w:val="0"/>
              <w:marTop w:val="0"/>
              <w:marBottom w:val="0"/>
              <w:divBdr>
                <w:top w:val="single" w:sz="2" w:space="0" w:color="D9D9E3"/>
                <w:left w:val="single" w:sz="2" w:space="0" w:color="D9D9E3"/>
                <w:bottom w:val="single" w:sz="2" w:space="0" w:color="D9D9E3"/>
                <w:right w:val="single" w:sz="2" w:space="0" w:color="D9D9E3"/>
              </w:divBdr>
            </w:div>
            <w:div w:id="1969116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7940910">
          <w:marLeft w:val="0"/>
          <w:marRight w:val="0"/>
          <w:marTop w:val="0"/>
          <w:marBottom w:val="0"/>
          <w:divBdr>
            <w:top w:val="single" w:sz="2" w:space="0" w:color="D9D9E3"/>
            <w:left w:val="single" w:sz="2" w:space="0" w:color="D9D9E3"/>
            <w:bottom w:val="single" w:sz="2" w:space="0" w:color="D9D9E3"/>
            <w:right w:val="single" w:sz="2" w:space="0" w:color="D9D9E3"/>
          </w:divBdr>
          <w:divsChild>
            <w:div w:id="551162215">
              <w:marLeft w:val="0"/>
              <w:marRight w:val="0"/>
              <w:marTop w:val="0"/>
              <w:marBottom w:val="0"/>
              <w:divBdr>
                <w:top w:val="single" w:sz="2" w:space="0" w:color="D9D9E3"/>
                <w:left w:val="single" w:sz="2" w:space="0" w:color="D9D9E3"/>
                <w:bottom w:val="single" w:sz="2" w:space="0" w:color="D9D9E3"/>
                <w:right w:val="single" w:sz="2" w:space="0" w:color="D9D9E3"/>
              </w:divBdr>
            </w:div>
            <w:div w:id="468862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6588261">
      <w:bodyDiv w:val="1"/>
      <w:marLeft w:val="0"/>
      <w:marRight w:val="0"/>
      <w:marTop w:val="0"/>
      <w:marBottom w:val="0"/>
      <w:divBdr>
        <w:top w:val="none" w:sz="0" w:space="0" w:color="auto"/>
        <w:left w:val="none" w:sz="0" w:space="0" w:color="auto"/>
        <w:bottom w:val="none" w:sz="0" w:space="0" w:color="auto"/>
        <w:right w:val="none" w:sz="0" w:space="0" w:color="auto"/>
      </w:divBdr>
      <w:divsChild>
        <w:div w:id="1190605625">
          <w:marLeft w:val="0"/>
          <w:marRight w:val="0"/>
          <w:marTop w:val="0"/>
          <w:marBottom w:val="0"/>
          <w:divBdr>
            <w:top w:val="single" w:sz="2" w:space="0" w:color="D9D9E3"/>
            <w:left w:val="single" w:sz="2" w:space="0" w:color="D9D9E3"/>
            <w:bottom w:val="single" w:sz="2" w:space="0" w:color="D9D9E3"/>
            <w:right w:val="single" w:sz="2" w:space="0" w:color="D9D9E3"/>
          </w:divBdr>
          <w:divsChild>
            <w:div w:id="383216076">
              <w:marLeft w:val="0"/>
              <w:marRight w:val="0"/>
              <w:marTop w:val="0"/>
              <w:marBottom w:val="0"/>
              <w:divBdr>
                <w:top w:val="single" w:sz="2" w:space="0" w:color="D9D9E3"/>
                <w:left w:val="single" w:sz="2" w:space="0" w:color="D9D9E3"/>
                <w:bottom w:val="single" w:sz="2" w:space="0" w:color="D9D9E3"/>
                <w:right w:val="single" w:sz="2" w:space="0" w:color="D9D9E3"/>
              </w:divBdr>
            </w:div>
            <w:div w:id="1779526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9375279">
          <w:marLeft w:val="0"/>
          <w:marRight w:val="0"/>
          <w:marTop w:val="0"/>
          <w:marBottom w:val="0"/>
          <w:divBdr>
            <w:top w:val="single" w:sz="2" w:space="0" w:color="D9D9E3"/>
            <w:left w:val="single" w:sz="2" w:space="0" w:color="D9D9E3"/>
            <w:bottom w:val="single" w:sz="2" w:space="0" w:color="D9D9E3"/>
            <w:right w:val="single" w:sz="2" w:space="0" w:color="D9D9E3"/>
          </w:divBdr>
          <w:divsChild>
            <w:div w:id="507986278">
              <w:marLeft w:val="0"/>
              <w:marRight w:val="0"/>
              <w:marTop w:val="0"/>
              <w:marBottom w:val="0"/>
              <w:divBdr>
                <w:top w:val="single" w:sz="2" w:space="0" w:color="D9D9E3"/>
                <w:left w:val="single" w:sz="2" w:space="0" w:color="D9D9E3"/>
                <w:bottom w:val="single" w:sz="2" w:space="0" w:color="D9D9E3"/>
                <w:right w:val="single" w:sz="2" w:space="0" w:color="D9D9E3"/>
              </w:divBdr>
            </w:div>
            <w:div w:id="158666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2995304">
          <w:marLeft w:val="0"/>
          <w:marRight w:val="0"/>
          <w:marTop w:val="0"/>
          <w:marBottom w:val="0"/>
          <w:divBdr>
            <w:top w:val="single" w:sz="2" w:space="0" w:color="D9D9E3"/>
            <w:left w:val="single" w:sz="2" w:space="0" w:color="D9D9E3"/>
            <w:bottom w:val="single" w:sz="2" w:space="0" w:color="D9D9E3"/>
            <w:right w:val="single" w:sz="2" w:space="0" w:color="D9D9E3"/>
          </w:divBdr>
          <w:divsChild>
            <w:div w:id="235746850">
              <w:marLeft w:val="0"/>
              <w:marRight w:val="0"/>
              <w:marTop w:val="0"/>
              <w:marBottom w:val="0"/>
              <w:divBdr>
                <w:top w:val="single" w:sz="2" w:space="0" w:color="D9D9E3"/>
                <w:left w:val="single" w:sz="2" w:space="0" w:color="D9D9E3"/>
                <w:bottom w:val="single" w:sz="2" w:space="0" w:color="D9D9E3"/>
                <w:right w:val="single" w:sz="2" w:space="0" w:color="D9D9E3"/>
              </w:divBdr>
            </w:div>
            <w:div w:id="1414817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9490705">
          <w:marLeft w:val="0"/>
          <w:marRight w:val="0"/>
          <w:marTop w:val="0"/>
          <w:marBottom w:val="0"/>
          <w:divBdr>
            <w:top w:val="single" w:sz="2" w:space="0" w:color="D9D9E3"/>
            <w:left w:val="single" w:sz="2" w:space="0" w:color="D9D9E3"/>
            <w:bottom w:val="single" w:sz="2" w:space="0" w:color="D9D9E3"/>
            <w:right w:val="single" w:sz="2" w:space="0" w:color="D9D9E3"/>
          </w:divBdr>
          <w:divsChild>
            <w:div w:id="304894478">
              <w:marLeft w:val="0"/>
              <w:marRight w:val="0"/>
              <w:marTop w:val="0"/>
              <w:marBottom w:val="0"/>
              <w:divBdr>
                <w:top w:val="single" w:sz="2" w:space="0" w:color="D9D9E3"/>
                <w:left w:val="single" w:sz="2" w:space="0" w:color="D9D9E3"/>
                <w:bottom w:val="single" w:sz="2" w:space="0" w:color="D9D9E3"/>
                <w:right w:val="single" w:sz="2" w:space="0" w:color="D9D9E3"/>
              </w:divBdr>
            </w:div>
            <w:div w:id="2137673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1023444">
          <w:marLeft w:val="0"/>
          <w:marRight w:val="0"/>
          <w:marTop w:val="0"/>
          <w:marBottom w:val="0"/>
          <w:divBdr>
            <w:top w:val="single" w:sz="2" w:space="0" w:color="D9D9E3"/>
            <w:left w:val="single" w:sz="2" w:space="0" w:color="D9D9E3"/>
            <w:bottom w:val="single" w:sz="2" w:space="0" w:color="D9D9E3"/>
            <w:right w:val="single" w:sz="2" w:space="0" w:color="D9D9E3"/>
          </w:divBdr>
          <w:divsChild>
            <w:div w:id="1520586447">
              <w:marLeft w:val="0"/>
              <w:marRight w:val="0"/>
              <w:marTop w:val="0"/>
              <w:marBottom w:val="0"/>
              <w:divBdr>
                <w:top w:val="single" w:sz="2" w:space="0" w:color="D9D9E3"/>
                <w:left w:val="single" w:sz="2" w:space="0" w:color="D9D9E3"/>
                <w:bottom w:val="single" w:sz="2" w:space="0" w:color="D9D9E3"/>
                <w:right w:val="single" w:sz="2" w:space="0" w:color="D9D9E3"/>
              </w:divBdr>
            </w:div>
            <w:div w:id="203832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6252772">
          <w:marLeft w:val="0"/>
          <w:marRight w:val="0"/>
          <w:marTop w:val="0"/>
          <w:marBottom w:val="0"/>
          <w:divBdr>
            <w:top w:val="single" w:sz="2" w:space="0" w:color="D9D9E3"/>
            <w:left w:val="single" w:sz="2" w:space="0" w:color="D9D9E3"/>
            <w:bottom w:val="single" w:sz="2" w:space="0" w:color="D9D9E3"/>
            <w:right w:val="single" w:sz="2" w:space="0" w:color="D9D9E3"/>
          </w:divBdr>
          <w:divsChild>
            <w:div w:id="2099401086">
              <w:marLeft w:val="0"/>
              <w:marRight w:val="0"/>
              <w:marTop w:val="0"/>
              <w:marBottom w:val="0"/>
              <w:divBdr>
                <w:top w:val="single" w:sz="2" w:space="0" w:color="D9D9E3"/>
                <w:left w:val="single" w:sz="2" w:space="0" w:color="D9D9E3"/>
                <w:bottom w:val="single" w:sz="2" w:space="0" w:color="D9D9E3"/>
                <w:right w:val="single" w:sz="2" w:space="0" w:color="D9D9E3"/>
              </w:divBdr>
            </w:div>
            <w:div w:id="1855653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rmit.com/articles/article.aspx?p=169106&amp;seqNum=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1658</Words>
  <Characters>9451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Белашков</dc:creator>
  <cp:keywords/>
  <dc:description/>
  <cp:lastModifiedBy>KrisMi</cp:lastModifiedBy>
  <cp:revision>17</cp:revision>
  <dcterms:created xsi:type="dcterms:W3CDTF">2023-10-22T15:02:00Z</dcterms:created>
  <dcterms:modified xsi:type="dcterms:W3CDTF">2023-10-23T21:30:00Z</dcterms:modified>
</cp:coreProperties>
</file>