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F378F" w14:textId="77777777" w:rsidR="00D658E9" w:rsidRPr="00D658E9" w:rsidRDefault="00D658E9" w:rsidP="00D658E9">
      <w:pPr>
        <w:pStyle w:val="2"/>
        <w:ind w:left="-142" w:firstLine="142"/>
        <w:jc w:val="center"/>
        <w:rPr>
          <w:sz w:val="28"/>
          <w:szCs w:val="28"/>
          <w:lang w:val="ru-RU"/>
        </w:rPr>
      </w:pPr>
      <w:r w:rsidRPr="00D658E9">
        <w:rPr>
          <w:sz w:val="28"/>
          <w:szCs w:val="28"/>
          <w:lang w:val="ru-RU"/>
        </w:rPr>
        <w:t xml:space="preserve">Учреждение образования </w:t>
      </w:r>
    </w:p>
    <w:p w14:paraId="02433036" w14:textId="77777777" w:rsidR="00D658E9" w:rsidRPr="00D658E9" w:rsidRDefault="00D658E9" w:rsidP="00D658E9">
      <w:pPr>
        <w:pStyle w:val="2"/>
        <w:ind w:left="-142" w:firstLine="142"/>
        <w:jc w:val="center"/>
        <w:rPr>
          <w:sz w:val="28"/>
          <w:szCs w:val="28"/>
          <w:lang w:val="ru-RU"/>
        </w:rPr>
      </w:pPr>
      <w:r w:rsidRPr="00D658E9">
        <w:rPr>
          <w:sz w:val="28"/>
          <w:szCs w:val="28"/>
        </w:rPr>
        <w:t>Белорусский государственный технологический университет</w:t>
      </w:r>
    </w:p>
    <w:p w14:paraId="669D3120" w14:textId="77777777" w:rsidR="00D658E9" w:rsidRP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28A98" w14:textId="77777777" w:rsidR="00D658E9" w:rsidRP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3BBE43" w14:textId="77777777" w:rsidR="00D658E9" w:rsidRP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FEF066" w14:textId="77777777" w:rsidR="00D658E9" w:rsidRP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594DA7" w14:textId="77777777" w:rsidR="00D658E9" w:rsidRP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 xml:space="preserve">Кафедра полиграфического оборудования и </w:t>
      </w:r>
    </w:p>
    <w:p w14:paraId="6E04B5EA" w14:textId="77777777" w:rsidR="00D658E9" w:rsidRP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>системы обработки информации</w:t>
      </w:r>
    </w:p>
    <w:p w14:paraId="45C3BF54" w14:textId="77777777" w:rsidR="00D658E9" w:rsidRPr="00D658E9" w:rsidRDefault="00D658E9" w:rsidP="00D658E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8FD3F5" w14:textId="77777777" w:rsidR="00D658E9" w:rsidRPr="00D658E9" w:rsidRDefault="00D658E9" w:rsidP="00D658E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C31AB3" w14:textId="77777777" w:rsidR="00D658E9" w:rsidRDefault="00D658E9" w:rsidP="00D658E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E3FD74" w14:textId="77777777" w:rsidR="00D658E9" w:rsidRDefault="00D658E9" w:rsidP="00D658E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7F017F" w14:textId="77777777" w:rsidR="00D658E9" w:rsidRDefault="00D658E9" w:rsidP="00D658E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694216" w14:textId="77777777" w:rsidR="00D658E9" w:rsidRDefault="00D658E9" w:rsidP="00D658E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19192B" w14:textId="77777777" w:rsidR="00D658E9" w:rsidRPr="00D658E9" w:rsidRDefault="00D658E9" w:rsidP="00D658E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E72B90" w14:textId="7AADFE8A" w:rsidR="00D658E9" w:rsidRPr="00D658E9" w:rsidRDefault="005F4F38" w:rsidP="00D658E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4F38">
        <w:rPr>
          <w:rFonts w:ascii="Times New Roman" w:hAnsi="Times New Roman" w:cs="Times New Roman"/>
          <w:b/>
          <w:sz w:val="28"/>
          <w:szCs w:val="28"/>
        </w:rPr>
        <w:t xml:space="preserve">ОТЧЕТ ПО ЛАБОРАТОРНОЙ РАБОТЕ </w:t>
      </w:r>
      <w:r w:rsidR="00D658E9" w:rsidRPr="00D658E9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BE14B9">
        <w:rPr>
          <w:rFonts w:ascii="Times New Roman" w:hAnsi="Times New Roman" w:cs="Times New Roman"/>
          <w:b/>
          <w:sz w:val="28"/>
          <w:szCs w:val="28"/>
        </w:rPr>
        <w:t>6</w:t>
      </w:r>
    </w:p>
    <w:p w14:paraId="3D7EFBD8" w14:textId="77777777" w:rsidR="00D658E9" w:rsidRP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9060B7" w14:textId="77777777" w:rsidR="00D658E9" w:rsidRP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 xml:space="preserve">по дисциплине «Стандартизация и сертификация </w:t>
      </w:r>
    </w:p>
    <w:p w14:paraId="7CDB1EC0" w14:textId="77777777" w:rsidR="00D658E9" w:rsidRP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 xml:space="preserve">информационных систем и технологий» </w:t>
      </w:r>
    </w:p>
    <w:p w14:paraId="7D379685" w14:textId="77777777" w:rsidR="00D658E9" w:rsidRP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966660" w14:textId="77777777" w:rsidR="00D658E9" w:rsidRP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 xml:space="preserve">Тема </w:t>
      </w:r>
    </w:p>
    <w:p w14:paraId="2945D3E1" w14:textId="6F0F14A8" w:rsidR="005B5B63" w:rsidRDefault="005B5B63" w:rsidP="005B5B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E14B9">
        <w:rPr>
          <w:rFonts w:ascii="Times New Roman" w:hAnsi="Times New Roman" w:cs="Times New Roman"/>
          <w:sz w:val="28"/>
          <w:szCs w:val="28"/>
        </w:rPr>
        <w:t>Стандартизация локальных вычислительных сетей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358FB77" w14:textId="77777777" w:rsidR="00D658E9" w:rsidRP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B3BE3A" w14:textId="77777777" w:rsid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95812D" w14:textId="77777777" w:rsidR="00D658E9" w:rsidRP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89677A" w14:textId="77777777" w:rsidR="00D658E9" w:rsidRP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537BC8" w14:textId="77777777" w:rsidR="00D658E9" w:rsidRPr="00D658E9" w:rsidRDefault="00D658E9" w:rsidP="00D658E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2C04D91" w14:textId="77777777" w:rsidR="005F4F38" w:rsidRPr="005F4F38" w:rsidRDefault="005F4F38" w:rsidP="005F4F38">
      <w:pPr>
        <w:spacing w:after="0" w:line="240" w:lineRule="auto"/>
        <w:ind w:firstLine="5245"/>
        <w:rPr>
          <w:rFonts w:ascii="Times New Roman" w:hAnsi="Times New Roman" w:cs="Times New Roman"/>
          <w:sz w:val="28"/>
        </w:rPr>
      </w:pPr>
      <w:r w:rsidRPr="005F4F38">
        <w:rPr>
          <w:rFonts w:ascii="Times New Roman" w:hAnsi="Times New Roman" w:cs="Times New Roman"/>
          <w:sz w:val="28"/>
        </w:rPr>
        <w:t>Выполнил студент:</w:t>
      </w:r>
    </w:p>
    <w:p w14:paraId="066CB06F" w14:textId="59BEC2A4" w:rsidR="005F4F38" w:rsidRPr="005F4F38" w:rsidRDefault="00534701" w:rsidP="005F4F38">
      <w:pPr>
        <w:spacing w:after="0" w:line="240" w:lineRule="auto"/>
        <w:ind w:firstLine="5245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Миневич</w:t>
      </w:r>
      <w:proofErr w:type="spellEnd"/>
      <w:r>
        <w:rPr>
          <w:rFonts w:ascii="Times New Roman" w:hAnsi="Times New Roman" w:cs="Times New Roman"/>
          <w:sz w:val="28"/>
        </w:rPr>
        <w:t xml:space="preserve"> Кристина</w:t>
      </w:r>
    </w:p>
    <w:p w14:paraId="12B9565D" w14:textId="5916EC31" w:rsidR="005F4F38" w:rsidRPr="005F4F38" w:rsidRDefault="005F4F38" w:rsidP="005F4F38">
      <w:pPr>
        <w:spacing w:after="0" w:line="240" w:lineRule="auto"/>
        <w:ind w:firstLine="5245"/>
        <w:rPr>
          <w:rFonts w:ascii="Times New Roman" w:hAnsi="Times New Roman" w:cs="Times New Roman"/>
          <w:sz w:val="28"/>
        </w:rPr>
      </w:pPr>
      <w:r w:rsidRPr="005F4F38">
        <w:rPr>
          <w:rFonts w:ascii="Times New Roman" w:hAnsi="Times New Roman" w:cs="Times New Roman"/>
          <w:sz w:val="28"/>
        </w:rPr>
        <w:t xml:space="preserve">ф-та ИТ 4 к. </w:t>
      </w:r>
      <w:r w:rsidR="00534701">
        <w:rPr>
          <w:rFonts w:ascii="Times New Roman" w:hAnsi="Times New Roman" w:cs="Times New Roman"/>
          <w:sz w:val="28"/>
        </w:rPr>
        <w:t>4</w:t>
      </w:r>
      <w:r w:rsidRPr="005F4F38">
        <w:rPr>
          <w:rFonts w:ascii="Times New Roman" w:hAnsi="Times New Roman" w:cs="Times New Roman"/>
          <w:sz w:val="28"/>
        </w:rPr>
        <w:t xml:space="preserve"> гр.</w:t>
      </w:r>
    </w:p>
    <w:p w14:paraId="6B32DE90" w14:textId="77777777" w:rsidR="005F4F38" w:rsidRPr="005F4F38" w:rsidRDefault="005F4F38" w:rsidP="005F4F38">
      <w:pPr>
        <w:spacing w:after="0" w:line="240" w:lineRule="auto"/>
        <w:ind w:firstLine="5245"/>
        <w:rPr>
          <w:rFonts w:ascii="Times New Roman" w:hAnsi="Times New Roman" w:cs="Times New Roman"/>
          <w:sz w:val="28"/>
        </w:rPr>
      </w:pPr>
      <w:r w:rsidRPr="005F4F38">
        <w:rPr>
          <w:rFonts w:ascii="Times New Roman" w:hAnsi="Times New Roman" w:cs="Times New Roman"/>
          <w:sz w:val="28"/>
        </w:rPr>
        <w:t>Проверил</w:t>
      </w:r>
    </w:p>
    <w:p w14:paraId="19911DAC" w14:textId="77777777" w:rsidR="005F4F38" w:rsidRPr="005F4F38" w:rsidRDefault="005F4F38" w:rsidP="005F4F38">
      <w:pPr>
        <w:spacing w:after="0" w:line="240" w:lineRule="auto"/>
        <w:ind w:firstLine="5245"/>
        <w:rPr>
          <w:rFonts w:ascii="Times New Roman" w:hAnsi="Times New Roman" w:cs="Times New Roman"/>
          <w:sz w:val="28"/>
        </w:rPr>
      </w:pPr>
      <w:r w:rsidRPr="005F4F38">
        <w:rPr>
          <w:rFonts w:ascii="Times New Roman" w:hAnsi="Times New Roman" w:cs="Times New Roman"/>
          <w:sz w:val="28"/>
        </w:rPr>
        <w:t xml:space="preserve">кандидат технических наук </w:t>
      </w:r>
    </w:p>
    <w:p w14:paraId="6F2BFD90" w14:textId="77777777" w:rsidR="00D658E9" w:rsidRPr="00D658E9" w:rsidRDefault="005F4F38" w:rsidP="005F4F38">
      <w:pPr>
        <w:spacing w:after="0" w:line="240" w:lineRule="auto"/>
        <w:ind w:firstLine="5245"/>
        <w:rPr>
          <w:rFonts w:ascii="Times New Roman" w:hAnsi="Times New Roman" w:cs="Times New Roman"/>
          <w:sz w:val="28"/>
          <w:szCs w:val="28"/>
        </w:rPr>
      </w:pPr>
      <w:r w:rsidRPr="005F4F38">
        <w:rPr>
          <w:rFonts w:ascii="Times New Roman" w:hAnsi="Times New Roman" w:cs="Times New Roman"/>
          <w:sz w:val="28"/>
        </w:rPr>
        <w:t>Сулим П.Е.</w:t>
      </w:r>
    </w:p>
    <w:p w14:paraId="05AB725B" w14:textId="77777777" w:rsid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4EB60C" w14:textId="77777777" w:rsidR="005F4F38" w:rsidRPr="00D658E9" w:rsidRDefault="005F4F38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AAB8B" w14:textId="77777777" w:rsidR="00C93A34" w:rsidRPr="00C93A34" w:rsidRDefault="00C93A34" w:rsidP="005F4F38">
      <w:pPr>
        <w:spacing w:after="0" w:line="240" w:lineRule="auto"/>
        <w:ind w:firstLine="3828"/>
        <w:rPr>
          <w:rFonts w:ascii="Times New Roman" w:hAnsi="Times New Roman" w:cs="Times New Roman"/>
          <w:sz w:val="28"/>
          <w:szCs w:val="28"/>
        </w:rPr>
      </w:pPr>
      <w:r w:rsidRPr="00C93A34">
        <w:rPr>
          <w:rFonts w:ascii="Times New Roman" w:hAnsi="Times New Roman" w:cs="Times New Roman"/>
          <w:sz w:val="28"/>
          <w:szCs w:val="28"/>
        </w:rPr>
        <w:t>Отчет по лабораторной работе</w:t>
      </w:r>
    </w:p>
    <w:p w14:paraId="0183F4C0" w14:textId="77777777" w:rsidR="00C93A34" w:rsidRPr="00C93A34" w:rsidRDefault="00C93A34" w:rsidP="005F4F38">
      <w:pPr>
        <w:spacing w:after="0" w:line="240" w:lineRule="auto"/>
        <w:ind w:firstLine="3828"/>
        <w:rPr>
          <w:rFonts w:ascii="Times New Roman" w:hAnsi="Times New Roman" w:cs="Times New Roman"/>
          <w:sz w:val="28"/>
          <w:szCs w:val="28"/>
        </w:rPr>
      </w:pPr>
      <w:r w:rsidRPr="00C93A34">
        <w:rPr>
          <w:rFonts w:ascii="Times New Roman" w:hAnsi="Times New Roman" w:cs="Times New Roman"/>
          <w:sz w:val="28"/>
          <w:szCs w:val="28"/>
        </w:rPr>
        <w:t>защищен с отметкой                        баллов</w:t>
      </w:r>
    </w:p>
    <w:p w14:paraId="3E5129F7" w14:textId="77777777" w:rsidR="00C93A34" w:rsidRPr="00C93A34" w:rsidRDefault="00C93A34" w:rsidP="00C93A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C3B5C2" w14:textId="77777777" w:rsid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20AE4A" w14:textId="77777777" w:rsid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CB2C6A" w14:textId="76DE2A57" w:rsidR="00D658E9" w:rsidRDefault="00D658E9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0B3002" w14:textId="77777777" w:rsidR="005B5B63" w:rsidRPr="00D658E9" w:rsidRDefault="005B5B63" w:rsidP="00D658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73CF0D" w14:textId="47870DD5" w:rsidR="00D658E9" w:rsidRDefault="00D658E9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2A7022" w14:textId="77777777" w:rsidR="009506B1" w:rsidRPr="00D658E9" w:rsidRDefault="009506B1" w:rsidP="00D658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8E145D" w14:textId="2E1C9455" w:rsidR="00D658E9" w:rsidRPr="009506B1" w:rsidRDefault="00D658E9" w:rsidP="009506B1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58E9">
        <w:rPr>
          <w:rFonts w:ascii="Times New Roman" w:hAnsi="Times New Roman" w:cs="Times New Roman"/>
          <w:sz w:val="28"/>
          <w:szCs w:val="28"/>
        </w:rPr>
        <w:t>Минск 20</w:t>
      </w:r>
      <w:r w:rsidR="005F4F38">
        <w:rPr>
          <w:rFonts w:ascii="Times New Roman" w:hAnsi="Times New Roman" w:cs="Times New Roman"/>
          <w:sz w:val="28"/>
          <w:szCs w:val="28"/>
        </w:rPr>
        <w:t>2</w:t>
      </w:r>
      <w:r w:rsidR="00534701">
        <w:rPr>
          <w:rFonts w:ascii="Times New Roman" w:hAnsi="Times New Roman" w:cs="Times New Roman"/>
          <w:sz w:val="28"/>
          <w:szCs w:val="28"/>
        </w:rPr>
        <w:t>4</w:t>
      </w:r>
    </w:p>
    <w:p w14:paraId="177E848A" w14:textId="055FF337" w:rsidR="009A64AC" w:rsidRPr="005B5B63" w:rsidRDefault="009A64AC" w:rsidP="005B5B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A64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работа № </w:t>
      </w:r>
      <w:r w:rsidR="00BE14B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6</w:t>
      </w:r>
    </w:p>
    <w:p w14:paraId="42261FD1" w14:textId="2F61C39A" w:rsidR="009A64AC" w:rsidRPr="009A64AC" w:rsidRDefault="00BE14B9" w:rsidP="009A64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E14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СТАНДАРТИЗАЦИЯ ЛОКАЛЬНЫХ ВЫЧИСЛИТЕЛЬНЫХ СЕТЕЙ</w:t>
      </w:r>
    </w:p>
    <w:p w14:paraId="7909B59B" w14:textId="77777777" w:rsidR="009A64AC" w:rsidRDefault="009A64AC" w:rsidP="005D32EB">
      <w:pPr>
        <w:spacing w:after="0" w:line="24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</w:p>
    <w:p w14:paraId="5FB01E8E" w14:textId="2EE18C49" w:rsidR="00F95BC9" w:rsidRDefault="00A642C4" w:rsidP="005D32EB">
      <w:pPr>
        <w:spacing w:after="0" w:line="240" w:lineRule="auto"/>
        <w:ind w:firstLine="709"/>
        <w:rPr>
          <w:sz w:val="28"/>
          <w:szCs w:val="28"/>
        </w:rPr>
      </w:pPr>
      <w:r w:rsidRPr="00A642C4">
        <w:rPr>
          <w:rFonts w:ascii="Times New Roman" w:hAnsi="Times New Roman" w:cs="Times New Roman"/>
          <w:b/>
          <w:i/>
          <w:sz w:val="28"/>
          <w:szCs w:val="28"/>
        </w:rPr>
        <w:t>Цель</w:t>
      </w:r>
      <w:r w:rsidRPr="00A642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42C4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A642C4">
        <w:rPr>
          <w:rFonts w:ascii="Times New Roman" w:hAnsi="Times New Roman" w:cs="Times New Roman"/>
          <w:b/>
          <w:sz w:val="28"/>
          <w:szCs w:val="28"/>
        </w:rPr>
        <w:t>:</w:t>
      </w:r>
    </w:p>
    <w:p w14:paraId="0F58E6AD" w14:textId="77777777" w:rsidR="00BE14B9" w:rsidRPr="00BE14B9" w:rsidRDefault="00BE14B9" w:rsidP="00BE14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4B9">
        <w:rPr>
          <w:rFonts w:ascii="Times New Roman" w:hAnsi="Times New Roman" w:cs="Times New Roman"/>
          <w:sz w:val="28"/>
          <w:szCs w:val="28"/>
        </w:rPr>
        <w:t>Изучение формирования локальных вычислительных сетей</w:t>
      </w:r>
    </w:p>
    <w:p w14:paraId="609627F4" w14:textId="77777777" w:rsidR="00BE14B9" w:rsidRPr="00BE14B9" w:rsidRDefault="00BE14B9" w:rsidP="00BE14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4B9">
        <w:rPr>
          <w:rFonts w:ascii="Times New Roman" w:hAnsi="Times New Roman" w:cs="Times New Roman"/>
          <w:sz w:val="28"/>
          <w:szCs w:val="28"/>
        </w:rPr>
        <w:t>по документам стандартов.</w:t>
      </w:r>
    </w:p>
    <w:p w14:paraId="52671B38" w14:textId="77777777" w:rsidR="00DB62A5" w:rsidRDefault="00DB62A5" w:rsidP="005D32EB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5A7DACB" w14:textId="7BC5A789" w:rsidR="005D32EB" w:rsidRDefault="005D32EB" w:rsidP="005D32E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32EB">
        <w:rPr>
          <w:rFonts w:ascii="Times New Roman" w:hAnsi="Times New Roman" w:cs="Times New Roman"/>
          <w:b/>
          <w:sz w:val="28"/>
          <w:szCs w:val="28"/>
        </w:rPr>
        <w:t>Описание работы:</w:t>
      </w:r>
    </w:p>
    <w:p w14:paraId="3DA3A630" w14:textId="77777777" w:rsidR="00830028" w:rsidRPr="00830028" w:rsidRDefault="00830028" w:rsidP="008300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Локальная вычислительная сеть (</w:t>
      </w:r>
      <w:hyperlink r:id="rId6" w:tooltip="Английский язык" w:history="1">
        <w:r w:rsidRPr="00830028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англ.</w:t>
        </w:r>
      </w:hyperlink>
      <w:r w:rsidRPr="008300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 w:rsidRPr="0083002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Local Area Network, LAN</w:t>
      </w:r>
      <w:r w:rsidRPr="008300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 –</w:t>
      </w:r>
      <w:hyperlink r:id="rId7" w:tooltip="Компьютерная сеть" w:history="1">
        <w:r w:rsidRPr="00AF7759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компьютерная сеть</w:t>
        </w:r>
      </w:hyperlink>
      <w:r w:rsidRPr="008300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покрывающая обычно относительно небольшую территорию или небольшую группу зданий (дом, офис, фирму, институт).</w:t>
      </w:r>
    </w:p>
    <w:p w14:paraId="4A2B4412" w14:textId="39B69024" w:rsidR="00830028" w:rsidRPr="00830028" w:rsidRDefault="00830028" w:rsidP="008300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Сетевая модель </w:t>
      </w:r>
      <w:r w:rsidRPr="0083002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  <w:lang w:eastAsia="ru-RU"/>
        </w:rPr>
        <w:t>OSI</w:t>
      </w:r>
      <w:r w:rsidR="00637DDB" w:rsidRPr="00637D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  <w:lang w:eastAsia="ru-RU"/>
        </w:rPr>
        <w:t xml:space="preserve"> (The Open Systems </w:t>
      </w:r>
      <w:proofErr w:type="spellStart"/>
      <w:r w:rsidR="00637DDB" w:rsidRPr="00637D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  <w:lang w:eastAsia="ru-RU"/>
        </w:rPr>
        <w:t>Interconnection</w:t>
      </w:r>
      <w:proofErr w:type="spellEnd"/>
      <w:r w:rsidR="00637DDB" w:rsidRPr="00637D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="00637DDB" w:rsidRPr="00637D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  <w:lang w:eastAsia="ru-RU"/>
        </w:rPr>
        <w:t>model</w:t>
      </w:r>
      <w:proofErr w:type="spellEnd"/>
      <w:r w:rsidR="00637DDB" w:rsidRPr="00637D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shd w:val="clear" w:color="auto" w:fill="FFFFFF"/>
          <w:lang w:eastAsia="ru-RU"/>
        </w:rPr>
        <w:t>)</w:t>
      </w:r>
      <w:r w:rsidRPr="0083002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– сетевая модель стека </w:t>
      </w:r>
      <w:hyperlink r:id="rId8" w:tooltip="Сетевой протокол" w:history="1">
        <w:r w:rsidRPr="00AF7759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shd w:val="clear" w:color="auto" w:fill="FFFFFF"/>
            <w:lang w:eastAsia="ru-RU"/>
          </w:rPr>
          <w:t>сетевых протоколов</w:t>
        </w:r>
      </w:hyperlink>
      <w:r w:rsidRPr="0083002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</w:t>
      </w:r>
      <w:r w:rsidRPr="0083002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  <w:lang w:eastAsia="ru-RU"/>
        </w:rPr>
        <w:t>OSI/ISO</w:t>
      </w:r>
      <w:r w:rsidRPr="0083002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 Посредством данной модели различные сетевые устройства могут взаимодействовать друг с другом. Модель определяет различные уровни взаимодействия систем. Каждый уровень выполняет определённые функции при таком взаимодействии.</w:t>
      </w:r>
    </w:p>
    <w:p w14:paraId="78DF4F10" w14:textId="77777777" w:rsidR="00830028" w:rsidRPr="00830028" w:rsidRDefault="00830028" w:rsidP="00830028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AEDC8C0" wp14:editId="3F3B6CFB">
            <wp:extent cx="5940424" cy="408016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448" cy="40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0190" w14:textId="77777777" w:rsidR="00830028" w:rsidRPr="00830028" w:rsidRDefault="00830028" w:rsidP="00830028">
      <w:pPr>
        <w:spacing w:before="120" w:after="120" w:line="240" w:lineRule="auto"/>
        <w:ind w:firstLine="42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1 – Модель </w:t>
      </w:r>
      <w:r w:rsidRPr="0083002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OSI</w:t>
      </w:r>
    </w:p>
    <w:p w14:paraId="68B91D3E" w14:textId="03BCC03D" w:rsidR="00830028" w:rsidRDefault="00830028" w:rsidP="005D32E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Roboto" w:hAnsi="Roboto"/>
          <w:noProof/>
          <w:color w:val="000000"/>
          <w:sz w:val="20"/>
          <w:szCs w:val="20"/>
          <w:shd w:val="clear" w:color="auto" w:fill="EDF0F5"/>
        </w:rPr>
        <w:lastRenderedPageBreak/>
        <w:drawing>
          <wp:inline distT="0" distB="0" distL="0" distR="0" wp14:anchorId="1F0123D9" wp14:editId="7EE07385">
            <wp:extent cx="5359540" cy="338504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заимодействие внутри OSI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" t="22420" r="6593" b="2849"/>
                    <a:stretch/>
                  </pic:blipFill>
                  <pic:spPr bwMode="auto">
                    <a:xfrm>
                      <a:off x="0" y="0"/>
                      <a:ext cx="5378808" cy="339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C39D" w14:textId="77777777" w:rsidR="00830028" w:rsidRPr="00830028" w:rsidRDefault="00830028" w:rsidP="00830028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2 – Взаимодействие внутри </w:t>
      </w:r>
      <w:r w:rsidRPr="0083002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OSI</w:t>
      </w:r>
    </w:p>
    <w:p w14:paraId="6F662C31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4"/>
          <w:lang w:eastAsia="ru-RU"/>
        </w:rPr>
        <w:t>Каждый из семи уровней характеризуется типом данных (PDU, сокращение от англ. 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4"/>
          <w:lang w:eastAsia="ru-RU"/>
        </w:rPr>
        <w:t>protocol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4"/>
          <w:lang w:eastAsia="ru-RU"/>
        </w:rPr>
        <w:t>data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4"/>
          <w:lang w:eastAsia="ru-RU"/>
        </w:rPr>
        <w:t>units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4"/>
          <w:lang w:eastAsia="ru-RU"/>
        </w:rPr>
        <w:t>), которым данный уровень оперирует и функционалом, который он предоставляет слою, находящемуся выше него. Предполагается, что пользовательские приложения обращаются только к самому верхнему (прикладному) уровню, однако на практике это выполняется далеко не всегда.</w:t>
      </w:r>
    </w:p>
    <w:p w14:paraId="3DBA3A4E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4"/>
          <w:lang w:eastAsia="ru-RU"/>
        </w:rPr>
        <w:t>Источники:</w:t>
      </w:r>
    </w:p>
    <w:p w14:paraId="2C5B8865" w14:textId="77777777" w:rsidR="00830028" w:rsidRPr="00830028" w:rsidRDefault="00BF11DE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1" w:history="1">
        <w:r w:rsidR="00830028" w:rsidRPr="00830028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https://itandlife.ru/technology/computer-networks/setevaya-model-osi-open-system-interconnection/</w:t>
        </w:r>
      </w:hyperlink>
    </w:p>
    <w:p w14:paraId="4E8C5E29" w14:textId="77777777" w:rsidR="00830028" w:rsidRPr="00830028" w:rsidRDefault="00BF11DE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2" w:history="1">
        <w:r w:rsidR="00830028" w:rsidRPr="00830028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https://neerc.ifmo.ru/wiki/index.php?title=OSI_Model</w:t>
        </w:r>
      </w:hyperlink>
    </w:p>
    <w:p w14:paraId="7B278EA4" w14:textId="345EBAF3" w:rsidR="00830028" w:rsidRDefault="00830028" w:rsidP="005D32E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7A6184" w14:textId="77777777" w:rsidR="00830028" w:rsidRDefault="00830028" w:rsidP="003B0B14">
      <w:pPr>
        <w:pBdr>
          <w:top w:val="single" w:sz="4" w:space="1" w:color="auto"/>
        </w:pBd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Сетевая модель OSI содержит семь пронумерованных уровней, каждый из которых выполняет свои особые функции в сети.</w:t>
      </w:r>
    </w:p>
    <w:p w14:paraId="35FBB116" w14:textId="77777777" w:rsidR="00830028" w:rsidRDefault="00830028" w:rsidP="003B0B14">
      <w:pPr>
        <w:numPr>
          <w:ilvl w:val="0"/>
          <w:numId w:val="10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Уровень 7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 — уровень приложений.</w:t>
      </w:r>
    </w:p>
    <w:p w14:paraId="13C5724F" w14:textId="77777777" w:rsidR="00830028" w:rsidRDefault="00830028" w:rsidP="003B0B14">
      <w:pPr>
        <w:numPr>
          <w:ilvl w:val="0"/>
          <w:numId w:val="10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Уровень 6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 — уровень представления данных.</w:t>
      </w:r>
    </w:p>
    <w:p w14:paraId="18BF07F5" w14:textId="77777777" w:rsidR="00830028" w:rsidRDefault="00830028" w:rsidP="003B0B14">
      <w:pPr>
        <w:numPr>
          <w:ilvl w:val="0"/>
          <w:numId w:val="10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Уровень 5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 — сеансовый уровень.</w:t>
      </w:r>
    </w:p>
    <w:p w14:paraId="73A111E0" w14:textId="77777777" w:rsidR="00830028" w:rsidRDefault="00830028" w:rsidP="003B0B14">
      <w:pPr>
        <w:numPr>
          <w:ilvl w:val="0"/>
          <w:numId w:val="10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Уровень 4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 — транспортный уровень.</w:t>
      </w:r>
    </w:p>
    <w:p w14:paraId="0537B058" w14:textId="77777777" w:rsidR="00830028" w:rsidRDefault="00830028" w:rsidP="003B0B14">
      <w:pPr>
        <w:numPr>
          <w:ilvl w:val="0"/>
          <w:numId w:val="10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Уровень 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 — сетевой уровень.</w:t>
      </w:r>
    </w:p>
    <w:p w14:paraId="4474DE16" w14:textId="77777777" w:rsidR="00830028" w:rsidRDefault="00830028" w:rsidP="003B0B14">
      <w:pPr>
        <w:numPr>
          <w:ilvl w:val="0"/>
          <w:numId w:val="10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Уровень 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 — канальный уровень.</w:t>
      </w:r>
    </w:p>
    <w:p w14:paraId="5278BBB9" w14:textId="77777777" w:rsidR="00830028" w:rsidRDefault="00830028" w:rsidP="003B0B14">
      <w:pPr>
        <w:numPr>
          <w:ilvl w:val="0"/>
          <w:numId w:val="10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Уровень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 — физический уровень.</w:t>
      </w:r>
    </w:p>
    <w:p w14:paraId="3136D106" w14:textId="1B51B818" w:rsidR="00830028" w:rsidRDefault="00830028" w:rsidP="005D32E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56E315" w14:textId="77777777" w:rsidR="00830028" w:rsidRPr="00830028" w:rsidRDefault="00830028" w:rsidP="00830028">
      <w:pPr>
        <w:shd w:val="clear" w:color="auto" w:fill="FBE4D5" w:themeFill="accent2" w:themeFillTint="33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 7: уровень приложений</w:t>
      </w:r>
    </w:p>
    <w:p w14:paraId="0952A0CE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 приложений (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application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layer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является ближайшим к пользователю и предоставляет службы его приложениям. От других уровней он отличается тем, что не предоставляет служб другим уровням; вместо этого он предоставляет службы только приложениям, которые находятся вне рамок 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эталонной модели OSI. Примерами таких приложений могут служить электронные таблицы (например, программа Excel) или текстовые процессоры (например, программа Word). Уровень приложений определяет доступность партнеров по сеансу связи друг для друга, а также синхронизирует связь и устанавливает соглашение о процедурах восстановления данных в случае ошибок и процедурах контроля целостности данных. Примерами приложений седьмого уровня могут служить протоколы 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Telnet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HTTP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EFC232" w14:textId="77777777" w:rsidR="00830028" w:rsidRPr="00830028" w:rsidRDefault="00830028" w:rsidP="00830028">
      <w:pPr>
        <w:shd w:val="clear" w:color="auto" w:fill="FBE4D5" w:themeFill="accent2" w:themeFillTint="33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 6: уровень представления данных</w:t>
      </w:r>
    </w:p>
    <w:p w14:paraId="25F9DD52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 </w:t>
      </w: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уровня представления данных (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presentation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layer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состоит в том, чтобы информация уровня приложений, которую посылает одна система (отправитель), могла быть прочитана уровнем приложений другой системы (получателя). При необходимости уровень представления преобразует данные в один из многочисленных существующих форматов, который поддерживается обеими системами. Другой важной задачей этого уровня является шифрование и расшифровка данных. Типовыми графическими стандартами шестого уровня являются стандарты PICT, TIFF и JPEG. Примерами стандартов шестого уровня эталонной модели, описывающих формат представления звука и видео, являются стандарты MIDI и MPEG.</w:t>
      </w:r>
    </w:p>
    <w:p w14:paraId="7DAC4E81" w14:textId="77777777" w:rsidR="00830028" w:rsidRPr="00830028" w:rsidRDefault="00830028" w:rsidP="00830028">
      <w:pPr>
        <w:shd w:val="clear" w:color="auto" w:fill="FBE4D5" w:themeFill="accent2" w:themeFillTint="33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 5: сеансовый уровень</w:t>
      </w:r>
    </w:p>
    <w:p w14:paraId="564CA226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само название этого уровня, </w:t>
      </w: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сеансовый уровень (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session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layer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устанавливает сеанс связи между двумя рабочими станциями, управляет им и разрывает его. Сеансовый уровень предоставляет свои службы уровню представления данных. Он также синхронизирует диалог между уровнями представления двух систем и управляет обменом данными. Кроме своей основной постоянной функции — управления, уровень сеанса связи обеспечивает эффективную передачу данных, требуемый класс обслуживания и рассылку экстренных сообщений о наличии проблем на сеансовом уровне, уровне представления данных или уровне приложений. Примерами протоколов пятого уровня могут служить сетевая файловая система (Network File System — NFS), система X-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протокол сеанса 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AppleTalk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AppleTalk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Session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Protocol — ASP).</w:t>
      </w:r>
    </w:p>
    <w:p w14:paraId="54F56C3D" w14:textId="77777777" w:rsidR="00830028" w:rsidRPr="00830028" w:rsidRDefault="00830028" w:rsidP="00830028">
      <w:pPr>
        <w:shd w:val="clear" w:color="auto" w:fill="FBE4D5" w:themeFill="accent2" w:themeFillTint="33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 4: транспортный уровень</w:t>
      </w:r>
    </w:p>
    <w:p w14:paraId="6646313B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Транспортный уровень (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transport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layer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сегментирует данные передающей станции и вновь собирает их в одно целое на принимающей стороне. Границу между транспортным уровнем и уровнем сеанса связи можно рассматривать как границу между протоколами приложений и протоколами передачи данных. В то время как уровни приложений, представления данных и сеанса связи занимаются аспектами коммуникаций, которые связаны с работой приложений, нижние четыре уровня решают вопросы транспортировки данных по сети. Транспортный уровень пытается обеспечить службу передачи данных таким образом, чтобы скрыть от верхних уровней детали процесса передачи данных. В частности, задачей транспортного уровня является обеспечение надежности передачи данных между двумя рабочими станциями.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обеспечении службы связи транспортный уровень устанавливает, поддерживает и соответствующим образом ликвидирует виртуальные каналы. Для обеспечения надежности транспортной службы используются выявление ошибок при передаче и управление информационными потоками. Примерами протоколов четвертого уровня могут служить протокол управления передачей (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Transmission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Control Protocol — TCP), протокол пользовательских дейтаграмм (User 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Datagram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Protocol — UDP) и протокол последовательного обмена пакетами (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Sequenced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Packet Exchange — SPX).</w:t>
      </w:r>
    </w:p>
    <w:p w14:paraId="2DDB92CE" w14:textId="77777777" w:rsidR="00830028" w:rsidRPr="00830028" w:rsidRDefault="00830028" w:rsidP="00830028">
      <w:pPr>
        <w:shd w:val="clear" w:color="auto" w:fill="FBE4D5" w:themeFill="accent2" w:themeFillTint="33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 3: сетевой уровень</w:t>
      </w:r>
    </w:p>
    <w:p w14:paraId="5B9BB1AA" w14:textId="12D68473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Сетевой уровень (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network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layer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является комплексным уровнем, обеспечивающим выбор маршрута и соединение между собой двух рабочих станций, которые могут быть расположены в географически удаленных друг от друга сетях. Кроме того, сетевой уровень решает вопросы логической адресации. Примерами протоколов третьего уровня могут служить Internet</w:t>
      </w:r>
      <w:r w:rsidR="00771E59" w:rsidRPr="00771E5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(IP), протокол межсетевого пакетного обмена (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Internetwork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Packet Exchange — IPX) и протокол </w:t>
      </w:r>
      <w:proofErr w:type="spellStart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AppleTalk</w:t>
      </w:r>
      <w:proofErr w:type="spellEnd"/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FBB5DF" w14:textId="77777777" w:rsidR="00830028" w:rsidRPr="00830028" w:rsidRDefault="00830028" w:rsidP="00830028">
      <w:pPr>
        <w:shd w:val="clear" w:color="auto" w:fill="FBE4D5" w:themeFill="accent2" w:themeFillTint="33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 2: канальный уровень</w:t>
      </w:r>
    </w:p>
    <w:p w14:paraId="197D3A87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Канальный уровень (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data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link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layer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обеспечивает надежную передачу данных по физическому каналу. При этом канальный уровень решает задачи физической (в противоположность логической) адресации, анализа сетевой топологии, доступа к сети, уведомления об ошибках, упорядоченной доставки фреймов и управления потоками.</w:t>
      </w:r>
    </w:p>
    <w:p w14:paraId="743B1319" w14:textId="77777777" w:rsidR="00830028" w:rsidRPr="00830028" w:rsidRDefault="00830028" w:rsidP="00830028">
      <w:pPr>
        <w:shd w:val="clear" w:color="auto" w:fill="FBE4D5" w:themeFill="accent2" w:themeFillTint="33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Уровень 1: физический уровень</w:t>
      </w:r>
    </w:p>
    <w:p w14:paraId="19589FEB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Физический уровень (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physical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layer</w:t>
      </w:r>
      <w:proofErr w:type="spellEnd"/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определяет электрические, процедурные и функциональные спецификации для активизации, поддержки и отключения физических каналов между конечными системами. Спецификациями физического уровня определяются уровни напряжений, синхронизация изменений напряжения, физическая скорость передачи данных, максимальная дальность передачи, физические соединения и другие аналогичные параметры.</w:t>
      </w:r>
    </w:p>
    <w:p w14:paraId="77FBBB55" w14:textId="1A3F98F2" w:rsidR="00830028" w:rsidRDefault="00830028" w:rsidP="0083002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4E983B" wp14:editId="5532B5B9">
            <wp:extent cx="5943600" cy="2105025"/>
            <wp:effectExtent l="0" t="0" r="0" b="9525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26E4" w14:textId="77777777" w:rsidR="00830028" w:rsidRPr="00830028" w:rsidRDefault="00830028" w:rsidP="00830028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Сетевой протокол</w:t>
      </w:r>
      <w:r w:rsidRPr="00830028">
        <w:rPr>
          <w:rFonts w:ascii="Times New Roman" w:eastAsia="Times New Roman" w:hAnsi="Times New Roman" w:cs="Times New Roman"/>
          <w:sz w:val="28"/>
          <w:szCs w:val="28"/>
        </w:rPr>
        <w:t xml:space="preserve"> — набор правил и действий между соседними уровнями модели </w:t>
      </w:r>
      <w:r w:rsidRPr="00830028">
        <w:rPr>
          <w:rFonts w:ascii="Times New Roman" w:eastAsia="Times New Roman" w:hAnsi="Times New Roman" w:cs="Times New Roman"/>
          <w:sz w:val="28"/>
          <w:szCs w:val="28"/>
          <w:lang w:val="en-US"/>
        </w:rPr>
        <w:t>OSI</w:t>
      </w:r>
      <w:r w:rsidRPr="0083002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65C88D" w14:textId="77777777" w:rsidR="00830028" w:rsidRPr="00830028" w:rsidRDefault="00830028" w:rsidP="00830028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0028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IEEE</w:t>
      </w:r>
      <w:r w:rsidRPr="00830028">
        <w:rPr>
          <w:rFonts w:ascii="Times New Roman" w:eastAsia="Calibri" w:hAnsi="Times New Roman" w:cs="Times New Roman"/>
          <w:sz w:val="28"/>
          <w:szCs w:val="28"/>
        </w:rPr>
        <w:t xml:space="preserve"> - Институт инженеров электротехники и электроники (Стандарты).</w:t>
      </w:r>
    </w:p>
    <w:p w14:paraId="6BCBAD40" w14:textId="77777777" w:rsidR="00830028" w:rsidRPr="00830028" w:rsidRDefault="00830028" w:rsidP="00830028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0028">
        <w:rPr>
          <w:rFonts w:ascii="Times New Roman" w:eastAsia="Calibri" w:hAnsi="Times New Roman" w:cs="Times New Roman"/>
          <w:sz w:val="28"/>
          <w:szCs w:val="28"/>
        </w:rPr>
        <w:lastRenderedPageBreak/>
        <w:t>IEEE 754 – числа с плавающей запятой. Используемое наиболее часто представление утверждено в стандарте IEEE 754. Реализация математических операций с числами с плавающей запятой в вычислительных системах может быть как аппаратная, так и программная.</w:t>
      </w:r>
    </w:p>
    <w:p w14:paraId="7FC25CE4" w14:textId="77777777" w:rsidR="00830028" w:rsidRPr="00830028" w:rsidRDefault="00830028" w:rsidP="00830028">
      <w:pPr>
        <w:spacing w:after="0" w:line="24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0028">
        <w:rPr>
          <w:rFonts w:ascii="Times New Roman" w:eastAsia="Calibri" w:hAnsi="Times New Roman" w:cs="Times New Roman"/>
          <w:sz w:val="28"/>
          <w:szCs w:val="28"/>
        </w:rPr>
        <w:t xml:space="preserve">IEEE 802 – </w:t>
      </w:r>
      <w:proofErr w:type="spellStart"/>
      <w:r w:rsidRPr="00830028">
        <w:rPr>
          <w:rFonts w:ascii="Times New Roman" w:eastAsia="Calibri" w:hAnsi="Times New Roman" w:cs="Times New Roman"/>
          <w:sz w:val="28"/>
          <w:szCs w:val="28"/>
        </w:rPr>
        <w:t>семействo</w:t>
      </w:r>
      <w:proofErr w:type="spellEnd"/>
      <w:r w:rsidRPr="00830028">
        <w:rPr>
          <w:rFonts w:ascii="Times New Roman" w:eastAsia="Calibri" w:hAnsi="Times New Roman" w:cs="Times New Roman"/>
          <w:sz w:val="28"/>
          <w:szCs w:val="28"/>
        </w:rPr>
        <w:t xml:space="preserve"> стандартов IEEE, касающихся локальных вычислительных сетей.   (LAN) и сетей мегаполисов (MAN).</w:t>
      </w:r>
    </w:p>
    <w:p w14:paraId="5E72A5B7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IEEE 1003 – POSIX – Стандарт совместимости UNIX-подобных ОС. Описывающих интерфейсы между операционной системой и прикладной программой (системный API).</w:t>
      </w:r>
    </w:p>
    <w:p w14:paraId="6F4C464D" w14:textId="77777777" w:rsidR="00830028" w:rsidRPr="00830028" w:rsidRDefault="00830028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4"/>
          <w:lang w:eastAsia="ru-RU"/>
        </w:rPr>
        <w:t>Источники:</w:t>
      </w:r>
    </w:p>
    <w:p w14:paraId="5C31FC98" w14:textId="77777777" w:rsidR="00830028" w:rsidRPr="00830028" w:rsidRDefault="00BF11DE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4" w:history="1">
        <w:r w:rsidR="00830028" w:rsidRPr="00830028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https://itandlife.ru/technology/computer-networks/setevaya-model-osi-open-system-interconnection/</w:t>
        </w:r>
      </w:hyperlink>
    </w:p>
    <w:p w14:paraId="04B4408B" w14:textId="77777777" w:rsidR="00830028" w:rsidRPr="00830028" w:rsidRDefault="00BF11DE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5" w:history="1">
        <w:r w:rsidR="00830028" w:rsidRPr="00830028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https://selectel.ru/blog/osi-for-beginners/</w:t>
        </w:r>
      </w:hyperlink>
    </w:p>
    <w:p w14:paraId="121CC880" w14:textId="77777777" w:rsidR="00830028" w:rsidRPr="00830028" w:rsidRDefault="00BF11DE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6" w:history="1">
        <w:r w:rsidR="00830028" w:rsidRPr="00830028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https://neerc.ifmo.ru/wiki/index.php?title=OSI_Model</w:t>
        </w:r>
      </w:hyperlink>
    </w:p>
    <w:p w14:paraId="75448C38" w14:textId="77777777" w:rsidR="00830028" w:rsidRPr="00830028" w:rsidRDefault="00BF11DE" w:rsidP="008300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17" w:history="1">
        <w:r w:rsidR="00830028" w:rsidRPr="00830028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https://zvondozvon.ru/tehnologii/model-osi</w:t>
        </w:r>
      </w:hyperlink>
    </w:p>
    <w:p w14:paraId="14DB44BF" w14:textId="77777777" w:rsidR="00830028" w:rsidRPr="00830028" w:rsidRDefault="00830028" w:rsidP="0083002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A5F699" w14:textId="77777777" w:rsidR="00830028" w:rsidRPr="00830028" w:rsidRDefault="00830028" w:rsidP="003B0B14">
      <w:pPr>
        <w:pBdr>
          <w:top w:val="single" w:sz="4" w:space="1" w:color="auto"/>
        </w:pBdr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Инженерная рабочая группа по Интернету (</w:t>
      </w:r>
      <w:r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shd w:val="clear" w:color="auto" w:fill="FFFFFF"/>
          <w:lang w:eastAsia="ru-RU"/>
        </w:rPr>
        <w:t>IETF</w:t>
      </w:r>
      <w:r w:rsidRPr="008300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) является ведущим органом по стандартизации Интернета, разрабатывающим открытые стандарты посредством открытых процессов. </w:t>
      </w:r>
    </w:p>
    <w:p w14:paraId="53F1FE28" w14:textId="1ADDE98A" w:rsidR="00830028" w:rsidRPr="00830028" w:rsidRDefault="00830028" w:rsidP="00830028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shd w:val="clear" w:color="auto" w:fill="FFFFFF"/>
          <w:lang w:eastAsia="ru-RU"/>
        </w:rPr>
        <w:t>IETF</w:t>
      </w:r>
      <w:r w:rsidRPr="008300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– это большое открытое международное сообщество сетевых дизайнеров, операторов, поставщиков и исследователей, занимающихся развитием архитектуры Интернета и бесперебойной работой Интернета. Техническая работа </w:t>
      </w: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  <w:lang w:eastAsia="ru-RU"/>
        </w:rPr>
        <w:t>IETF</w:t>
      </w:r>
      <w:r w:rsidRPr="008300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проводится в </w:t>
      </w:r>
      <w:hyperlink r:id="rId18" w:history="1">
        <w:r w:rsidRPr="0083002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shd w:val="clear" w:color="auto" w:fill="FFFFFF"/>
            <w:lang w:eastAsia="ru-RU"/>
          </w:rPr>
          <w:t>рабочих группах</w:t>
        </w:r>
      </w:hyperlink>
      <w:r w:rsidRPr="008300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которые разбиты по темам на несколько </w:t>
      </w:r>
      <w:hyperlink r:id="rId19" w:history="1">
        <w:r w:rsidRPr="0083002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shd w:val="clear" w:color="auto" w:fill="FFFFFF"/>
            <w:lang w:eastAsia="ru-RU"/>
          </w:rPr>
          <w:t>областей</w:t>
        </w:r>
      </w:hyperlink>
      <w:r w:rsidRPr="008300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14:paraId="05B035AD" w14:textId="77777777" w:rsidR="00830028" w:rsidRPr="00830028" w:rsidRDefault="00830028" w:rsidP="00830028">
      <w:pPr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В общих чертах, процесс создания Интернет-стандарта прост: спецификация проходит период разработки и несколько итераций обзора интернет-сообществом и пересматривается на основе опыта, принимается в качестве стандарта соответствующим органом и публикуется.</w:t>
      </w:r>
    </w:p>
    <w:p w14:paraId="5407EBF6" w14:textId="77777777" w:rsidR="00830028" w:rsidRPr="00830028" w:rsidRDefault="00830028" w:rsidP="00830028">
      <w:pPr>
        <w:shd w:val="clear" w:color="auto" w:fill="FFFFFF"/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IETF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состоит из большого количества </w:t>
      </w:r>
      <w:hyperlink r:id="rId20" w:tooltip="Рабочая группа (страница отсутствует)" w:history="1">
        <w:r w:rsidRPr="0083002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рабочих групп</w:t>
        </w:r>
      </w:hyperlink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(</w:t>
      </w:r>
      <w:hyperlink r:id="rId21" w:tooltip="en:Working group" w:history="1">
        <w:r w:rsidRPr="0083002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англ.</w:t>
        </w:r>
      </w:hyperlink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) и </w:t>
      </w:r>
      <w:hyperlink r:id="rId22" w:tooltip="Birds of a Feather (информатика)" w:history="1">
        <w:r w:rsidRPr="0083002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групп для неформального обсуждения</w:t>
        </w:r>
      </w:hyperlink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Рабочие группы формируются внутри тематических областей. Текущие группы:</w:t>
      </w:r>
    </w:p>
    <w:p w14:paraId="4EF42C76" w14:textId="77777777" w:rsidR="00830028" w:rsidRPr="00830028" w:rsidRDefault="00830028" w:rsidP="00830028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прикладная</w:t>
      </w:r>
      <w:r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085A7A85" w14:textId="77777777" w:rsidR="00830028" w:rsidRPr="00830028" w:rsidRDefault="00830028" w:rsidP="00830028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область;</w:t>
      </w:r>
    </w:p>
    <w:p w14:paraId="121AF704" w14:textId="77777777" w:rsidR="00830028" w:rsidRPr="00830028" w:rsidRDefault="00830028" w:rsidP="00830028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интернет-область</w:t>
      </w:r>
      <w:r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F831EDC" w14:textId="77777777" w:rsidR="00830028" w:rsidRPr="00830028" w:rsidRDefault="00830028" w:rsidP="00830028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 управления операциями;</w:t>
      </w:r>
    </w:p>
    <w:p w14:paraId="54439F8F" w14:textId="77777777" w:rsidR="00830028" w:rsidRPr="00830028" w:rsidRDefault="00830028" w:rsidP="00830028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 интерактивных приложений и инфраструктуры;</w:t>
      </w:r>
    </w:p>
    <w:p w14:paraId="414D0F49" w14:textId="77777777" w:rsidR="00830028" w:rsidRPr="00830028" w:rsidRDefault="00830028" w:rsidP="00830028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 маршрутизации;</w:t>
      </w:r>
    </w:p>
    <w:p w14:paraId="4450314C" w14:textId="77777777" w:rsidR="00830028" w:rsidRPr="00830028" w:rsidRDefault="00830028" w:rsidP="00830028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область безопасности</w:t>
      </w:r>
      <w:r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37FF8EA" w14:textId="77777777" w:rsidR="00830028" w:rsidRPr="00830028" w:rsidRDefault="00830028" w:rsidP="00830028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транспортная область.</w:t>
      </w:r>
    </w:p>
    <w:p w14:paraId="6F7D0DB5" w14:textId="77777777" w:rsidR="00830028" w:rsidRPr="00830028" w:rsidRDefault="00830028" w:rsidP="00830028">
      <w:pPr>
        <w:shd w:val="clear" w:color="auto" w:fill="FFFFFF"/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IETF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занимается только разработкой стандартов, с правовыми и финансовым вопросами имеют дело такие организации как </w:t>
      </w: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IASA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IAOC.</w:t>
      </w:r>
    </w:p>
    <w:p w14:paraId="2B83DDC1" w14:textId="77777777" w:rsidR="00830028" w:rsidRPr="00830028" w:rsidRDefault="00BF11DE" w:rsidP="00830028">
      <w:pPr>
        <w:numPr>
          <w:ilvl w:val="0"/>
          <w:numId w:val="1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3" w:tooltip="IESG" w:history="1">
        <w:r w:rsidR="00830028" w:rsidRPr="00830028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u w:val="single"/>
            <w:lang w:val="en-US" w:eastAsia="ru-RU"/>
          </w:rPr>
          <w:t>IESG</w:t>
        </w:r>
      </w:hyperlink>
      <w:r w:rsidR="00830028"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 (Internet Engineering Steering Group)</w:t>
      </w:r>
      <w:r w:rsidR="00830028"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 –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директоров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сфер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деятельности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30028"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IETF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Курирует процессы разработки, создаёт и распускает рабочие группы.</w:t>
      </w:r>
    </w:p>
    <w:p w14:paraId="7CDEF878" w14:textId="77777777" w:rsidR="00830028" w:rsidRPr="00830028" w:rsidRDefault="00BF11DE" w:rsidP="00830028">
      <w:pPr>
        <w:numPr>
          <w:ilvl w:val="0"/>
          <w:numId w:val="1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4" w:tooltip="IANA" w:history="1">
        <w:r w:rsidR="00830028" w:rsidRPr="00830028">
          <w:rPr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u w:val="single"/>
            <w:lang w:val="en-US" w:eastAsia="ru-RU"/>
          </w:rPr>
          <w:t>IANA</w:t>
        </w:r>
      </w:hyperlink>
      <w:r w:rsidR="00830028"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 </w:t>
      </w:r>
      <w:r w:rsidR="00830028" w:rsidRPr="00435DB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>(</w:t>
      </w:r>
      <w:r w:rsidR="00830028"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Internet</w:t>
      </w:r>
      <w:r w:rsidR="00830028" w:rsidRPr="00435DB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 xml:space="preserve"> </w:t>
      </w:r>
      <w:r w:rsidR="00830028"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Assigned</w:t>
      </w:r>
      <w:r w:rsidR="00830028" w:rsidRPr="00435DB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 xml:space="preserve"> </w:t>
      </w:r>
      <w:r w:rsidR="00830028"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Numbers</w:t>
      </w:r>
      <w:r w:rsidR="00830028" w:rsidRPr="00435DB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 xml:space="preserve"> </w:t>
      </w:r>
      <w:r w:rsidR="00830028"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Authority</w:t>
      </w:r>
      <w:r w:rsidR="00830028" w:rsidRPr="00435DB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>)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занимается регистрацией активности IETF и учётом протоколов (</w:t>
      </w:r>
      <w:r w:rsidR="00830028"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DNS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порты </w:t>
      </w:r>
      <w:r w:rsidR="00830028"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TCP</w:t>
      </w:r>
      <w:r w:rsidR="00830028"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10EF1F1D" w14:textId="1A70E931" w:rsidR="00830028" w:rsidRPr="00830028" w:rsidRDefault="00830028" w:rsidP="00830028">
      <w:pPr>
        <w:numPr>
          <w:ilvl w:val="0"/>
          <w:numId w:val="1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RFC</w:t>
      </w:r>
      <w:r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 xml:space="preserve"> </w:t>
      </w:r>
      <w:r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Editor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занимается редактированием, форматированием и</w:t>
      </w:r>
      <w:r w:rsidRPr="008300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публикацией, а также предоставлением хранилища для </w:t>
      </w: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RFC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-документов.</w:t>
      </w:r>
    </w:p>
    <w:p w14:paraId="40895767" w14:textId="77777777" w:rsidR="00830028" w:rsidRPr="00830028" w:rsidRDefault="00830028" w:rsidP="00830028">
      <w:pPr>
        <w:numPr>
          <w:ilvl w:val="0"/>
          <w:numId w:val="1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IETF</w:t>
      </w:r>
      <w:r w:rsidRPr="00435DB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 xml:space="preserve"> </w:t>
      </w:r>
      <w:r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Secretariat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отвечает за материально-техническое обеспечение (координирование собраний и почтовых рассылок, курирование веб-сайта, помощь</w:t>
      </w: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IESG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поддержание «черновиков» в порядке).</w:t>
      </w:r>
    </w:p>
    <w:p w14:paraId="6FEAE946" w14:textId="77777777" w:rsidR="00830028" w:rsidRPr="00830028" w:rsidRDefault="00830028" w:rsidP="00830028">
      <w:pPr>
        <w:numPr>
          <w:ilvl w:val="0"/>
          <w:numId w:val="13"/>
        </w:numPr>
        <w:shd w:val="clear" w:color="auto" w:fill="FFFFFF"/>
        <w:spacing w:after="0" w:line="240" w:lineRule="auto"/>
        <w:ind w:left="0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IETF</w:t>
      </w:r>
      <w:r w:rsidRPr="00435DB9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 xml:space="preserve"> </w:t>
      </w:r>
      <w:r w:rsidRPr="0083002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val="en-US" w:eastAsia="ru-RU"/>
        </w:rPr>
        <w:t>Trust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– с 2005 года отвечает за соблюдение прав интеллектуальной собственности. Состоит из членов </w:t>
      </w: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IAOC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0420FC" w14:textId="77777777" w:rsidR="00830028" w:rsidRPr="00830028" w:rsidRDefault="00830028" w:rsidP="00830028">
      <w:pPr>
        <w:shd w:val="clear" w:color="auto" w:fill="FFFFFF"/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</w:t>
      </w: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IETF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нет формальной организации, нет членов, руководства, обязательств как таковых. Курирующие деятельность </w:t>
      </w:r>
      <w:r w:rsidRPr="0083002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IETF</w:t>
      </w:r>
      <w:r w:rsidRPr="00830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организации как правило следят за тем, чтоб проект был доработан, был совместим с существующими и создающимися проектами других групп, а не приказывают, что и как нужно сделать.</w:t>
      </w:r>
    </w:p>
    <w:p w14:paraId="05DDE907" w14:textId="4A5D14D4" w:rsidR="00926A77" w:rsidRPr="00926A77" w:rsidRDefault="00926A77" w:rsidP="00926A77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26A77">
        <w:rPr>
          <w:rFonts w:ascii="Times New Roman" w:eastAsia="Times New Roman" w:hAnsi="Times New Roman" w:cs="Times New Roman"/>
          <w:sz w:val="28"/>
          <w:szCs w:val="28"/>
        </w:rPr>
        <w:t>Рабочее предложение (</w:t>
      </w:r>
      <w:hyperlink r:id="rId25" w:tooltip="Английский язык" w:history="1">
        <w:r w:rsidRPr="00926A77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Pr="00926A77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926A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Request</w:t>
      </w:r>
      <w:proofErr w:type="spellEnd"/>
      <w:r w:rsidRPr="00926A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26A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for</w:t>
      </w:r>
      <w:proofErr w:type="spellEnd"/>
      <w:r w:rsidRPr="00926A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926A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Comments</w:t>
      </w:r>
      <w:proofErr w:type="spellEnd"/>
      <w:r w:rsidRPr="00926A77">
        <w:rPr>
          <w:rFonts w:ascii="Times New Roman" w:eastAsia="Times New Roman" w:hAnsi="Times New Roman" w:cs="Times New Roman"/>
          <w:sz w:val="28"/>
          <w:szCs w:val="28"/>
        </w:rPr>
        <w:t>, </w:t>
      </w:r>
      <w:r w:rsidRPr="00926A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RFC</w:t>
      </w:r>
      <w:r w:rsidRPr="00926A77">
        <w:rPr>
          <w:rFonts w:ascii="Times New Roman" w:eastAsia="Times New Roman" w:hAnsi="Times New Roman" w:cs="Times New Roman"/>
          <w:sz w:val="28"/>
          <w:szCs w:val="28"/>
        </w:rPr>
        <w:t>) —</w:t>
      </w:r>
      <w:hyperlink r:id="rId26" w:tooltip="Документ" w:history="1">
        <w:r w:rsidRPr="00926A77">
          <w:rPr>
            <w:rFonts w:ascii="Times New Roman" w:eastAsia="Times New Roman" w:hAnsi="Times New Roman" w:cs="Times New Roman"/>
            <w:sz w:val="28"/>
            <w:szCs w:val="28"/>
          </w:rPr>
          <w:t>документ</w:t>
        </w:r>
      </w:hyperlink>
      <w:r w:rsidRPr="00926A77">
        <w:rPr>
          <w:rFonts w:ascii="Times New Roman" w:eastAsia="Times New Roman" w:hAnsi="Times New Roman" w:cs="Times New Roman"/>
          <w:sz w:val="28"/>
          <w:szCs w:val="28"/>
        </w:rPr>
        <w:t> из серии пронумерованных информационных документов </w:t>
      </w:r>
      <w:hyperlink r:id="rId27" w:tooltip="Интернет" w:history="1">
        <w:r w:rsidRPr="00926A77">
          <w:rPr>
            <w:rFonts w:ascii="Times New Roman" w:eastAsia="Times New Roman" w:hAnsi="Times New Roman" w:cs="Times New Roman"/>
            <w:sz w:val="28"/>
            <w:szCs w:val="28"/>
          </w:rPr>
          <w:t>Интернета</w:t>
        </w:r>
      </w:hyperlink>
      <w:r w:rsidRPr="00926A77">
        <w:rPr>
          <w:rFonts w:ascii="Times New Roman" w:eastAsia="Times New Roman" w:hAnsi="Times New Roman" w:cs="Times New Roman"/>
          <w:sz w:val="28"/>
          <w:szCs w:val="28"/>
        </w:rPr>
        <w:t>, содержащих технические спецификации и стандарты, широко применяемые во всемирной сети. Название «</w:t>
      </w:r>
      <w:proofErr w:type="spellStart"/>
      <w:r w:rsidRPr="00926A77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926A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6A77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926A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26A77">
        <w:rPr>
          <w:rFonts w:ascii="Times New Roman" w:eastAsia="Times New Roman" w:hAnsi="Times New Roman" w:cs="Times New Roman"/>
          <w:sz w:val="28"/>
          <w:szCs w:val="28"/>
        </w:rPr>
        <w:t>Comments</w:t>
      </w:r>
      <w:proofErr w:type="spellEnd"/>
      <w:r w:rsidRPr="00926A77">
        <w:rPr>
          <w:rFonts w:ascii="Times New Roman" w:eastAsia="Times New Roman" w:hAnsi="Times New Roman" w:cs="Times New Roman"/>
          <w:sz w:val="28"/>
          <w:szCs w:val="28"/>
        </w:rPr>
        <w:t>» ещё можно перевести как «заявка (запрос) на отзывы» или «тема для обсуждения». В настоящее время первичной публикацией документов RFC занимается </w:t>
      </w:r>
      <w:hyperlink r:id="rId28" w:tooltip="IETF" w:history="1">
        <w:r w:rsidRPr="00926A77">
          <w:rPr>
            <w:rFonts w:ascii="Times New Roman" w:eastAsia="Times New Roman" w:hAnsi="Times New Roman" w:cs="Times New Roman"/>
            <w:sz w:val="28"/>
            <w:szCs w:val="28"/>
          </w:rPr>
          <w:t>IETF</w:t>
        </w:r>
      </w:hyperlink>
      <w:r w:rsidRPr="00926A77">
        <w:rPr>
          <w:rFonts w:ascii="Times New Roman" w:eastAsia="Times New Roman" w:hAnsi="Times New Roman" w:cs="Times New Roman"/>
          <w:sz w:val="28"/>
          <w:szCs w:val="28"/>
        </w:rPr>
        <w:t> под эгидой открытой организации </w:t>
      </w:r>
      <w:hyperlink r:id="rId29" w:tooltip="ISOC" w:history="1">
        <w:r w:rsidRPr="00926A77">
          <w:rPr>
            <w:rFonts w:ascii="Times New Roman" w:eastAsia="Times New Roman" w:hAnsi="Times New Roman" w:cs="Times New Roman"/>
            <w:sz w:val="28"/>
            <w:szCs w:val="28"/>
          </w:rPr>
          <w:t>Общество Интернета</w:t>
        </w:r>
      </w:hyperlink>
      <w:r w:rsidRPr="00926A77">
        <w:rPr>
          <w:rFonts w:ascii="Times New Roman" w:eastAsia="Times New Roman" w:hAnsi="Times New Roman" w:cs="Times New Roman"/>
          <w:sz w:val="28"/>
          <w:szCs w:val="28"/>
        </w:rPr>
        <w:t> (</w:t>
      </w:r>
      <w:hyperlink r:id="rId30" w:tooltip="Английский язык" w:history="1">
        <w:r w:rsidRPr="00926A77">
          <w:rPr>
            <w:rFonts w:ascii="Times New Roman" w:eastAsia="Times New Roman" w:hAnsi="Times New Roman" w:cs="Times New Roman"/>
            <w:sz w:val="28"/>
            <w:szCs w:val="28"/>
          </w:rPr>
          <w:t>англ.</w:t>
        </w:r>
      </w:hyperlink>
      <w:r w:rsidRPr="00926A77">
        <w:rPr>
          <w:rFonts w:ascii="Times New Roman" w:eastAsia="Times New Roman" w:hAnsi="Times New Roman" w:cs="Times New Roman"/>
          <w:sz w:val="28"/>
          <w:szCs w:val="28"/>
        </w:rPr>
        <w:t> Internet Society, ISOC). Правами на RFC обладает именно Общество Интернета.</w:t>
      </w:r>
    </w:p>
    <w:p w14:paraId="2D41743B" w14:textId="77777777" w:rsidR="00926A77" w:rsidRPr="00926A77" w:rsidRDefault="00926A77" w:rsidP="00926A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6A77">
        <w:rPr>
          <w:rFonts w:ascii="Times New Roman" w:eastAsia="Times New Roman" w:hAnsi="Times New Roman" w:cs="Times New Roman"/>
          <w:sz w:val="28"/>
          <w:szCs w:val="24"/>
          <w:lang w:eastAsia="ru-RU"/>
        </w:rPr>
        <w:t>Источники:</w:t>
      </w:r>
    </w:p>
    <w:p w14:paraId="4314C83C" w14:textId="77777777" w:rsidR="00926A77" w:rsidRPr="00926A77" w:rsidRDefault="00BF11DE" w:rsidP="00926A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1" w:history="1">
        <w:r w:rsidR="00926A77" w:rsidRPr="00926A77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https://ru.bmstu.wiki/IETF_(Internet_Engineering_Task_Force)</w:t>
        </w:r>
      </w:hyperlink>
    </w:p>
    <w:p w14:paraId="0F52869C" w14:textId="77777777" w:rsidR="00926A77" w:rsidRPr="00926A77" w:rsidRDefault="00BF11DE" w:rsidP="00926A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2" w:history="1">
        <w:r w:rsidR="00926A77" w:rsidRPr="00926A77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https://habr.com/ru/company/qrator/blog/307070/</w:t>
        </w:r>
      </w:hyperlink>
    </w:p>
    <w:p w14:paraId="6C02B5DB" w14:textId="77777777" w:rsidR="00926A77" w:rsidRPr="00926A77" w:rsidRDefault="00BF11DE" w:rsidP="00926A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3" w:history="1">
        <w:r w:rsidR="00926A77" w:rsidRPr="00926A77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http://janto.ru/repository/003/03.html</w:t>
        </w:r>
      </w:hyperlink>
    </w:p>
    <w:p w14:paraId="3F0792B0" w14:textId="77777777" w:rsidR="00926A77" w:rsidRPr="00926A77" w:rsidRDefault="00BF11DE" w:rsidP="00926A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4" w:history="1">
        <w:r w:rsidR="00926A77" w:rsidRPr="00926A77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https://ru.wikipedia.org/wiki/RFC</w:t>
        </w:r>
      </w:hyperlink>
    </w:p>
    <w:p w14:paraId="209334CB" w14:textId="77777777" w:rsidR="00926A77" w:rsidRPr="00926A77" w:rsidRDefault="00BF11DE" w:rsidP="00926A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35" w:history="1">
        <w:r w:rsidR="00926A77" w:rsidRPr="00926A77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https://remoteshaman.com/programming/common/rfc-the-best-guide-to-standards</w:t>
        </w:r>
      </w:hyperlink>
    </w:p>
    <w:p w14:paraId="29103F3F" w14:textId="77777777" w:rsidR="00830028" w:rsidRDefault="00830028" w:rsidP="005D32E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2E0F17" w14:textId="77777777" w:rsidR="00926A77" w:rsidRPr="00926A77" w:rsidRDefault="00926A77" w:rsidP="003B0B14">
      <w:pPr>
        <w:pBdr>
          <w:top w:val="single" w:sz="4" w:space="1" w:color="auto"/>
        </w:pBdr>
        <w:shd w:val="clear" w:color="auto" w:fill="FFFFFF"/>
        <w:spacing w:after="0" w:line="240" w:lineRule="auto"/>
        <w:ind w:firstLine="71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26A77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/>
        </w:rPr>
        <w:t>TCP/IP</w:t>
      </w:r>
      <w:r w:rsidRPr="00926A7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– </w:t>
      </w:r>
      <w:hyperlink r:id="rId36" w:tooltip="Сетевая модель" w:history="1">
        <w:r w:rsidRPr="00926A7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shd w:val="clear" w:color="auto" w:fill="FFFFFF"/>
            <w:lang w:eastAsia="ru-RU"/>
          </w:rPr>
          <w:t>сетевая модель</w:t>
        </w:r>
      </w:hyperlink>
      <w:r w:rsidRPr="00926A7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 передачи данных, представленных в цифровом виде. Модель описывает способ передачи данных от источника информации к получателю. В модели предполагается прохождение информации через четыре уровня, каждый из которых описывается правилом (протоколом передачи). Наборы правил, решающих задачу по передаче данных, составляют стек </w:t>
      </w:r>
      <w:hyperlink r:id="rId37" w:tooltip="Протоколы передачи данных" w:history="1">
        <w:r w:rsidRPr="00926A7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shd w:val="clear" w:color="auto" w:fill="FFFFFF"/>
            <w:lang w:eastAsia="ru-RU"/>
          </w:rPr>
          <w:t>протоколов передачи данных</w:t>
        </w:r>
      </w:hyperlink>
      <w:r w:rsidRPr="00926A7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, на которых базируется </w:t>
      </w:r>
      <w:hyperlink r:id="rId38" w:tooltip="Интернет" w:history="1">
        <w:r w:rsidRPr="00926A77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shd w:val="clear" w:color="auto" w:fill="FFFFFF"/>
            <w:lang w:eastAsia="ru-RU"/>
          </w:rPr>
          <w:t>Интернет</w:t>
        </w:r>
      </w:hyperlink>
      <w:r w:rsidRPr="00926A7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 </w:t>
      </w:r>
    </w:p>
    <w:p w14:paraId="5D059083" w14:textId="77777777" w:rsidR="00926A77" w:rsidRPr="00926A77" w:rsidRDefault="00926A77" w:rsidP="003B0B14">
      <w:pPr>
        <w:pBdr>
          <w:top w:val="single" w:sz="4" w:space="1" w:color="auto"/>
        </w:pBdr>
        <w:shd w:val="clear" w:color="auto" w:fill="FFFFFF"/>
        <w:spacing w:after="0" w:line="240" w:lineRule="auto"/>
        <w:ind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Стек протоколов </w:t>
      </w:r>
      <w:r w:rsidRPr="00926A7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TCP/IP</w:t>
      </w: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включает в себя четыре уровня:</w:t>
      </w:r>
    </w:p>
    <w:p w14:paraId="3985E368" w14:textId="77777777" w:rsidR="00926A77" w:rsidRPr="00926A77" w:rsidRDefault="00BF11DE" w:rsidP="003B0B14">
      <w:pPr>
        <w:numPr>
          <w:ilvl w:val="0"/>
          <w:numId w:val="15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9" w:tooltip="Прикладной уровень" w:history="1">
        <w:r w:rsidR="00926A77" w:rsidRPr="00926A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Прикладной уровень</w:t>
        </w:r>
      </w:hyperlink>
      <w:r w:rsidR="00926A77" w:rsidRPr="00926A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6071E33F" w14:textId="77777777" w:rsidR="00926A77" w:rsidRPr="00926A77" w:rsidRDefault="00BF11DE" w:rsidP="003B0B14">
      <w:pPr>
        <w:numPr>
          <w:ilvl w:val="0"/>
          <w:numId w:val="15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0" w:tooltip="Транспортный уровень" w:history="1">
        <w:r w:rsidR="00926A77" w:rsidRPr="00926A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Транспортный уровень</w:t>
        </w:r>
      </w:hyperlink>
      <w:r w:rsidR="00926A77" w:rsidRPr="00926A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</w:p>
    <w:p w14:paraId="0C27D942" w14:textId="77777777" w:rsidR="00926A77" w:rsidRPr="00926A77" w:rsidRDefault="00BF11DE" w:rsidP="003B0B14">
      <w:pPr>
        <w:numPr>
          <w:ilvl w:val="0"/>
          <w:numId w:val="15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1" w:tooltip="Сетевой уровень" w:history="1">
        <w:r w:rsidR="00926A77" w:rsidRPr="00926A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Межсетевой уровень</w:t>
        </w:r>
      </w:hyperlink>
      <w:r w:rsidR="00926A77"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> (Сетевой уровень),</w:t>
      </w:r>
    </w:p>
    <w:p w14:paraId="6FC665A2" w14:textId="77777777" w:rsidR="00926A77" w:rsidRPr="00926A77" w:rsidRDefault="00BF11DE" w:rsidP="003B0B14">
      <w:pPr>
        <w:numPr>
          <w:ilvl w:val="0"/>
          <w:numId w:val="15"/>
        </w:numPr>
        <w:pBdr>
          <w:top w:val="single" w:sz="4" w:space="1" w:color="auto"/>
        </w:pBdr>
        <w:shd w:val="clear" w:color="auto" w:fill="FFFFFF"/>
        <w:spacing w:after="0" w:line="240" w:lineRule="auto"/>
        <w:ind w:left="0" w:firstLine="7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42" w:tooltip="Канальный уровень" w:history="1">
        <w:r w:rsidR="00926A77" w:rsidRPr="00926A77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Канальный уровень</w:t>
        </w:r>
      </w:hyperlink>
      <w:r w:rsidR="00926A77" w:rsidRPr="00926A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2935DB95" w14:textId="77777777" w:rsidR="00926A77" w:rsidRPr="00926A77" w:rsidRDefault="00926A77" w:rsidP="003B0B14">
      <w:pPr>
        <w:pBdr>
          <w:top w:val="single" w:sz="4" w:space="1" w:color="auto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465749" wp14:editId="728F60B6">
            <wp:extent cx="6061647" cy="243147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ротоколы TCP-IP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t="33076" r="3563"/>
                    <a:stretch/>
                  </pic:blipFill>
                  <pic:spPr bwMode="auto">
                    <a:xfrm>
                      <a:off x="0" y="0"/>
                      <a:ext cx="6068474" cy="24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5B3FB" w14:textId="77777777" w:rsidR="00926A77" w:rsidRPr="00926A77" w:rsidRDefault="00926A77" w:rsidP="003B0B14">
      <w:pPr>
        <w:pBdr>
          <w:top w:val="single" w:sz="4" w:space="1" w:color="auto"/>
        </w:pBdr>
        <w:shd w:val="clear" w:color="auto" w:fill="FFFFFF"/>
        <w:spacing w:before="120" w:after="120" w:line="24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Протоколы </w:t>
      </w:r>
      <w:r w:rsidRPr="00926A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Pr="00926A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</w:p>
    <w:p w14:paraId="7ED24E89" w14:textId="2C010D49" w:rsidR="00830028" w:rsidRDefault="00926A77" w:rsidP="005D32E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887E4B6" wp14:editId="0B95B908">
            <wp:extent cx="5368290" cy="1954530"/>
            <wp:effectExtent l="0" t="0" r="3810" b="762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7E30" w14:textId="6D6F48CF" w:rsidR="00491C84" w:rsidRPr="00491C84" w:rsidRDefault="00491C84" w:rsidP="00491C84">
      <w:pPr>
        <w:shd w:val="clear" w:color="auto" w:fill="FFFFFF"/>
        <w:spacing w:before="120" w:after="120" w:line="240" w:lineRule="auto"/>
        <w:ind w:firstLine="42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Сопоставление моделей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OSI</w:t>
      </w:r>
      <w:r w:rsidRPr="00491C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 w:rsidRPr="00491C84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</w:p>
    <w:p w14:paraId="03343E6C" w14:textId="77777777" w:rsidR="00926A77" w:rsidRDefault="00926A77" w:rsidP="00926A77">
      <w:pPr>
        <w:pStyle w:val="a4"/>
        <w:spacing w:before="0" w:beforeAutospacing="0" w:after="0" w:afterAutospacing="0"/>
        <w:ind w:firstLine="709"/>
        <w:jc w:val="both"/>
        <w:textAlignment w:val="baseline"/>
        <w:rPr>
          <w:rStyle w:val="a9"/>
          <w:sz w:val="28"/>
          <w:szCs w:val="28"/>
          <w:bdr w:val="none" w:sz="0" w:space="0" w:color="auto" w:frame="1"/>
        </w:rPr>
      </w:pPr>
    </w:p>
    <w:p w14:paraId="319E4708" w14:textId="49D4C91D" w:rsidR="00926A77" w:rsidRDefault="00926A77" w:rsidP="00926A77">
      <w:pPr>
        <w:pStyle w:val="a4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926A77">
        <w:rPr>
          <w:rStyle w:val="a9"/>
          <w:sz w:val="28"/>
          <w:szCs w:val="28"/>
          <w:u w:val="single"/>
          <w:bdr w:val="none" w:sz="0" w:space="0" w:color="auto" w:frame="1"/>
        </w:rPr>
        <w:t>TCP (протокол управления передачей)</w:t>
      </w:r>
      <w:r>
        <w:rPr>
          <w:sz w:val="28"/>
          <w:szCs w:val="28"/>
        </w:rPr>
        <w:t> — надежный, он обеспечивает передачу информации, проверяя дошла ли она, насколько полным является объем полученной информации и т.д. TCP дает возможность двум хостам производить обмен пакетами через установку соединения. Он предоставляет услугу для приложений, повторно запрашивает потерянную информацию, устраняет дублирующие пакеты, регулируя загруженность сети. TCP гарантирует получение и сборку информации у адресата в правильном порядке.</w:t>
      </w:r>
    </w:p>
    <w:p w14:paraId="2017D74C" w14:textId="77777777" w:rsidR="00926A77" w:rsidRDefault="00926A77" w:rsidP="00926A77">
      <w:pPr>
        <w:pStyle w:val="a4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926A77">
        <w:rPr>
          <w:rStyle w:val="a9"/>
          <w:sz w:val="28"/>
          <w:szCs w:val="28"/>
          <w:u w:val="single"/>
          <w:bdr w:val="none" w:sz="0" w:space="0" w:color="auto" w:frame="1"/>
        </w:rPr>
        <w:t xml:space="preserve">UDP (протокол пользовательских </w:t>
      </w:r>
      <w:proofErr w:type="spellStart"/>
      <w:r w:rsidRPr="00926A77">
        <w:rPr>
          <w:rStyle w:val="a9"/>
          <w:sz w:val="28"/>
          <w:szCs w:val="28"/>
          <w:u w:val="single"/>
          <w:bdr w:val="none" w:sz="0" w:space="0" w:color="auto" w:frame="1"/>
        </w:rPr>
        <w:t>датаграмм</w:t>
      </w:r>
      <w:proofErr w:type="spellEnd"/>
      <w:r w:rsidRPr="00926A77">
        <w:rPr>
          <w:rStyle w:val="a9"/>
          <w:sz w:val="28"/>
          <w:szCs w:val="28"/>
          <w:u w:val="single"/>
          <w:bdr w:val="none" w:sz="0" w:space="0" w:color="auto" w:frame="1"/>
        </w:rPr>
        <w:t>)</w:t>
      </w:r>
      <w:r>
        <w:rPr>
          <w:sz w:val="28"/>
          <w:szCs w:val="28"/>
        </w:rPr>
        <w:t xml:space="preserve"> — ненадежный, он занимается передачей автономных </w:t>
      </w:r>
      <w:proofErr w:type="spellStart"/>
      <w:r>
        <w:rPr>
          <w:sz w:val="28"/>
          <w:szCs w:val="28"/>
        </w:rPr>
        <w:t>датаграмм</w:t>
      </w:r>
      <w:proofErr w:type="spellEnd"/>
      <w:r>
        <w:rPr>
          <w:sz w:val="28"/>
          <w:szCs w:val="28"/>
        </w:rPr>
        <w:t xml:space="preserve">. UDP не гарантирует, что всех </w:t>
      </w:r>
      <w:proofErr w:type="spellStart"/>
      <w:r>
        <w:rPr>
          <w:sz w:val="28"/>
          <w:szCs w:val="28"/>
        </w:rPr>
        <w:t>датаграммы</w:t>
      </w:r>
      <w:proofErr w:type="spellEnd"/>
      <w:r>
        <w:rPr>
          <w:sz w:val="28"/>
          <w:szCs w:val="28"/>
        </w:rPr>
        <w:t xml:space="preserve"> дойдут до получателя. </w:t>
      </w:r>
      <w:proofErr w:type="spellStart"/>
      <w:r>
        <w:rPr>
          <w:sz w:val="28"/>
          <w:szCs w:val="28"/>
        </w:rPr>
        <w:t>Датаграммы</w:t>
      </w:r>
      <w:proofErr w:type="spellEnd"/>
      <w:r>
        <w:rPr>
          <w:sz w:val="28"/>
          <w:szCs w:val="28"/>
        </w:rPr>
        <w:t xml:space="preserve"> уже содержат всю необходимую информацию, чтобы дойти до получателя, но они все равно могут быть потеряны или доставлены в порядке отличном от порядка при отправлении.</w:t>
      </w:r>
    </w:p>
    <w:p w14:paraId="2169BCA7" w14:textId="77777777" w:rsidR="00926A77" w:rsidRPr="00926A77" w:rsidRDefault="00926A77" w:rsidP="00926A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6A77">
        <w:rPr>
          <w:rFonts w:ascii="Times New Roman" w:eastAsia="Times New Roman" w:hAnsi="Times New Roman" w:cs="Times New Roman"/>
          <w:sz w:val="28"/>
          <w:szCs w:val="24"/>
          <w:lang w:eastAsia="ru-RU"/>
        </w:rPr>
        <w:t>Источники:</w:t>
      </w:r>
    </w:p>
    <w:p w14:paraId="707713B4" w14:textId="77777777" w:rsidR="00926A77" w:rsidRPr="00926A77" w:rsidRDefault="00BF11DE" w:rsidP="00926A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45" w:history="1">
        <w:r w:rsidR="00926A77" w:rsidRPr="00926A77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https://ru.wikipedia.org/wiki/TCP/IP</w:t>
        </w:r>
      </w:hyperlink>
    </w:p>
    <w:p w14:paraId="233BD3B5" w14:textId="77777777" w:rsidR="00926A77" w:rsidRPr="00926A77" w:rsidRDefault="00BF11DE" w:rsidP="00926A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hyperlink r:id="rId46" w:history="1">
        <w:r w:rsidR="00926A77" w:rsidRPr="00926A77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https://selectel.ru/blog/tcp-ip-for-beginners/</w:t>
        </w:r>
      </w:hyperlink>
    </w:p>
    <w:p w14:paraId="77A7DDBE" w14:textId="7DF2AFCA" w:rsidR="003B0B14" w:rsidRDefault="00BF11DE" w:rsidP="003B0B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7" w:history="1">
        <w:r w:rsidR="00926A77" w:rsidRPr="00926A77">
          <w:rPr>
            <w:rFonts w:ascii="Times New Roman" w:eastAsia="Times New Roman" w:hAnsi="Times New Roman" w:cs="Times New Roman"/>
            <w:color w:val="0563C1" w:themeColor="hyperlink"/>
            <w:sz w:val="28"/>
            <w:szCs w:val="24"/>
            <w:u w:val="single"/>
            <w:lang w:eastAsia="ru-RU"/>
          </w:rPr>
          <w:t>https://ru.bmstu.wiki/TCP/IP_%28Transmission_Control_Protocol/Internet_Protocol%29</w:t>
        </w:r>
      </w:hyperlink>
    </w:p>
    <w:p w14:paraId="28FCC2DC" w14:textId="77777777" w:rsidR="003B0B14" w:rsidRPr="00926A77" w:rsidRDefault="003B0B14" w:rsidP="003B0B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CC7E5A" w14:textId="77777777" w:rsidR="00926A77" w:rsidRPr="00926A77" w:rsidRDefault="00926A77" w:rsidP="003B0B14">
      <w:pPr>
        <w:pStyle w:val="a3"/>
        <w:numPr>
          <w:ilvl w:val="0"/>
          <w:numId w:val="14"/>
        </w:numPr>
        <w:pBdr>
          <w:top w:val="single" w:sz="4" w:space="1" w:color="auto"/>
        </w:pBd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6A77">
        <w:rPr>
          <w:rFonts w:ascii="Times New Roman" w:eastAsia="Calibri" w:hAnsi="Times New Roman" w:cs="Times New Roman"/>
          <w:b/>
          <w:bCs/>
          <w:sz w:val="28"/>
          <w:szCs w:val="28"/>
          <w:u w:val="single"/>
        </w:rPr>
        <w:t>Ethernet</w:t>
      </w:r>
      <w:r w:rsidRPr="00926A77">
        <w:rPr>
          <w:rFonts w:ascii="Times New Roman" w:eastAsia="Calibri" w:hAnsi="Times New Roman" w:cs="Times New Roman"/>
          <w:sz w:val="28"/>
          <w:szCs w:val="28"/>
        </w:rPr>
        <w:t xml:space="preserve"> – технология локальных сетей, отвечающая за передачу данных по кабелю, доступную для устройств компьютерных и промышленных сетей. Данная технология располагается на канальном (подуровни LLC и MAC) и физическом уровнях модели OSI.</w:t>
      </w:r>
    </w:p>
    <w:p w14:paraId="47C4FE4A" w14:textId="77777777" w:rsidR="00926A77" w:rsidRPr="00926A77" w:rsidRDefault="00926A77" w:rsidP="00926A7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6A77">
        <w:rPr>
          <w:rFonts w:ascii="Times New Roman" w:hAnsi="Times New Roman" w:cs="Times New Roman"/>
          <w:bCs/>
          <w:sz w:val="28"/>
          <w:szCs w:val="28"/>
        </w:rPr>
        <w:t>Название «Ethernet» («среда сети») отражает первоначальный принцип работы этой технологии: всё, передаваемое одним узлом, одновременно принимается всеми остальными (то есть имеется некое сходство с радиовещанием). В настоящее время практически всегда подключение происходит через коммутаторы (</w:t>
      </w:r>
      <w:proofErr w:type="spellStart"/>
      <w:r w:rsidRPr="00926A77">
        <w:rPr>
          <w:rFonts w:ascii="Times New Roman" w:hAnsi="Times New Roman" w:cs="Times New Roman"/>
          <w:bCs/>
          <w:sz w:val="28"/>
          <w:szCs w:val="28"/>
        </w:rPr>
        <w:t>switch</w:t>
      </w:r>
      <w:proofErr w:type="spellEnd"/>
      <w:r w:rsidRPr="00926A77">
        <w:rPr>
          <w:rFonts w:ascii="Times New Roman" w:hAnsi="Times New Roman" w:cs="Times New Roman"/>
          <w:bCs/>
          <w:sz w:val="28"/>
          <w:szCs w:val="28"/>
        </w:rPr>
        <w:t>), так что кадры, отправляемые одним узлом, доходят лишь до адресата (исключение составляют передачи на широковещательный адрес) – это повышает скорость работы и безопасность сети.</w:t>
      </w:r>
    </w:p>
    <w:p w14:paraId="6B5C4003" w14:textId="6336772B" w:rsidR="00926A77" w:rsidRDefault="00926A77" w:rsidP="00926A7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6A77">
        <w:rPr>
          <w:rFonts w:ascii="Times New Roman" w:hAnsi="Times New Roman" w:cs="Times New Roman"/>
          <w:bCs/>
          <w:sz w:val="28"/>
          <w:szCs w:val="28"/>
        </w:rPr>
        <w:t>В стандарте первых версий (Ethernet v1.0 и Ethernet v2.0) указано, что в качестве передающей среды используется коаксиальный кабель, в дальнейшем появилась возможность использовать витую пару и оптический кабель.</w:t>
      </w:r>
    </w:p>
    <w:p w14:paraId="4D1098D8" w14:textId="373D7452" w:rsidR="00926A77" w:rsidRPr="00926A77" w:rsidRDefault="00926A77" w:rsidP="00926A77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621389" wp14:editId="669459C4">
            <wp:extent cx="3352800" cy="1185268"/>
            <wp:effectExtent l="0" t="0" r="0" b="0"/>
            <wp:docPr id="10" name="Рисунок 10" descr="Картинки по запросу &quot;коаксиальный кабел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коаксиальный кабель&quot;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204" cy="12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63B9" w14:textId="77777777" w:rsidR="00926A77" w:rsidRPr="00926A77" w:rsidRDefault="00926A77" w:rsidP="00926A77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6A77">
        <w:rPr>
          <w:rFonts w:ascii="Times New Roman" w:hAnsi="Times New Roman" w:cs="Times New Roman"/>
          <w:bCs/>
          <w:sz w:val="28"/>
          <w:szCs w:val="28"/>
        </w:rPr>
        <w:t>Рисунок 5 – Коаксиальный кабель</w:t>
      </w:r>
    </w:p>
    <w:p w14:paraId="59326E19" w14:textId="758AD589" w:rsidR="00926A77" w:rsidRPr="00926A77" w:rsidRDefault="00926A77" w:rsidP="00926A77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2EE7FF" wp14:editId="2FB18460">
            <wp:extent cx="2390971" cy="1562100"/>
            <wp:effectExtent l="0" t="0" r="9525" b="0"/>
            <wp:docPr id="9" name="Рисунок 9" descr="Картинки по запросу &quot;вита пар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вита пара&quot;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254" cy="156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9044" w14:textId="77777777" w:rsidR="00926A77" w:rsidRPr="00926A77" w:rsidRDefault="00926A77" w:rsidP="00926A77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6A77">
        <w:rPr>
          <w:rFonts w:ascii="Times New Roman" w:hAnsi="Times New Roman" w:cs="Times New Roman"/>
          <w:bCs/>
          <w:sz w:val="28"/>
          <w:szCs w:val="28"/>
        </w:rPr>
        <w:t>Рисунок 6 – Кабель витая пара</w:t>
      </w:r>
    </w:p>
    <w:p w14:paraId="3CC98314" w14:textId="5C172620" w:rsidR="00926A77" w:rsidRPr="00926A77" w:rsidRDefault="00926A77" w:rsidP="00926A77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1E933B" wp14:editId="1CE2C5FA">
            <wp:extent cx="4648200" cy="1743075"/>
            <wp:effectExtent l="0" t="0" r="0" b="9525"/>
            <wp:docPr id="8" name="Рисунок 8" descr="Картинки по запросу &quot;оптический кабел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&quot;оптический кабель&quot;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278" cy="174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64A0A" w14:textId="19B67235" w:rsidR="00926A77" w:rsidRPr="00926A77" w:rsidRDefault="00926A77" w:rsidP="00926A77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6A77">
        <w:rPr>
          <w:rFonts w:ascii="Times New Roman" w:hAnsi="Times New Roman" w:cs="Times New Roman"/>
          <w:bCs/>
          <w:sz w:val="28"/>
          <w:szCs w:val="28"/>
        </w:rPr>
        <w:t>Рисунок 7 – Оптический кабель</w:t>
      </w:r>
    </w:p>
    <w:p w14:paraId="5D018614" w14:textId="77777777" w:rsidR="00926A77" w:rsidRPr="00926A77" w:rsidRDefault="00926A77" w:rsidP="00926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lastRenderedPageBreak/>
        <w:t xml:space="preserve">WLAN </w:t>
      </w: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вид локальной вычислительной сети (LAN), использующий для связи и передачи данных между узлами СВЧ радиоволны, а не кабель. Это гибкая система передачи данных, которая применяется как расширение или альтернатива кабельной локальной сети и применяется в пределах одной территории внутри зданий. Всё это даёт возможность пользователям перемещаться в зоне обслуживания сети. В качестве центральной точки в WLAN сетях, применяют точки доступа или беспроводные </w:t>
      </w:r>
      <w:proofErr w:type="spellStart"/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>Wi</w:t>
      </w:r>
      <w:proofErr w:type="spellEnd"/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-Fi маршрутизаторы. Современные WLAN основаны на стандартах IEEE 802.11 и продаются под торговой маркой </w:t>
      </w:r>
      <w:proofErr w:type="spellStart"/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>Wi</w:t>
      </w:r>
      <w:proofErr w:type="spellEnd"/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-Fi. </w:t>
      </w:r>
    </w:p>
    <w:p w14:paraId="1E819D83" w14:textId="5C2B0412" w:rsidR="00926A77" w:rsidRDefault="00926A77" w:rsidP="00926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IEEE 802.11</w:t>
      </w: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82340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набор </w:t>
      </w:r>
      <w:hyperlink r:id="rId51" w:tooltip="Стандарт" w:history="1">
        <w:r w:rsidRPr="0082340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стандартов</w:t>
        </w:r>
      </w:hyperlink>
      <w:r w:rsidRPr="0082340A">
        <w:rPr>
          <w:rFonts w:ascii="Times New Roman" w:eastAsia="Times New Roman" w:hAnsi="Times New Roman" w:cs="Times New Roman"/>
          <w:sz w:val="28"/>
          <w:szCs w:val="28"/>
          <w:lang w:eastAsia="ru-RU"/>
        </w:rPr>
        <w:t> связи для коммуникации в беспроводной </w:t>
      </w:r>
      <w:hyperlink r:id="rId52" w:tooltip="Компьютерные сети" w:history="1">
        <w:r w:rsidRPr="0082340A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локальной сетевой зоне</w:t>
        </w:r>
      </w:hyperlink>
      <w:r w:rsidRPr="0082340A">
        <w:rPr>
          <w:rFonts w:ascii="Times New Roman" w:eastAsia="Times New Roman" w:hAnsi="Times New Roman" w:cs="Times New Roman"/>
          <w:sz w:val="28"/>
          <w:szCs w:val="28"/>
          <w:lang w:eastAsia="ru-RU"/>
        </w:rPr>
        <w:t> частотных диапазонов 0,9; 2,4; 3,6; 5 и 60 ГГц. У этого стандарта есть ряд спецификаций.</w:t>
      </w:r>
    </w:p>
    <w:p w14:paraId="79480206" w14:textId="5A829810" w:rsidR="00926A77" w:rsidRPr="00926A77" w:rsidRDefault="00926A77" w:rsidP="00926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5C8E">
        <w:rPr>
          <w:noProof/>
          <w:sz w:val="28"/>
          <w:szCs w:val="28"/>
        </w:rPr>
        <w:drawing>
          <wp:inline distT="0" distB="0" distL="0" distR="0" wp14:anchorId="5F108FA1" wp14:editId="24BC9403">
            <wp:extent cx="5385435" cy="2848495"/>
            <wp:effectExtent l="0" t="0" r="571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3629" t="19107" r="8765" b="7889"/>
                    <a:stretch/>
                  </pic:blipFill>
                  <pic:spPr bwMode="auto">
                    <a:xfrm>
                      <a:off x="0" y="0"/>
                      <a:ext cx="5407306" cy="286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F97B7" w14:textId="77777777" w:rsidR="00926A77" w:rsidRPr="00926A77" w:rsidRDefault="00926A77" w:rsidP="00926A7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Список спецификаций стандарта IEEE 802.11</w:t>
      </w:r>
    </w:p>
    <w:p w14:paraId="77D6940B" w14:textId="77777777" w:rsidR="00926A77" w:rsidRPr="00926A77" w:rsidRDefault="00926A77" w:rsidP="00926A77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926A77">
        <w:rPr>
          <w:b/>
          <w:bCs/>
          <w:sz w:val="28"/>
          <w:szCs w:val="28"/>
          <w:u w:val="single"/>
        </w:rPr>
        <w:t>Wi</w:t>
      </w:r>
      <w:proofErr w:type="spellEnd"/>
      <w:r w:rsidRPr="00926A77">
        <w:rPr>
          <w:b/>
          <w:bCs/>
          <w:sz w:val="28"/>
          <w:szCs w:val="28"/>
          <w:u w:val="single"/>
        </w:rPr>
        <w:t>-Fi</w:t>
      </w:r>
      <w:r>
        <w:rPr>
          <w:sz w:val="28"/>
          <w:szCs w:val="28"/>
        </w:rPr>
        <w:t xml:space="preserve"> — технология беспроводной локальной сети с устройствами на </w:t>
      </w:r>
      <w:r w:rsidRPr="00926A77">
        <w:rPr>
          <w:color w:val="000000" w:themeColor="text1"/>
          <w:sz w:val="28"/>
          <w:szCs w:val="28"/>
        </w:rPr>
        <w:t>основе стандартов </w:t>
      </w:r>
      <w:hyperlink r:id="rId54" w:tooltip="IEEE 802.11" w:history="1">
        <w:r w:rsidRPr="00926A77">
          <w:rPr>
            <w:rStyle w:val="a5"/>
            <w:color w:val="000000" w:themeColor="text1"/>
            <w:sz w:val="28"/>
            <w:szCs w:val="28"/>
          </w:rPr>
          <w:t>IEEE 802.11</w:t>
        </w:r>
      </w:hyperlink>
      <w:r w:rsidRPr="00926A77">
        <w:rPr>
          <w:color w:val="000000" w:themeColor="text1"/>
          <w:sz w:val="28"/>
          <w:szCs w:val="28"/>
        </w:rPr>
        <w:t xml:space="preserve">. Логотип </w:t>
      </w:r>
      <w:proofErr w:type="spellStart"/>
      <w:r w:rsidRPr="00926A77">
        <w:rPr>
          <w:color w:val="000000" w:themeColor="text1"/>
          <w:sz w:val="28"/>
          <w:szCs w:val="28"/>
        </w:rPr>
        <w:t>Wi</w:t>
      </w:r>
      <w:proofErr w:type="spellEnd"/>
      <w:r w:rsidRPr="00926A77">
        <w:rPr>
          <w:color w:val="000000" w:themeColor="text1"/>
          <w:sz w:val="28"/>
          <w:szCs w:val="28"/>
        </w:rPr>
        <w:t>-Fi является торговой маркой </w:t>
      </w:r>
      <w:proofErr w:type="spellStart"/>
      <w:r w:rsidRPr="00926A77">
        <w:rPr>
          <w:color w:val="000000" w:themeColor="text1"/>
        </w:rPr>
        <w:fldChar w:fldCharType="begin"/>
      </w:r>
      <w:r w:rsidRPr="00926A77">
        <w:rPr>
          <w:color w:val="000000" w:themeColor="text1"/>
        </w:rPr>
        <w:instrText xml:space="preserve"> HYPERLINK "https://ru.wikipedia.org/wiki/Wi-Fi_Alliance" \o "Wi-Fi Alliance" </w:instrText>
      </w:r>
      <w:r w:rsidRPr="00926A77">
        <w:rPr>
          <w:color w:val="000000" w:themeColor="text1"/>
        </w:rPr>
        <w:fldChar w:fldCharType="separate"/>
      </w:r>
      <w:r w:rsidRPr="00926A77">
        <w:rPr>
          <w:rStyle w:val="a5"/>
          <w:color w:val="000000" w:themeColor="text1"/>
          <w:sz w:val="28"/>
          <w:szCs w:val="28"/>
        </w:rPr>
        <w:t>Wi</w:t>
      </w:r>
      <w:proofErr w:type="spellEnd"/>
      <w:r w:rsidRPr="00926A77">
        <w:rPr>
          <w:rStyle w:val="a5"/>
          <w:color w:val="000000" w:themeColor="text1"/>
          <w:sz w:val="28"/>
          <w:szCs w:val="28"/>
        </w:rPr>
        <w:t>-Fi Alliance</w:t>
      </w:r>
      <w:r w:rsidRPr="00926A77">
        <w:rPr>
          <w:color w:val="000000" w:themeColor="text1"/>
        </w:rPr>
        <w:fldChar w:fldCharType="end"/>
      </w:r>
      <w:r w:rsidRPr="00926A77">
        <w:rPr>
          <w:color w:val="000000" w:themeColor="text1"/>
          <w:sz w:val="28"/>
          <w:szCs w:val="28"/>
        </w:rPr>
        <w:t xml:space="preserve">. Под аббревиатурой </w:t>
      </w:r>
      <w:proofErr w:type="spellStart"/>
      <w:r w:rsidRPr="00926A77">
        <w:rPr>
          <w:color w:val="000000" w:themeColor="text1"/>
          <w:sz w:val="28"/>
          <w:szCs w:val="28"/>
        </w:rPr>
        <w:t>Wi</w:t>
      </w:r>
      <w:proofErr w:type="spellEnd"/>
      <w:r w:rsidRPr="00926A77">
        <w:rPr>
          <w:color w:val="000000" w:themeColor="text1"/>
          <w:sz w:val="28"/>
          <w:szCs w:val="28"/>
        </w:rPr>
        <w:t xml:space="preserve">-Fi (от английского словосочетания Wireless </w:t>
      </w:r>
      <w:proofErr w:type="spellStart"/>
      <w:r w:rsidRPr="00926A77">
        <w:rPr>
          <w:color w:val="000000" w:themeColor="text1"/>
          <w:sz w:val="28"/>
          <w:szCs w:val="28"/>
        </w:rPr>
        <w:t>Fidelity</w:t>
      </w:r>
      <w:proofErr w:type="spellEnd"/>
      <w:r w:rsidRPr="00926A77">
        <w:rPr>
          <w:color w:val="000000" w:themeColor="text1"/>
          <w:sz w:val="28"/>
          <w:szCs w:val="28"/>
        </w:rPr>
        <w:t xml:space="preserve">, которое можно дословно перевести как «беспроводная точность») в настоящее время развивается целое семейство стандартов передачи цифровых потоков данных по радиоканалам. Основными диапазонами </w:t>
      </w:r>
      <w:proofErr w:type="spellStart"/>
      <w:r w:rsidRPr="00926A77">
        <w:rPr>
          <w:color w:val="000000" w:themeColor="text1"/>
          <w:sz w:val="28"/>
          <w:szCs w:val="28"/>
        </w:rPr>
        <w:t>Wi</w:t>
      </w:r>
      <w:proofErr w:type="spellEnd"/>
      <w:r w:rsidRPr="00926A77">
        <w:rPr>
          <w:color w:val="000000" w:themeColor="text1"/>
          <w:sz w:val="28"/>
          <w:szCs w:val="28"/>
        </w:rPr>
        <w:t xml:space="preserve">-Fi считаются 2.4 ГГц (2412 МГц-2472 МГц) и 5 ГГц (5160-5825 МГц). Сигнал </w:t>
      </w:r>
      <w:proofErr w:type="spellStart"/>
      <w:r w:rsidRPr="00926A77">
        <w:rPr>
          <w:color w:val="000000" w:themeColor="text1"/>
          <w:sz w:val="28"/>
          <w:szCs w:val="28"/>
        </w:rPr>
        <w:t>Wi</w:t>
      </w:r>
      <w:proofErr w:type="spellEnd"/>
      <w:r w:rsidRPr="00926A77">
        <w:rPr>
          <w:color w:val="000000" w:themeColor="text1"/>
          <w:sz w:val="28"/>
          <w:szCs w:val="28"/>
        </w:rPr>
        <w:t xml:space="preserve">-Fi может передаваться на километры даже при низкой мощности передачи, но для приема </w:t>
      </w:r>
      <w:proofErr w:type="spellStart"/>
      <w:r w:rsidRPr="00926A77">
        <w:rPr>
          <w:color w:val="000000" w:themeColor="text1"/>
          <w:sz w:val="28"/>
          <w:szCs w:val="28"/>
        </w:rPr>
        <w:t>Wi</w:t>
      </w:r>
      <w:proofErr w:type="spellEnd"/>
      <w:r w:rsidRPr="00926A77">
        <w:rPr>
          <w:color w:val="000000" w:themeColor="text1"/>
          <w:sz w:val="28"/>
          <w:szCs w:val="28"/>
        </w:rPr>
        <w:t xml:space="preserve">-Fi-сигнала с обычного </w:t>
      </w:r>
      <w:proofErr w:type="spellStart"/>
      <w:r w:rsidRPr="00926A77">
        <w:rPr>
          <w:color w:val="000000" w:themeColor="text1"/>
          <w:sz w:val="28"/>
          <w:szCs w:val="28"/>
        </w:rPr>
        <w:t>Wi</w:t>
      </w:r>
      <w:proofErr w:type="spellEnd"/>
      <w:r w:rsidRPr="00926A77">
        <w:rPr>
          <w:color w:val="000000" w:themeColor="text1"/>
          <w:sz w:val="28"/>
          <w:szCs w:val="28"/>
        </w:rPr>
        <w:t>-Fi-маршрутизатора на далеком расстоянии нужна антенна с высоким коэффициентом усиления.</w:t>
      </w:r>
    </w:p>
    <w:p w14:paraId="7DFA52E4" w14:textId="77777777" w:rsidR="00926A77" w:rsidRPr="00926A77" w:rsidRDefault="00926A77" w:rsidP="00926A77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926A77">
        <w:rPr>
          <w:color w:val="000000" w:themeColor="text1"/>
          <w:sz w:val="28"/>
          <w:szCs w:val="28"/>
        </w:rPr>
        <w:t>Любое оборудование, соответствующее стандарту </w:t>
      </w:r>
      <w:hyperlink r:id="rId55" w:tooltip="IEEE 802.11" w:history="1">
        <w:r w:rsidRPr="00926A77">
          <w:rPr>
            <w:rStyle w:val="a5"/>
            <w:color w:val="000000" w:themeColor="text1"/>
            <w:sz w:val="28"/>
            <w:szCs w:val="28"/>
          </w:rPr>
          <w:t>IEEE 802.11</w:t>
        </w:r>
      </w:hyperlink>
      <w:r w:rsidRPr="00926A77">
        <w:rPr>
          <w:color w:val="000000" w:themeColor="text1"/>
          <w:sz w:val="28"/>
          <w:szCs w:val="28"/>
        </w:rPr>
        <w:t>, может быть протестировано в </w:t>
      </w:r>
      <w:proofErr w:type="spellStart"/>
      <w:r w:rsidRPr="00926A77">
        <w:rPr>
          <w:color w:val="000000" w:themeColor="text1"/>
        </w:rPr>
        <w:fldChar w:fldCharType="begin"/>
      </w:r>
      <w:r w:rsidRPr="00926A77">
        <w:rPr>
          <w:color w:val="000000" w:themeColor="text1"/>
        </w:rPr>
        <w:instrText xml:space="preserve"> HYPERLINK "https://ru.wikipedia.org/wiki/Wi-Fi_Alliance" \o "Wi-Fi Alliance" </w:instrText>
      </w:r>
      <w:r w:rsidRPr="00926A77">
        <w:rPr>
          <w:color w:val="000000" w:themeColor="text1"/>
        </w:rPr>
        <w:fldChar w:fldCharType="separate"/>
      </w:r>
      <w:r w:rsidRPr="00926A77">
        <w:rPr>
          <w:rStyle w:val="a5"/>
          <w:color w:val="000000" w:themeColor="text1"/>
          <w:sz w:val="28"/>
          <w:szCs w:val="28"/>
        </w:rPr>
        <w:t>Wi</w:t>
      </w:r>
      <w:proofErr w:type="spellEnd"/>
      <w:r w:rsidRPr="00926A77">
        <w:rPr>
          <w:rStyle w:val="a5"/>
          <w:color w:val="000000" w:themeColor="text1"/>
          <w:sz w:val="28"/>
          <w:szCs w:val="28"/>
        </w:rPr>
        <w:t>-Fi Alliance</w:t>
      </w:r>
      <w:r w:rsidRPr="00926A77">
        <w:rPr>
          <w:color w:val="000000" w:themeColor="text1"/>
        </w:rPr>
        <w:fldChar w:fldCharType="end"/>
      </w:r>
      <w:r w:rsidRPr="00926A77">
        <w:rPr>
          <w:color w:val="000000" w:themeColor="text1"/>
          <w:sz w:val="28"/>
          <w:szCs w:val="28"/>
        </w:rPr>
        <w:t xml:space="preserve"> и получить соответствующий сертификат и право нанесения логотипа </w:t>
      </w:r>
      <w:proofErr w:type="spellStart"/>
      <w:r w:rsidRPr="00926A77">
        <w:rPr>
          <w:color w:val="000000" w:themeColor="text1"/>
          <w:sz w:val="28"/>
          <w:szCs w:val="28"/>
        </w:rPr>
        <w:t>Wi</w:t>
      </w:r>
      <w:proofErr w:type="spellEnd"/>
      <w:r w:rsidRPr="00926A77">
        <w:rPr>
          <w:color w:val="000000" w:themeColor="text1"/>
          <w:sz w:val="28"/>
          <w:szCs w:val="28"/>
        </w:rPr>
        <w:t>-Fi.</w:t>
      </w:r>
    </w:p>
    <w:p w14:paraId="074B006C" w14:textId="77777777" w:rsidR="00926A77" w:rsidRPr="00926A77" w:rsidRDefault="00926A77" w:rsidP="00926A77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</w:p>
    <w:p w14:paraId="635BF1FE" w14:textId="77777777" w:rsidR="00926A77" w:rsidRPr="00926A77" w:rsidRDefault="00926A77" w:rsidP="00926A77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26A7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Broadband</w:t>
      </w:r>
      <w:proofErr w:type="spellEnd"/>
      <w:r w:rsidRPr="00926A7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Wireless Access </w:t>
      </w:r>
      <w:r w:rsidRPr="00926A77">
        <w:rPr>
          <w:rFonts w:ascii="Times New Roman" w:hAnsi="Times New Roman" w:cs="Times New Roman"/>
          <w:color w:val="000000" w:themeColor="text1"/>
          <w:sz w:val="28"/>
          <w:szCs w:val="28"/>
        </w:rPr>
        <w:t>– это спецификация для мобильного беспроводного доступа к сетям Интернета.</w:t>
      </w:r>
    </w:p>
    <w:p w14:paraId="5C0BDF19" w14:textId="77777777" w:rsidR="00926A77" w:rsidRPr="00926A77" w:rsidRDefault="00926A77" w:rsidP="00926A77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  <w:lastRenderedPageBreak/>
        <w:t>WiMAX</w:t>
      </w:r>
      <w:r w:rsidRPr="00926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– </w:t>
      </w:r>
      <w:hyperlink r:id="rId56" w:tooltip="Связь (техника)" w:history="1">
        <w:r w:rsidRPr="00926A7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телекоммуникационная</w:t>
        </w:r>
      </w:hyperlink>
      <w:r w:rsidRPr="00926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технология, разработанная с целью предоставления универсальной </w:t>
      </w:r>
      <w:hyperlink r:id="rId57" w:tooltip="Беспроводные компьютерные сети" w:history="1">
        <w:r w:rsidRPr="00926A7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беспроводной связи</w:t>
        </w:r>
      </w:hyperlink>
      <w:r w:rsidRPr="00926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на больших расстояниях для широкого спектра устройств (от </w:t>
      </w:r>
      <w:hyperlink r:id="rId58" w:tooltip="Рабочая станция" w:history="1">
        <w:r w:rsidRPr="00926A7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рабочих станций</w:t>
        </w:r>
      </w:hyperlink>
      <w:r w:rsidRPr="00926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hyperlink r:id="rId59" w:tooltip="Портативный компьютер" w:history="1">
        <w:r w:rsidRPr="00926A7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портативных компьютеров</w:t>
        </w:r>
      </w:hyperlink>
      <w:r w:rsidRPr="00926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до </w:t>
      </w:r>
      <w:hyperlink r:id="rId60" w:tooltip="Мобильный телефон" w:history="1">
        <w:r w:rsidRPr="00926A7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мобильных телефонов</w:t>
        </w:r>
      </w:hyperlink>
      <w:r w:rsidRPr="00926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 Основана на стандарте </w:t>
      </w:r>
      <w:hyperlink r:id="rId61" w:tooltip="IEEE 802.16" w:history="1">
        <w:r w:rsidRPr="00926A77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  <w:lang w:eastAsia="ru-RU"/>
          </w:rPr>
          <w:t>IEEE 802.16</w:t>
        </w:r>
      </w:hyperlink>
      <w:r w:rsidRPr="00926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который также называют </w:t>
      </w:r>
      <w:hyperlink r:id="rId62" w:tooltip="Wireless MAN" w:history="1">
        <w:r w:rsidRPr="00926A77">
          <w:rPr>
            <w:rFonts w:ascii="Times New Roman" w:eastAsia="Times New Roman" w:hAnsi="Times New Roman" w:cs="Times New Roman"/>
            <w:b/>
            <w:bCs/>
            <w:i/>
            <w:iCs/>
            <w:color w:val="000000" w:themeColor="text1"/>
            <w:sz w:val="28"/>
            <w:szCs w:val="28"/>
            <w:u w:val="single"/>
            <w:lang w:eastAsia="ru-RU"/>
          </w:rPr>
          <w:t>Wireless MAN</w:t>
        </w:r>
      </w:hyperlink>
      <w:r w:rsidRPr="00926A7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 (WiMAX</w:t>
      </w:r>
      <w:r w:rsidRPr="00926A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следует считать жаргонным названием, так как это не технология, а название форума, на котором Wireless MAN был согласован).</w:t>
      </w:r>
    </w:p>
    <w:p w14:paraId="4E7A9C38" w14:textId="77777777" w:rsidR="00926A77" w:rsidRPr="00926A77" w:rsidRDefault="00926A77" w:rsidP="00926A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2CEBD9" wp14:editId="1760AA1E">
            <wp:extent cx="4591050" cy="3443288"/>
            <wp:effectExtent l="0" t="0" r="0" b="5080"/>
            <wp:docPr id="13" name="Рисунок 13" descr="Картинки по запросу &quot;WiMAX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&quot;WiMAX&quot;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30" cy="344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FDE3" w14:textId="15F0FC44" w:rsidR="00926A77" w:rsidRDefault="00926A77" w:rsidP="00926A7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9 – Работа </w:t>
      </w:r>
      <w:r w:rsidRPr="00926A7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WiMAX</w:t>
      </w:r>
    </w:p>
    <w:p w14:paraId="022AA4C3" w14:textId="77777777" w:rsidR="001028A9" w:rsidRPr="001028A9" w:rsidRDefault="001028A9" w:rsidP="001028A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28A9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Технология «WiMAX», объединила в себя достижения не только более простых технологий беспроводного доступа (WiFi), но и технологии сотовых сетей 3-го поколения.</w:t>
      </w:r>
    </w:p>
    <w:p w14:paraId="38FF72D4" w14:textId="77777777" w:rsidR="001028A9" w:rsidRPr="001028A9" w:rsidRDefault="001028A9" w:rsidP="001028A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28A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Источники:</w:t>
      </w:r>
    </w:p>
    <w:p w14:paraId="3AE50C61" w14:textId="77777777" w:rsidR="001028A9" w:rsidRPr="001028A9" w:rsidRDefault="00BF11DE" w:rsidP="001028A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4" w:history="1">
        <w:r w:rsidR="001028A9" w:rsidRPr="001028A9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https://otherreferats.allbest.ru/radio/00087747_0.html</w:t>
        </w:r>
      </w:hyperlink>
    </w:p>
    <w:p w14:paraId="0018BC29" w14:textId="77777777" w:rsidR="001028A9" w:rsidRPr="001028A9" w:rsidRDefault="00BF11DE" w:rsidP="001028A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5" w:history="1">
        <w:r w:rsidR="001028A9" w:rsidRPr="001028A9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https://ru.bmstu.wiki/IEEE_802.11</w:t>
        </w:r>
      </w:hyperlink>
    </w:p>
    <w:p w14:paraId="4FF718FB" w14:textId="77777777" w:rsidR="001028A9" w:rsidRPr="001028A9" w:rsidRDefault="00BF11DE" w:rsidP="001028A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6" w:history="1">
        <w:r w:rsidR="001028A9" w:rsidRPr="001028A9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http://www.byfly.by/wifi</w:t>
        </w:r>
      </w:hyperlink>
    </w:p>
    <w:p w14:paraId="558635D7" w14:textId="77777777" w:rsidR="001028A9" w:rsidRPr="001028A9" w:rsidRDefault="00BF11DE" w:rsidP="001028A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7" w:history="1">
        <w:r w:rsidR="001028A9" w:rsidRPr="001028A9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https://zvondozvon.ru/tehnologii/internet/chto-takoe-wi-fi</w:t>
        </w:r>
      </w:hyperlink>
    </w:p>
    <w:p w14:paraId="18CC6CB9" w14:textId="77777777" w:rsidR="001028A9" w:rsidRPr="001028A9" w:rsidRDefault="00BF11DE" w:rsidP="001028A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68" w:history="1">
        <w:r w:rsidR="001028A9" w:rsidRPr="001028A9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https://ru.wikipedia.org/wiki/Wi-Fi</w:t>
        </w:r>
      </w:hyperlink>
    </w:p>
    <w:p w14:paraId="7D3F2D78" w14:textId="77777777" w:rsidR="00311758" w:rsidRDefault="00311758" w:rsidP="001028A9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363DCBC" w14:textId="65760F8B" w:rsidR="00926A77" w:rsidRPr="00926A77" w:rsidRDefault="00926A77" w:rsidP="006A06ED">
      <w:pPr>
        <w:pBdr>
          <w:top w:val="single" w:sz="4" w:space="1" w:color="auto"/>
        </w:pBd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Приведите пример физической реализации локальной вычислительной сети.</w:t>
      </w:r>
    </w:p>
    <w:p w14:paraId="539C095A" w14:textId="47C06228" w:rsidR="00926A77" w:rsidRDefault="00926A77" w:rsidP="00311758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6A7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LAN</w:t>
      </w:r>
      <w:r w:rsidRPr="00926A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(это и есть Локальная вычислительная сеть), в классах компьютерных в школках такие организуют. И используют для этого топологию звезда, а также коаксиальный кабель.</w:t>
      </w:r>
    </w:p>
    <w:p w14:paraId="3A8280AF" w14:textId="6238C05A" w:rsidR="00435DB9" w:rsidRPr="00311758" w:rsidRDefault="00435DB9" w:rsidP="00311758">
      <w:pPr>
        <w:spacing w:before="120" w:after="12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D0B23DE" wp14:editId="0DBD0817">
            <wp:extent cx="5036820" cy="3764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" t="2313" r="2507" b="2418"/>
                    <a:stretch/>
                  </pic:blipFill>
                  <pic:spPr bwMode="auto">
                    <a:xfrm>
                      <a:off x="0" y="0"/>
                      <a:ext cx="5038680" cy="376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87033" w14:textId="611D8CBA" w:rsidR="005B5B63" w:rsidRPr="002B54D8" w:rsidRDefault="005D32EB" w:rsidP="00BE14B9">
      <w:pPr>
        <w:pStyle w:val="a3"/>
        <w:spacing w:before="240"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2321">
        <w:rPr>
          <w:rFonts w:ascii="Times New Roman" w:hAnsi="Times New Roman" w:cs="Times New Roman"/>
          <w:b/>
          <w:sz w:val="28"/>
          <w:szCs w:val="28"/>
        </w:rPr>
        <w:t>Выводы:</w:t>
      </w:r>
    </w:p>
    <w:p w14:paraId="0C0409A8" w14:textId="6E5161BA" w:rsidR="002B54D8" w:rsidRPr="00F1350E" w:rsidRDefault="00BE14B9" w:rsidP="00F1350E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Рассмотрены стандарты используемые в настоящее время для обеспечения передачи информации по сети интернет. Приведены уровни эталонной модели </w:t>
      </w:r>
      <w:r>
        <w:rPr>
          <w:i/>
          <w:sz w:val="28"/>
          <w:szCs w:val="28"/>
        </w:rPr>
        <w:t>OSI</w:t>
      </w:r>
      <w:r>
        <w:rPr>
          <w:sz w:val="28"/>
          <w:szCs w:val="28"/>
        </w:rPr>
        <w:t xml:space="preserve"> и стека протоколов </w:t>
      </w:r>
      <w:r>
        <w:rPr>
          <w:i/>
          <w:sz w:val="28"/>
          <w:szCs w:val="28"/>
        </w:rPr>
        <w:t>TCP/IP</w:t>
      </w:r>
      <w:r>
        <w:rPr>
          <w:sz w:val="28"/>
          <w:szCs w:val="28"/>
        </w:rPr>
        <w:t xml:space="preserve">. Изучены </w:t>
      </w:r>
      <w:proofErr w:type="gramStart"/>
      <w:r>
        <w:rPr>
          <w:sz w:val="28"/>
          <w:szCs w:val="28"/>
        </w:rPr>
        <w:t>стандарты</w:t>
      </w:r>
      <w:proofErr w:type="gramEnd"/>
      <w:r>
        <w:rPr>
          <w:sz w:val="28"/>
          <w:szCs w:val="28"/>
        </w:rPr>
        <w:t xml:space="preserve"> изданные институтом инженеров электротехники и электроники, необходимые для работы и взаимодействия передачи данных в сети. Выделены важные стандарты для работы физического и канального уровней моделей.</w:t>
      </w:r>
    </w:p>
    <w:sectPr w:rsidR="002B54D8" w:rsidRPr="00F1350E" w:rsidSect="00D658E9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4BAB"/>
    <w:multiLevelType w:val="hybridMultilevel"/>
    <w:tmpl w:val="C324D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B23D4"/>
    <w:multiLevelType w:val="multilevel"/>
    <w:tmpl w:val="5D807C1E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519CC"/>
    <w:multiLevelType w:val="hybridMultilevel"/>
    <w:tmpl w:val="A72A87D8"/>
    <w:lvl w:ilvl="0" w:tplc="AEF8DA4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44E3237"/>
    <w:multiLevelType w:val="multilevel"/>
    <w:tmpl w:val="7D98A60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697F29"/>
    <w:multiLevelType w:val="hybridMultilevel"/>
    <w:tmpl w:val="149E3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391C91"/>
    <w:multiLevelType w:val="hybridMultilevel"/>
    <w:tmpl w:val="51DC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0C7E21"/>
    <w:multiLevelType w:val="hybridMultilevel"/>
    <w:tmpl w:val="B9F0C964"/>
    <w:lvl w:ilvl="0" w:tplc="2E028DA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22B42"/>
    <w:multiLevelType w:val="hybridMultilevel"/>
    <w:tmpl w:val="B61A87D2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8" w15:restartNumberingAfterBreak="0">
    <w:nsid w:val="3E312539"/>
    <w:multiLevelType w:val="multilevel"/>
    <w:tmpl w:val="669A9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B46019"/>
    <w:multiLevelType w:val="multilevel"/>
    <w:tmpl w:val="04E057D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D321025"/>
    <w:multiLevelType w:val="multilevel"/>
    <w:tmpl w:val="97CAA896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1F7816"/>
    <w:multiLevelType w:val="hybridMultilevel"/>
    <w:tmpl w:val="F4DAFC76"/>
    <w:lvl w:ilvl="0" w:tplc="AD66A170">
      <w:start w:val="1"/>
      <w:numFmt w:val="decimal"/>
      <w:suff w:val="space"/>
      <w:lvlText w:val="%1."/>
      <w:lvlJc w:val="left"/>
      <w:pPr>
        <w:ind w:left="1066" w:hanging="360"/>
      </w:pPr>
    </w:lvl>
    <w:lvl w:ilvl="1" w:tplc="04190019">
      <w:start w:val="1"/>
      <w:numFmt w:val="lowerLetter"/>
      <w:lvlText w:val="%2.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>
      <w:start w:val="1"/>
      <w:numFmt w:val="decimal"/>
      <w:lvlText w:val="%4."/>
      <w:lvlJc w:val="left"/>
      <w:pPr>
        <w:ind w:left="3226" w:hanging="360"/>
      </w:pPr>
    </w:lvl>
    <w:lvl w:ilvl="4" w:tplc="04190019">
      <w:start w:val="1"/>
      <w:numFmt w:val="lowerLetter"/>
      <w:lvlText w:val="%5."/>
      <w:lvlJc w:val="left"/>
      <w:pPr>
        <w:ind w:left="3946" w:hanging="360"/>
      </w:pPr>
    </w:lvl>
    <w:lvl w:ilvl="5" w:tplc="0419001B">
      <w:start w:val="1"/>
      <w:numFmt w:val="lowerRoman"/>
      <w:lvlText w:val="%6."/>
      <w:lvlJc w:val="right"/>
      <w:pPr>
        <w:ind w:left="4666" w:hanging="180"/>
      </w:pPr>
    </w:lvl>
    <w:lvl w:ilvl="6" w:tplc="0419000F">
      <w:start w:val="1"/>
      <w:numFmt w:val="decimal"/>
      <w:lvlText w:val="%7."/>
      <w:lvlJc w:val="left"/>
      <w:pPr>
        <w:ind w:left="5386" w:hanging="360"/>
      </w:pPr>
    </w:lvl>
    <w:lvl w:ilvl="7" w:tplc="04190019">
      <w:start w:val="1"/>
      <w:numFmt w:val="lowerLetter"/>
      <w:lvlText w:val="%8."/>
      <w:lvlJc w:val="left"/>
      <w:pPr>
        <w:ind w:left="6106" w:hanging="360"/>
      </w:pPr>
    </w:lvl>
    <w:lvl w:ilvl="8" w:tplc="0419001B">
      <w:start w:val="1"/>
      <w:numFmt w:val="lowerRoman"/>
      <w:lvlText w:val="%9."/>
      <w:lvlJc w:val="right"/>
      <w:pPr>
        <w:ind w:left="6826" w:hanging="180"/>
      </w:pPr>
    </w:lvl>
  </w:abstractNum>
  <w:abstractNum w:abstractNumId="12" w15:restartNumberingAfterBreak="0">
    <w:nsid w:val="78AE0664"/>
    <w:multiLevelType w:val="multilevel"/>
    <w:tmpl w:val="6074AFC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</w:num>
  <w:num w:numId="7">
    <w:abstractNumId w:val="11"/>
  </w:num>
  <w:num w:numId="8">
    <w:abstractNumId w:val="4"/>
  </w:num>
  <w:num w:numId="9">
    <w:abstractNumId w:val="2"/>
  </w:num>
  <w:num w:numId="10">
    <w:abstractNumId w:val="8"/>
  </w:num>
  <w:num w:numId="11">
    <w:abstractNumId w:val="5"/>
  </w:num>
  <w:num w:numId="12">
    <w:abstractNumId w:val="10"/>
  </w:num>
  <w:num w:numId="13">
    <w:abstractNumId w:val="1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2EEE"/>
    <w:rsid w:val="00006D52"/>
    <w:rsid w:val="00061C0A"/>
    <w:rsid w:val="00095EAB"/>
    <w:rsid w:val="000F2799"/>
    <w:rsid w:val="001028A9"/>
    <w:rsid w:val="001C593F"/>
    <w:rsid w:val="00286869"/>
    <w:rsid w:val="002B54D8"/>
    <w:rsid w:val="002D0EE6"/>
    <w:rsid w:val="002D2539"/>
    <w:rsid w:val="002E12F3"/>
    <w:rsid w:val="00311758"/>
    <w:rsid w:val="00360D7E"/>
    <w:rsid w:val="003B0B14"/>
    <w:rsid w:val="003C1B1E"/>
    <w:rsid w:val="003E3B41"/>
    <w:rsid w:val="00405627"/>
    <w:rsid w:val="00422951"/>
    <w:rsid w:val="00435DB9"/>
    <w:rsid w:val="00460AED"/>
    <w:rsid w:val="00463EBC"/>
    <w:rsid w:val="004702FD"/>
    <w:rsid w:val="00475D07"/>
    <w:rsid w:val="00491C84"/>
    <w:rsid w:val="00501019"/>
    <w:rsid w:val="00532131"/>
    <w:rsid w:val="00534701"/>
    <w:rsid w:val="00543EC1"/>
    <w:rsid w:val="00557F69"/>
    <w:rsid w:val="0057117D"/>
    <w:rsid w:val="00575C36"/>
    <w:rsid w:val="005850D3"/>
    <w:rsid w:val="005B5B63"/>
    <w:rsid w:val="005D32EB"/>
    <w:rsid w:val="005F4F38"/>
    <w:rsid w:val="00637DDB"/>
    <w:rsid w:val="006A06ED"/>
    <w:rsid w:val="007123DB"/>
    <w:rsid w:val="007214DC"/>
    <w:rsid w:val="0073502E"/>
    <w:rsid w:val="00741A81"/>
    <w:rsid w:val="00747EBF"/>
    <w:rsid w:val="007575B4"/>
    <w:rsid w:val="00771E59"/>
    <w:rsid w:val="007E27B4"/>
    <w:rsid w:val="0082340A"/>
    <w:rsid w:val="00830028"/>
    <w:rsid w:val="00841CD6"/>
    <w:rsid w:val="00845277"/>
    <w:rsid w:val="00871D81"/>
    <w:rsid w:val="008B6940"/>
    <w:rsid w:val="008D3D56"/>
    <w:rsid w:val="008F2560"/>
    <w:rsid w:val="0090419E"/>
    <w:rsid w:val="00905531"/>
    <w:rsid w:val="00926A77"/>
    <w:rsid w:val="009506B1"/>
    <w:rsid w:val="009A64AC"/>
    <w:rsid w:val="009F0072"/>
    <w:rsid w:val="00A0337D"/>
    <w:rsid w:val="00A55081"/>
    <w:rsid w:val="00A642C4"/>
    <w:rsid w:val="00A821DD"/>
    <w:rsid w:val="00AA5A56"/>
    <w:rsid w:val="00AF7759"/>
    <w:rsid w:val="00B13350"/>
    <w:rsid w:val="00BC64B2"/>
    <w:rsid w:val="00BE14B9"/>
    <w:rsid w:val="00BF11DE"/>
    <w:rsid w:val="00C11C3C"/>
    <w:rsid w:val="00C26B94"/>
    <w:rsid w:val="00C935CD"/>
    <w:rsid w:val="00C93A34"/>
    <w:rsid w:val="00CD17BE"/>
    <w:rsid w:val="00D12D5E"/>
    <w:rsid w:val="00D658E9"/>
    <w:rsid w:val="00D95CFD"/>
    <w:rsid w:val="00DB62A5"/>
    <w:rsid w:val="00DC2EEE"/>
    <w:rsid w:val="00E05719"/>
    <w:rsid w:val="00E26458"/>
    <w:rsid w:val="00F04033"/>
    <w:rsid w:val="00F1350E"/>
    <w:rsid w:val="00F5204C"/>
    <w:rsid w:val="00F903E7"/>
    <w:rsid w:val="00F94899"/>
    <w:rsid w:val="00F95BC9"/>
    <w:rsid w:val="00FF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07CF0"/>
  <w15:docId w15:val="{A05E2D2B-8A61-4FA6-A668-16FAAFAA5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C84"/>
  </w:style>
  <w:style w:type="paragraph" w:styleId="2">
    <w:name w:val="heading 2"/>
    <w:basedOn w:val="a"/>
    <w:next w:val="a"/>
    <w:link w:val="20"/>
    <w:qFormat/>
    <w:rsid w:val="00D658E9"/>
    <w:pPr>
      <w:keepNext/>
      <w:spacing w:after="0" w:line="240" w:lineRule="auto"/>
      <w:ind w:left="284" w:right="-142"/>
      <w:outlineLvl w:val="1"/>
    </w:pPr>
    <w:rPr>
      <w:rFonts w:ascii="Times New Roman" w:eastAsia="Times New Roman" w:hAnsi="Times New Roman" w:cs="Times New Roman"/>
      <w:sz w:val="32"/>
      <w:szCs w:val="20"/>
      <w:lang w:val="be-BY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3D56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D658E9"/>
    <w:rPr>
      <w:rFonts w:ascii="Times New Roman" w:eastAsia="Times New Roman" w:hAnsi="Times New Roman" w:cs="Times New Roman"/>
      <w:sz w:val="32"/>
      <w:szCs w:val="20"/>
      <w:lang w:val="be-BY" w:eastAsia="ru-RU"/>
    </w:rPr>
  </w:style>
  <w:style w:type="paragraph" w:styleId="a4">
    <w:name w:val="Normal (Web)"/>
    <w:basedOn w:val="a"/>
    <w:uiPriority w:val="99"/>
    <w:unhideWhenUsed/>
    <w:rsid w:val="005D3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5D32EB"/>
    <w:rPr>
      <w:color w:val="0000FF"/>
      <w:u w:val="single"/>
    </w:rPr>
  </w:style>
  <w:style w:type="character" w:customStyle="1" w:styleId="noprint">
    <w:name w:val="noprint"/>
    <w:basedOn w:val="a0"/>
    <w:rsid w:val="005D32EB"/>
  </w:style>
  <w:style w:type="character" w:customStyle="1" w:styleId="ref-info">
    <w:name w:val="ref-info"/>
    <w:basedOn w:val="a0"/>
    <w:rsid w:val="005D32EB"/>
  </w:style>
  <w:style w:type="character" w:styleId="a6">
    <w:name w:val="Unresolved Mention"/>
    <w:basedOn w:val="a0"/>
    <w:uiPriority w:val="99"/>
    <w:semiHidden/>
    <w:unhideWhenUsed/>
    <w:rsid w:val="00D12D5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12D5E"/>
    <w:rPr>
      <w:color w:val="954F72" w:themeColor="followedHyperlink"/>
      <w:u w:val="single"/>
    </w:rPr>
  </w:style>
  <w:style w:type="table" w:customStyle="1" w:styleId="1">
    <w:name w:val="Сетка таблицы1"/>
    <w:basedOn w:val="a1"/>
    <w:next w:val="a8"/>
    <w:uiPriority w:val="39"/>
    <w:rsid w:val="00470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470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926A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4%D0%BE%D0%BA%D1%83%D0%BC%D0%B5%D0%BD%D1%82" TargetMode="External"/><Relationship Id="rId21" Type="http://schemas.openxmlformats.org/officeDocument/2006/relationships/hyperlink" Target="https://en.wikipedia.org/wiki/Working_group" TargetMode="External"/><Relationship Id="rId42" Type="http://schemas.openxmlformats.org/officeDocument/2006/relationships/hyperlink" Target="https://ru.wikipedia.org/wiki/%D0%9A%D0%B0%D0%BD%D0%B0%D0%BB%D1%8C%D0%BD%D1%8B%D0%B9_%D1%83%D1%80%D0%BE%D0%B2%D0%B5%D0%BD%D1%8C" TargetMode="External"/><Relationship Id="rId47" Type="http://schemas.openxmlformats.org/officeDocument/2006/relationships/hyperlink" Target="https://ru.bmstu.wiki/TCP/IP_%28Transmission_Control_Protocol/Internet_Protocol%29" TargetMode="External"/><Relationship Id="rId63" Type="http://schemas.openxmlformats.org/officeDocument/2006/relationships/image" Target="media/image10.png"/><Relationship Id="rId68" Type="http://schemas.openxmlformats.org/officeDocument/2006/relationships/hyperlink" Target="https://ru.wikipedia.org/wiki/Wi-Fi" TargetMode="External"/><Relationship Id="rId7" Type="http://schemas.openxmlformats.org/officeDocument/2006/relationships/hyperlink" Target="https://ru.wikipedia.org/wiki/%D0%9A%D0%BE%D0%BC%D0%BF%D1%8C%D1%8E%D1%82%D0%B5%D1%80%D0%BD%D0%B0%D1%8F_%D1%81%D0%B5%D1%82%D1%8C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neerc.ifmo.ru/wiki/index.php?title=OSI_Model" TargetMode="External"/><Relationship Id="rId29" Type="http://schemas.openxmlformats.org/officeDocument/2006/relationships/hyperlink" Target="https://ru.wikipedia.org/wiki/ISOC" TargetMode="External"/><Relationship Id="rId11" Type="http://schemas.openxmlformats.org/officeDocument/2006/relationships/hyperlink" Target="https://itandlife.ru/technology/computer-networks/setevaya-model-osi-open-system-interconnection/" TargetMode="External"/><Relationship Id="rId24" Type="http://schemas.openxmlformats.org/officeDocument/2006/relationships/hyperlink" Target="https://ru.wikipedia.org/wiki/IANA" TargetMode="External"/><Relationship Id="rId32" Type="http://schemas.openxmlformats.org/officeDocument/2006/relationships/hyperlink" Target="https://habr.com/ru/company/qrator/blog/307070/" TargetMode="External"/><Relationship Id="rId37" Type="http://schemas.openxmlformats.org/officeDocument/2006/relationships/hyperlink" Target="https://ru.wikipedia.org/wiki/%D0%9F%D1%80%D0%BE%D1%82%D0%BE%D0%BA%D0%BE%D0%BB%D1%8B_%D0%BF%D0%B5%D1%80%D0%B5%D0%B4%D0%B0%D1%87%D0%B8_%D0%B4%D0%B0%D0%BD%D0%BD%D1%8B%D1%85" TargetMode="External"/><Relationship Id="rId40" Type="http://schemas.openxmlformats.org/officeDocument/2006/relationships/hyperlink" Target="https://ru.wikipedia.org/wiki/%D0%A2%D1%80%D0%B0%D0%BD%D1%81%D0%BF%D0%BE%D1%80%D1%82%D0%BD%D1%8B%D0%B9_%D1%83%D1%80%D0%BE%D0%B2%D0%B5%D0%BD%D1%8C" TargetMode="External"/><Relationship Id="rId45" Type="http://schemas.openxmlformats.org/officeDocument/2006/relationships/hyperlink" Target="https://ru.wikipedia.org/wiki/TCP/IP" TargetMode="External"/><Relationship Id="rId53" Type="http://schemas.openxmlformats.org/officeDocument/2006/relationships/image" Target="media/image9.png"/><Relationship Id="rId58" Type="http://schemas.openxmlformats.org/officeDocument/2006/relationships/hyperlink" Target="https://ru.wikipedia.org/wiki/%D0%A0%D0%B0%D0%B1%D0%BE%D1%87%D0%B0%D1%8F_%D1%81%D1%82%D0%B0%D0%BD%D1%86%D0%B8%D1%8F" TargetMode="External"/><Relationship Id="rId66" Type="http://schemas.openxmlformats.org/officeDocument/2006/relationships/hyperlink" Target="http://www.byfly.by/wifi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u.wikipedia.org/wiki/IEEE_802.16" TargetMode="External"/><Relationship Id="rId19" Type="http://schemas.openxmlformats.org/officeDocument/2006/relationships/hyperlink" Target="https://www.ietf.org/topics/areas/" TargetMode="External"/><Relationship Id="rId14" Type="http://schemas.openxmlformats.org/officeDocument/2006/relationships/hyperlink" Target="https://itandlife.ru/technology/computer-networks/setevaya-model-osi-open-system-interconnection/" TargetMode="External"/><Relationship Id="rId22" Type="http://schemas.openxmlformats.org/officeDocument/2006/relationships/hyperlink" Target="https://ru.wikipedia.org/wiki/Birds_of_a_Feather_(%D0%B8%D0%BD%D1%84%D0%BE%D1%80%D0%BC%D0%B0%D1%82%D0%B8%D0%BA%D0%B0)" TargetMode="External"/><Relationship Id="rId27" Type="http://schemas.openxmlformats.org/officeDocument/2006/relationships/hyperlink" Target="https://ru.wikipedia.org/wiki/%D0%98%D0%BD%D1%82%D0%B5%D1%80%D0%BD%D0%B5%D1%82" TargetMode="External"/><Relationship Id="rId30" Type="http://schemas.openxmlformats.org/officeDocument/2006/relationships/hyperlink" Target="https://ru.wikipedia.org/wiki/%D0%90%D0%BD%D0%B3%D0%BB%D0%B8%D0%B9%D1%81%D0%BA%D0%B8%D0%B9_%D1%8F%D0%B7%D1%8B%D0%BA" TargetMode="External"/><Relationship Id="rId35" Type="http://schemas.openxmlformats.org/officeDocument/2006/relationships/hyperlink" Target="https://remoteshaman.com/programming/common/rfc-the-best-guide-to-standards" TargetMode="External"/><Relationship Id="rId43" Type="http://schemas.openxmlformats.org/officeDocument/2006/relationships/image" Target="media/image4.jpg"/><Relationship Id="rId48" Type="http://schemas.openxmlformats.org/officeDocument/2006/relationships/image" Target="media/image6.jpeg"/><Relationship Id="rId56" Type="http://schemas.openxmlformats.org/officeDocument/2006/relationships/hyperlink" Target="https://ru.wikipedia.org/wiki/%D0%A1%D0%B2%D1%8F%D0%B7%D1%8C_(%D1%82%D0%B5%D1%85%D0%BD%D0%B8%D0%BA%D0%B0)" TargetMode="External"/><Relationship Id="rId64" Type="http://schemas.openxmlformats.org/officeDocument/2006/relationships/hyperlink" Target="https://otherreferats.allbest.ru/radio/00087747_0.html" TargetMode="External"/><Relationship Id="rId69" Type="http://schemas.openxmlformats.org/officeDocument/2006/relationships/image" Target="media/image11.jpeg"/><Relationship Id="rId8" Type="http://schemas.openxmlformats.org/officeDocument/2006/relationships/hyperlink" Target="https://ru.wikipedia.org/wiki/%D0%A1%D0%B5%D1%82%D0%B5%D0%B2%D0%BE%D0%B9_%D0%BF%D1%80%D0%BE%D1%82%D0%BE%D0%BA%D0%BE%D0%BB" TargetMode="External"/><Relationship Id="rId51" Type="http://schemas.openxmlformats.org/officeDocument/2006/relationships/hyperlink" Target="https://ru.wikipedia.org/wiki/%D0%A1%D1%82%D0%B0%D0%BD%D0%B4%D0%B0%D1%80%D1%82" TargetMode="External"/><Relationship Id="rId3" Type="http://schemas.openxmlformats.org/officeDocument/2006/relationships/styles" Target="styles.xml"/><Relationship Id="rId12" Type="http://schemas.openxmlformats.org/officeDocument/2006/relationships/hyperlink" Target="https://neerc.ifmo.ru/wiki/index.php?title=OSI_Model" TargetMode="External"/><Relationship Id="rId17" Type="http://schemas.openxmlformats.org/officeDocument/2006/relationships/hyperlink" Target="https://zvondozvon.ru/tehnologii/model-osi" TargetMode="External"/><Relationship Id="rId25" Type="http://schemas.openxmlformats.org/officeDocument/2006/relationships/hyperlink" Target="https://ru.wikipedia.org/wiki/%D0%90%D0%BD%D0%B3%D0%BB%D0%B8%D0%B9%D1%81%D0%BA%D0%B8%D0%B9_%D1%8F%D0%B7%D1%8B%D0%BA" TargetMode="External"/><Relationship Id="rId33" Type="http://schemas.openxmlformats.org/officeDocument/2006/relationships/hyperlink" Target="http://janto.ru/repository/003/03.html" TargetMode="External"/><Relationship Id="rId38" Type="http://schemas.openxmlformats.org/officeDocument/2006/relationships/hyperlink" Target="https://ru.wikipedia.org/wiki/%D0%98%D0%BD%D1%82%D0%B5%D1%80%D0%BD%D0%B5%D1%82" TargetMode="External"/><Relationship Id="rId46" Type="http://schemas.openxmlformats.org/officeDocument/2006/relationships/hyperlink" Target="https://selectel.ru/blog/tcp-ip-for-beginners/" TargetMode="External"/><Relationship Id="rId59" Type="http://schemas.openxmlformats.org/officeDocument/2006/relationships/hyperlink" Target="https://ru.wikipedia.org/wiki/%D0%9F%D0%BE%D1%80%D1%82%D0%B0%D1%82%D0%B8%D0%B2%D0%BD%D1%8B%D0%B9_%D0%BA%D0%BE%D0%BC%D0%BF%D1%8C%D1%8E%D1%82%D0%B5%D1%80" TargetMode="External"/><Relationship Id="rId67" Type="http://schemas.openxmlformats.org/officeDocument/2006/relationships/hyperlink" Target="https://zvondozvon.ru/tehnologii/internet/chto-takoe-wi-fi" TargetMode="External"/><Relationship Id="rId20" Type="http://schemas.openxmlformats.org/officeDocument/2006/relationships/hyperlink" Target="https://ru.wikipedia.org/w/index.php?title=%D0%A0%D0%B0%D0%B1%D0%BE%D1%87%D0%B0%D1%8F_%D0%B3%D1%80%D1%83%D0%BF%D0%BF%D0%B0&amp;action=edit&amp;redlink=1" TargetMode="External"/><Relationship Id="rId41" Type="http://schemas.openxmlformats.org/officeDocument/2006/relationships/hyperlink" Target="https://ru.wikipedia.org/wiki/%D0%A1%D0%B5%D1%82%D0%B5%D0%B2%D0%BE%D0%B9_%D1%83%D1%80%D0%BE%D0%B2%D0%B5%D0%BD%D1%8C" TargetMode="External"/><Relationship Id="rId54" Type="http://schemas.openxmlformats.org/officeDocument/2006/relationships/hyperlink" Target="https://ru.wikipedia.org/wiki/IEEE_802.11" TargetMode="External"/><Relationship Id="rId62" Type="http://schemas.openxmlformats.org/officeDocument/2006/relationships/hyperlink" Target="https://ru.wikipedia.org/wiki/Wireless_MAN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hyperlink" Target="https://selectel.ru/blog/osi-for-beginners/" TargetMode="External"/><Relationship Id="rId23" Type="http://schemas.openxmlformats.org/officeDocument/2006/relationships/hyperlink" Target="https://ru.wikipedia.org/wiki/IESG" TargetMode="External"/><Relationship Id="rId28" Type="http://schemas.openxmlformats.org/officeDocument/2006/relationships/hyperlink" Target="https://ru.wikipedia.org/wiki/IETF" TargetMode="External"/><Relationship Id="rId36" Type="http://schemas.openxmlformats.org/officeDocument/2006/relationships/hyperlink" Target="https://ru.wikipedia.org/wiki/%D0%A1%D0%B5%D1%82%D0%B5%D0%B2%D0%B0%D1%8F_%D0%BC%D0%BE%D0%B4%D0%B5%D0%BB%D1%8C" TargetMode="External"/><Relationship Id="rId49" Type="http://schemas.openxmlformats.org/officeDocument/2006/relationships/image" Target="media/image7.jpeg"/><Relationship Id="rId57" Type="http://schemas.openxmlformats.org/officeDocument/2006/relationships/hyperlink" Target="https://ru.wikipedia.org/wiki/%D0%91%D0%B5%D1%81%D0%BF%D1%80%D0%BE%D0%B2%D0%BE%D0%B4%D0%BD%D1%8B%D0%B5_%D0%BA%D0%BE%D0%BC%D0%BF%D1%8C%D1%8E%D1%82%D0%B5%D1%80%D0%BD%D1%8B%D0%B5_%D1%81%D0%B5%D1%82%D0%B8" TargetMode="External"/><Relationship Id="rId10" Type="http://schemas.openxmlformats.org/officeDocument/2006/relationships/image" Target="media/image2.jpg"/><Relationship Id="rId31" Type="http://schemas.openxmlformats.org/officeDocument/2006/relationships/hyperlink" Target="https://ru.bmstu.wiki/IETF_(Internet_Engineering_Task_Force)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ru.wikipedia.org/wiki/%D0%9A%D0%BE%D0%BC%D0%BF%D1%8C%D1%8E%D1%82%D0%B5%D1%80%D0%BD%D1%8B%D0%B5_%D1%81%D0%B5%D1%82%D0%B8" TargetMode="External"/><Relationship Id="rId60" Type="http://schemas.openxmlformats.org/officeDocument/2006/relationships/hyperlink" Target="https://ru.wikipedia.org/wiki/%D0%9C%D0%BE%D0%B1%D0%B8%D0%BB%D1%8C%D0%BD%D1%8B%D0%B9_%D1%82%D0%B5%D0%BB%D0%B5%D1%84%D0%BE%D0%BD" TargetMode="External"/><Relationship Id="rId65" Type="http://schemas.openxmlformats.org/officeDocument/2006/relationships/hyperlink" Target="https://ru.bmstu.wiki/IEEE_802.1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ietf.org/how/wgs/" TargetMode="External"/><Relationship Id="rId39" Type="http://schemas.openxmlformats.org/officeDocument/2006/relationships/hyperlink" Target="https://ru.wikipedia.org/wiki/%D0%9F%D1%80%D0%B8%D0%BA%D0%BB%D0%B0%D0%B4%D0%BD%D0%BE%D0%B9_%D1%83%D1%80%D0%BE%D0%B2%D0%B5%D0%BD%D1%8C" TargetMode="External"/><Relationship Id="rId34" Type="http://schemas.openxmlformats.org/officeDocument/2006/relationships/hyperlink" Target="https://ru.wikipedia.org/wiki/RFC" TargetMode="External"/><Relationship Id="rId50" Type="http://schemas.openxmlformats.org/officeDocument/2006/relationships/image" Target="media/image8.jpeg"/><Relationship Id="rId55" Type="http://schemas.openxmlformats.org/officeDocument/2006/relationships/hyperlink" Target="https://ru.wikipedia.org/wiki/IEEE_802.1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56149-21FF-4808-A3BD-89C6CC897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3417</Words>
  <Characters>19482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KrisMi</cp:lastModifiedBy>
  <cp:revision>75</cp:revision>
  <dcterms:created xsi:type="dcterms:W3CDTF">2023-02-08T08:49:00Z</dcterms:created>
  <dcterms:modified xsi:type="dcterms:W3CDTF">2024-02-28T09:39:00Z</dcterms:modified>
</cp:coreProperties>
</file>