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B966A" w14:textId="244B8F0B" w:rsidR="003D3CC0" w:rsidRDefault="008D69FD" w:rsidP="008D69FD">
      <w:pPr>
        <w:pStyle w:val="Nosaukums"/>
        <w:jc w:val="center"/>
      </w:pPr>
      <w:r>
        <w:t>Lietotāja rokasgrāmata</w:t>
      </w:r>
    </w:p>
    <w:p w14:paraId="01BB6ABF" w14:textId="0DFADB62" w:rsidR="008D69FD" w:rsidRDefault="008D69FD" w:rsidP="008D69FD"/>
    <w:p w14:paraId="09FA1060" w14:textId="77777777" w:rsidR="001C2C14" w:rsidRDefault="008D69FD" w:rsidP="001C2C1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Uzstādīšanas instrukcija:</w:t>
      </w:r>
    </w:p>
    <w:p w14:paraId="058AFF85" w14:textId="2457BF52" w:rsidR="008D69FD" w:rsidRPr="001C2C14" w:rsidRDefault="001C2C14" w:rsidP="001C2C1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 w:rsidR="008D69FD" w:rsidRPr="001C2C14">
        <w:rPr>
          <w:color w:val="000000"/>
          <w:sz w:val="27"/>
          <w:szCs w:val="27"/>
        </w:rPr>
        <w:t xml:space="preserve">Pēc dubultklikšķa izpildīšanas uz datnes </w:t>
      </w:r>
      <w:r w:rsidR="008D69FD" w:rsidRPr="001C2C14">
        <w:rPr>
          <w:i/>
          <w:iCs/>
          <w:color w:val="000000"/>
          <w:sz w:val="27"/>
          <w:szCs w:val="27"/>
        </w:rPr>
        <w:t>setup.exe</w:t>
      </w:r>
      <w:r w:rsidR="008D69FD" w:rsidRPr="001C2C14">
        <w:rPr>
          <w:color w:val="000000"/>
          <w:sz w:val="27"/>
          <w:szCs w:val="27"/>
        </w:rPr>
        <w:t xml:space="preserve"> </w:t>
      </w:r>
      <w:r w:rsidR="008D69FD" w:rsidRPr="001C2C14">
        <w:rPr>
          <w:color w:val="000000"/>
          <w:sz w:val="27"/>
          <w:szCs w:val="27"/>
        </w:rPr>
        <w:t>tiek sāknēts programmas Viktorīna uzstādīšanas vednis</w:t>
      </w:r>
    </w:p>
    <w:p w14:paraId="60C5002E" w14:textId="7B5DB4F5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Klikšķiniet uz pogas "Cancel", ja pārdomājāt un nevēlaties uzstādīt programmu "</w:t>
      </w:r>
      <w:r w:rsidR="0017178D">
        <w:rPr>
          <w:color w:val="000000"/>
          <w:sz w:val="27"/>
          <w:szCs w:val="27"/>
        </w:rPr>
        <w:t>Angļu valodas tests</w:t>
      </w:r>
      <w:r>
        <w:rPr>
          <w:color w:val="000000"/>
          <w:sz w:val="27"/>
          <w:szCs w:val="27"/>
        </w:rPr>
        <w:t>".</w:t>
      </w:r>
    </w:p>
    <w:p w14:paraId="00A4BF14" w14:textId="54F40540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Klikšķiniet uz pogas "Next" </w:t>
      </w:r>
      <w:r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ja vēlaties turpināt programmas uzstādīšana. Atvērsies jauns uzstādīšanas logs</w:t>
      </w:r>
      <w:r>
        <w:rPr>
          <w:color w:val="000000"/>
          <w:sz w:val="27"/>
          <w:szCs w:val="27"/>
        </w:rPr>
        <w:t>.</w:t>
      </w:r>
    </w:p>
    <w:p w14:paraId="4B4317FD" w14:textId="34C4DAD5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Klikšķiniet uz pogas "Browse", ja vēlaties mainīt programmas atrašanās vietu datorā.</w:t>
      </w:r>
    </w:p>
    <w:p w14:paraId="67FC27D1" w14:textId="6DE337BE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Ieklikšķiniet izvēlni </w:t>
      </w:r>
      <w:r w:rsidR="007357D1">
        <w:rPr>
          <w:color w:val="000000"/>
          <w:sz w:val="27"/>
          <w:szCs w:val="27"/>
        </w:rPr>
        <w:t>“</w:t>
      </w:r>
      <w:r w:rsidR="007357D1">
        <w:rPr>
          <w:color w:val="000000"/>
          <w:sz w:val="27"/>
          <w:szCs w:val="27"/>
        </w:rPr>
        <w:t>Everyone</w:t>
      </w:r>
      <w:r w:rsidR="007357D1">
        <w:rPr>
          <w:color w:val="000000"/>
          <w:sz w:val="27"/>
          <w:szCs w:val="27"/>
        </w:rPr>
        <w:t xml:space="preserve">” </w:t>
      </w:r>
    </w:p>
    <w:p w14:paraId="4F90593D" w14:textId="37E44398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Klikšķiniet uz pogas "Cancel", ja nevēlaties uzstādīt programmu "</w:t>
      </w:r>
      <w:r w:rsidR="007357D1">
        <w:rPr>
          <w:color w:val="000000"/>
          <w:sz w:val="27"/>
          <w:szCs w:val="27"/>
        </w:rPr>
        <w:t>Angļu valodas tests</w:t>
      </w:r>
      <w:r>
        <w:rPr>
          <w:color w:val="000000"/>
          <w:sz w:val="27"/>
          <w:szCs w:val="27"/>
        </w:rPr>
        <w:t>".</w:t>
      </w:r>
    </w:p>
    <w:p w14:paraId="6FBC4A9B" w14:textId="307A57F8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Klikšķiniet uz pogas "Next"</w:t>
      </w:r>
      <w:r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ja vēlaties turpināt programmas uzstādīšana. </w:t>
      </w:r>
    </w:p>
    <w:p w14:paraId="1A9A9043" w14:textId="1FA6D9DB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Klikšķiniet uz pogas "Back", ja pārdomājāt un vēlaties mainīt programmas "</w:t>
      </w:r>
      <w:r w:rsidR="0017178D">
        <w:rPr>
          <w:color w:val="000000"/>
          <w:sz w:val="27"/>
          <w:szCs w:val="27"/>
        </w:rPr>
        <w:t>Angļu valodas tests</w:t>
      </w:r>
      <w:r>
        <w:rPr>
          <w:color w:val="000000"/>
          <w:sz w:val="27"/>
          <w:szCs w:val="27"/>
        </w:rPr>
        <w:t>" uzstādījumus.</w:t>
      </w:r>
    </w:p>
    <w:p w14:paraId="369D1D8D" w14:textId="7F2AB50D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Klikšķiniet uz pogas "Cancel", ja nevēlaties uzstādīt programmu "</w:t>
      </w:r>
      <w:r w:rsidR="0017178D">
        <w:rPr>
          <w:color w:val="000000"/>
          <w:sz w:val="27"/>
          <w:szCs w:val="27"/>
        </w:rPr>
        <w:t>Angļu valodas tests</w:t>
      </w:r>
      <w:r>
        <w:rPr>
          <w:color w:val="000000"/>
          <w:sz w:val="27"/>
          <w:szCs w:val="27"/>
        </w:rPr>
        <w:t>".</w:t>
      </w:r>
    </w:p>
    <w:p w14:paraId="44838170" w14:textId="2CC962C0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Klikšķiniet uz pogas "Next" </w:t>
      </w:r>
      <w:r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ja vēlaties turpināt programmas uzstādīšan</w:t>
      </w:r>
      <w:r w:rsidR="0017178D">
        <w:rPr>
          <w:color w:val="000000"/>
          <w:sz w:val="27"/>
          <w:szCs w:val="27"/>
        </w:rPr>
        <w:t>u</w:t>
      </w:r>
      <w:r>
        <w:rPr>
          <w:color w:val="000000"/>
          <w:sz w:val="27"/>
          <w:szCs w:val="27"/>
        </w:rPr>
        <w:t xml:space="preserve">. Atvērsies jauns uzstādīšanas logs kurā </w:t>
      </w:r>
      <w:r w:rsidR="0017178D">
        <w:rPr>
          <w:color w:val="000000"/>
          <w:sz w:val="27"/>
          <w:szCs w:val="27"/>
        </w:rPr>
        <w:t>redzams kā ielādējas programma.</w:t>
      </w:r>
    </w:p>
    <w:p w14:paraId="04099004" w14:textId="7CF62F2B" w:rsidR="001C2C14" w:rsidRDefault="001C2C14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Kad programma būs uzstādīta, atvērsies uzstādīšanas pēdējais skats</w:t>
      </w:r>
      <w:r>
        <w:rPr>
          <w:color w:val="000000"/>
          <w:sz w:val="27"/>
          <w:szCs w:val="27"/>
        </w:rPr>
        <w:t>.</w:t>
      </w:r>
    </w:p>
    <w:p w14:paraId="6DAC1CFC" w14:textId="0904863A" w:rsidR="00150D29" w:rsidRDefault="00150D29" w:rsidP="00150D29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12. Klikšķiniet uz pogas "Close"</w:t>
      </w:r>
      <w:r w:rsidR="0017178D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lai aizvērtu programmas "</w:t>
      </w:r>
      <w:r w:rsidR="0017178D">
        <w:rPr>
          <w:color w:val="000000"/>
          <w:sz w:val="27"/>
          <w:szCs w:val="27"/>
        </w:rPr>
        <w:t>Angļu valodas tests</w:t>
      </w:r>
      <w:r>
        <w:rPr>
          <w:color w:val="000000"/>
          <w:sz w:val="27"/>
          <w:szCs w:val="27"/>
        </w:rPr>
        <w:t xml:space="preserve">" uzstādīšanas </w:t>
      </w:r>
      <w:r w:rsidR="00C73847">
        <w:rPr>
          <w:color w:val="000000"/>
          <w:sz w:val="27"/>
          <w:szCs w:val="27"/>
        </w:rPr>
        <w:t>logu</w:t>
      </w:r>
      <w:r>
        <w:rPr>
          <w:color w:val="000000"/>
          <w:sz w:val="27"/>
          <w:szCs w:val="27"/>
        </w:rPr>
        <w:t>.</w:t>
      </w:r>
    </w:p>
    <w:p w14:paraId="7EE0E541" w14:textId="4132A26F" w:rsidR="00150D29" w:rsidRDefault="0017178D" w:rsidP="00150D29">
      <w:pPr>
        <w:pStyle w:val="Paraststmeklis"/>
        <w:rPr>
          <w:color w:val="000000"/>
          <w:sz w:val="27"/>
          <w:szCs w:val="27"/>
        </w:rPr>
      </w:pPr>
      <w:r w:rsidRPr="00C5509C">
        <w:rPr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9B07A3E" wp14:editId="3C31A145">
            <wp:simplePos x="0" y="0"/>
            <wp:positionH relativeFrom="column">
              <wp:posOffset>2571316</wp:posOffset>
            </wp:positionH>
            <wp:positionV relativeFrom="paragraph">
              <wp:posOffset>303143</wp:posOffset>
            </wp:positionV>
            <wp:extent cx="769620" cy="845820"/>
            <wp:effectExtent l="0" t="0" r="0" b="0"/>
            <wp:wrapNone/>
            <wp:docPr id="1" name="Attēls 1" descr="Attēls, kurā ir teksts, ierīce, mērītāj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tēls 1" descr="Attēls, kurā ir teksts, ierīce, mērītājs&#10;&#10;Apraksts ģenerēts automātiski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D29">
        <w:rPr>
          <w:color w:val="000000"/>
          <w:sz w:val="27"/>
          <w:szCs w:val="27"/>
        </w:rPr>
        <w:t>Pēc programmas uzstādīšanas uz darbvirsmas parādīsies programmas īsinājumikona:</w:t>
      </w:r>
    </w:p>
    <w:p w14:paraId="49DBA0EB" w14:textId="5BE37CAB" w:rsidR="00150D29" w:rsidRDefault="00150D29" w:rsidP="001C2C14">
      <w:pPr>
        <w:pStyle w:val="Paraststmeklis"/>
        <w:rPr>
          <w:color w:val="000000"/>
          <w:sz w:val="27"/>
          <w:szCs w:val="27"/>
        </w:rPr>
      </w:pPr>
    </w:p>
    <w:p w14:paraId="2C875450" w14:textId="570497BA" w:rsidR="001C2C14" w:rsidRDefault="00C5509C" w:rsidP="001C2C14">
      <w:pPr>
        <w:pStyle w:val="Paraststmeklis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Lietošanas instrukcija:</w:t>
      </w:r>
    </w:p>
    <w:p w14:paraId="5E9AB46E" w14:textId="765EAE80" w:rsidR="00C5509C" w:rsidRPr="008D2F3B" w:rsidRDefault="00C5509C" w:rsidP="001C2C14">
      <w:pPr>
        <w:pStyle w:val="Paraststmeklis"/>
        <w:rPr>
          <w:color w:val="000000"/>
          <w:sz w:val="28"/>
          <w:szCs w:val="28"/>
        </w:rPr>
      </w:pPr>
      <w:r w:rsidRPr="008D2F3B">
        <w:rPr>
          <w:color w:val="000000"/>
          <w:sz w:val="28"/>
          <w:szCs w:val="28"/>
        </w:rPr>
        <w:lastRenderedPageBreak/>
        <w:t>Izpildiet dubultklikšķi uz īsinājuma ikonas “Angļu valodas tests”</w:t>
      </w:r>
      <w:r w:rsidR="00A41F01" w:rsidRPr="008D2F3B">
        <w:rPr>
          <w:color w:val="000000"/>
          <w:sz w:val="28"/>
          <w:szCs w:val="28"/>
        </w:rPr>
        <w:t xml:space="preserve">. </w:t>
      </w:r>
      <w:r w:rsidR="00A41F01" w:rsidRPr="008D2F3B">
        <w:rPr>
          <w:color w:val="000000"/>
          <w:sz w:val="28"/>
          <w:szCs w:val="28"/>
        </w:rPr>
        <w:t>Pēc programmas sāknēšanas redzams programmas</w:t>
      </w:r>
      <w:r w:rsidR="00A41F01" w:rsidRPr="008D2F3B">
        <w:rPr>
          <w:color w:val="000000"/>
          <w:sz w:val="28"/>
          <w:szCs w:val="28"/>
        </w:rPr>
        <w:t xml:space="preserve"> 1. Jautājums (skat. 1. attēlu)</w:t>
      </w:r>
    </w:p>
    <w:p w14:paraId="500C6D51" w14:textId="7FBCF42F" w:rsidR="00A41F01" w:rsidRDefault="00A41F01" w:rsidP="001C2C14">
      <w:pPr>
        <w:pStyle w:val="Paraststmeklis"/>
        <w:rPr>
          <w:color w:val="000000"/>
          <w:sz w:val="27"/>
          <w:szCs w:val="27"/>
        </w:rPr>
      </w:pPr>
      <w:r w:rsidRPr="00A41F01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8C144FE" wp14:editId="3CDA1E9C">
                <wp:simplePos x="0" y="0"/>
                <wp:positionH relativeFrom="column">
                  <wp:posOffset>3746407</wp:posOffset>
                </wp:positionH>
                <wp:positionV relativeFrom="paragraph">
                  <wp:posOffset>4291</wp:posOffset>
                </wp:positionV>
                <wp:extent cx="921834" cy="260195"/>
                <wp:effectExtent l="0" t="0" r="12065" b="26035"/>
                <wp:wrapNone/>
                <wp:docPr id="217" name="Tekstlodziņ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834" cy="26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DE34A" w14:textId="579EDE43" w:rsidR="00A41F01" w:rsidRDefault="00A41F01">
                            <w:r>
                              <w:t>Attēls nr.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144FE" id="_x0000_t202" coordsize="21600,21600" o:spt="202" path="m,l,21600r21600,l21600,xe">
                <v:stroke joinstyle="miter"/>
                <v:path gradientshapeok="t" o:connecttype="rect"/>
              </v:shapetype>
              <v:shape id="Tekstlodziņš 2" o:spid="_x0000_s1026" type="#_x0000_t202" style="position:absolute;margin-left:295pt;margin-top:.35pt;width:72.6pt;height:20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">
                <v:textbox>
                  <w:txbxContent>
                    <w:p w14:paraId="790DE34A" w14:textId="579EDE43" w:rsidR="00A41F01" w:rsidRDefault="00A41F01">
                      <w:r>
                        <w:t>Attēls nr. 1</w:t>
                      </w:r>
                    </w:p>
                  </w:txbxContent>
                </v:textbox>
              </v:shape>
            </w:pict>
          </mc:Fallback>
        </mc:AlternateContent>
      </w:r>
      <w:r w:rsidRPr="00A41F01">
        <w:rPr>
          <w:color w:val="000000"/>
          <w:sz w:val="27"/>
          <w:szCs w:val="27"/>
        </w:rPr>
        <w:drawing>
          <wp:inline distT="0" distB="0" distL="0" distR="0" wp14:anchorId="5B16729A" wp14:editId="75CD5375">
            <wp:extent cx="3528331" cy="3367668"/>
            <wp:effectExtent l="0" t="0" r="0" b="4445"/>
            <wp:docPr id="2" name="Attēls 2" descr="Attēls, kurā ir teksts, krūze, kafija, dzērieni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tēls 2" descr="Attēls, kurā ir teksts, krūze, kafija, dzērieni&#10;&#10;Apraksts ģenerēts automātisk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165" cy="3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AE01" w14:textId="72402750" w:rsidR="008D69FD" w:rsidRPr="008D2F3B" w:rsidRDefault="00A41F01" w:rsidP="00A41F01">
      <w:pPr>
        <w:rPr>
          <w:rFonts w:ascii="Times New Roman" w:hAnsi="Times New Roman" w:cs="Times New Roman"/>
          <w:sz w:val="28"/>
          <w:szCs w:val="28"/>
        </w:rPr>
      </w:pPr>
      <w:r w:rsidRPr="008D2F3B">
        <w:rPr>
          <w:rFonts w:ascii="Times New Roman" w:hAnsi="Times New Roman" w:cs="Times New Roman"/>
          <w:sz w:val="28"/>
          <w:szCs w:val="28"/>
        </w:rPr>
        <w:t xml:space="preserve">Kad atbildēts uz 8 jautājumiem ekrānā parādīsies rezultāta teksta lodziņš. </w:t>
      </w:r>
      <w:r w:rsidR="008D2F3B" w:rsidRPr="008D2F3B">
        <w:rPr>
          <w:rFonts w:ascii="Times New Roman" w:hAnsi="Times New Roman" w:cs="Times New Roman"/>
          <w:sz w:val="28"/>
          <w:szCs w:val="28"/>
        </w:rPr>
        <w:t>(skat. 2. attēlu)</w:t>
      </w:r>
    </w:p>
    <w:p w14:paraId="3D419637" w14:textId="0A7F4BB7" w:rsidR="00A41F01" w:rsidRDefault="008D2F3B" w:rsidP="00A41F01">
      <w:r w:rsidRPr="008D2F3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FAAE35" wp14:editId="05EB58D8">
                <wp:simplePos x="0" y="0"/>
                <wp:positionH relativeFrom="page">
                  <wp:posOffset>4623404</wp:posOffset>
                </wp:positionH>
                <wp:positionV relativeFrom="paragraph">
                  <wp:posOffset>9820</wp:posOffset>
                </wp:positionV>
                <wp:extent cx="906966" cy="267630"/>
                <wp:effectExtent l="0" t="0" r="26670" b="18415"/>
                <wp:wrapNone/>
                <wp:docPr id="4" name="Tekstlodziņ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66" cy="267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E1CD2" w14:textId="2B0A10AA" w:rsidR="008D2F3B" w:rsidRDefault="008D2F3B">
                            <w:r>
                              <w:t>Attēls nr.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AE35" id="_x0000_s1027" type="#_x0000_t202" style="position:absolute;margin-left:364.05pt;margin-top:.75pt;width:71.4pt;height:21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">
                <v:textbox>
                  <w:txbxContent>
                    <w:p w14:paraId="58EE1CD2" w14:textId="2B0A10AA" w:rsidR="008D2F3B" w:rsidRDefault="008D2F3B">
                      <w:r>
                        <w:t>Attēls nr.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D2F3B">
        <w:drawing>
          <wp:anchor distT="0" distB="0" distL="114300" distR="114300" simplePos="0" relativeHeight="251661312" behindDoc="0" locked="0" layoutInCell="1" allowOverlap="1" wp14:anchorId="56567543" wp14:editId="74F7698D">
            <wp:simplePos x="0" y="0"/>
            <wp:positionH relativeFrom="margin">
              <wp:align>left</wp:align>
            </wp:positionH>
            <wp:positionV relativeFrom="paragraph">
              <wp:posOffset>5963</wp:posOffset>
            </wp:positionV>
            <wp:extent cx="3471746" cy="3288659"/>
            <wp:effectExtent l="0" t="0" r="0" b="7620"/>
            <wp:wrapNone/>
            <wp:docPr id="3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46" cy="3288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B003B" w14:textId="16D50C35" w:rsidR="00A41F01" w:rsidRDefault="00A41F01" w:rsidP="00A41F01"/>
    <w:p w14:paraId="06421650" w14:textId="1A0491A7" w:rsidR="008D2F3B" w:rsidRDefault="008D2F3B" w:rsidP="00A41F01"/>
    <w:p w14:paraId="3C546EA3" w14:textId="0E253B2F" w:rsidR="008D2F3B" w:rsidRDefault="008D2F3B" w:rsidP="00A41F01"/>
    <w:p w14:paraId="455C36FE" w14:textId="7DB67B99" w:rsidR="008D2F3B" w:rsidRDefault="008D2F3B" w:rsidP="00A41F01"/>
    <w:p w14:paraId="5CB087CE" w14:textId="7B56C0F9" w:rsidR="008D2F3B" w:rsidRDefault="008D2F3B" w:rsidP="00A41F01"/>
    <w:p w14:paraId="4A361A2D" w14:textId="189704CB" w:rsidR="008D2F3B" w:rsidRDefault="008D2F3B" w:rsidP="00A41F01"/>
    <w:p w14:paraId="749FAE6B" w14:textId="2CF3346F" w:rsidR="008D2F3B" w:rsidRDefault="008D2F3B" w:rsidP="00A41F01"/>
    <w:p w14:paraId="092F6004" w14:textId="79833D2F" w:rsidR="008D2F3B" w:rsidRDefault="008D2F3B" w:rsidP="00A41F01"/>
    <w:p w14:paraId="3ACF3C12" w14:textId="3B404C17" w:rsidR="008D2F3B" w:rsidRDefault="008D2F3B" w:rsidP="00A41F01"/>
    <w:p w14:paraId="2CB3E81F" w14:textId="0CDCB7F8" w:rsidR="008D2F3B" w:rsidRDefault="008D2F3B" w:rsidP="00A41F01"/>
    <w:p w14:paraId="0A8A5C3F" w14:textId="7901845F" w:rsidR="008D2F3B" w:rsidRDefault="008D2F3B" w:rsidP="00A41F01"/>
    <w:p w14:paraId="39B9A63F" w14:textId="1F9DE1B0" w:rsidR="001D0943" w:rsidRPr="001D0943" w:rsidRDefault="001D0943" w:rsidP="00A41F01">
      <w:pPr>
        <w:rPr>
          <w:rFonts w:ascii="Times New Roman" w:hAnsi="Times New Roman" w:cs="Times New Roman"/>
          <w:sz w:val="24"/>
          <w:szCs w:val="24"/>
        </w:rPr>
      </w:pPr>
      <w:r w:rsidRPr="001D0943">
        <w:rPr>
          <w:rFonts w:ascii="Times New Roman" w:hAnsi="Times New Roman" w:cs="Times New Roman"/>
          <w:color w:val="000000"/>
          <w:sz w:val="24"/>
          <w:szCs w:val="24"/>
        </w:rPr>
        <w:t>Programmas darbību var pārtraukt jebkurā brīdī, klikšķinot uz aizvēršanas pogas "Close/Aizvērt" programmas loga labajā augšējā stūrī.</w:t>
      </w:r>
    </w:p>
    <w:sectPr w:rsidR="001D0943" w:rsidRPr="001D0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D1CC0"/>
    <w:multiLevelType w:val="hybridMultilevel"/>
    <w:tmpl w:val="133C6928"/>
    <w:lvl w:ilvl="0" w:tplc="05DAF66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233AF"/>
    <w:multiLevelType w:val="hybridMultilevel"/>
    <w:tmpl w:val="CC102748"/>
    <w:lvl w:ilvl="0" w:tplc="288834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9FD"/>
    <w:rsid w:val="00150D29"/>
    <w:rsid w:val="0017178D"/>
    <w:rsid w:val="001C2C14"/>
    <w:rsid w:val="001D0943"/>
    <w:rsid w:val="002A3D9F"/>
    <w:rsid w:val="007357D1"/>
    <w:rsid w:val="008D2F3B"/>
    <w:rsid w:val="008D69FD"/>
    <w:rsid w:val="009769EE"/>
    <w:rsid w:val="00A41F01"/>
    <w:rsid w:val="00C5509C"/>
    <w:rsid w:val="00C7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D2D97"/>
  <w15:chartTrackingRefBased/>
  <w15:docId w15:val="{9FEDFE02-D8E9-452F-AA07-93854269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</w:style>
  <w:style w:type="paragraph" w:styleId="Virsraksts1">
    <w:name w:val="heading 1"/>
    <w:basedOn w:val="Parasts"/>
    <w:next w:val="Parasts"/>
    <w:link w:val="Virsraksts1Rakstz"/>
    <w:uiPriority w:val="9"/>
    <w:qFormat/>
    <w:rsid w:val="008D6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customStyle="1" w:styleId="Virsraksts1Rakstz">
    <w:name w:val="Virsraksts 1 Rakstz."/>
    <w:basedOn w:val="Noklusjumarindkopasfonts"/>
    <w:link w:val="Virsraksts1"/>
    <w:uiPriority w:val="9"/>
    <w:rsid w:val="008D6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aukums">
    <w:name w:val="Title"/>
    <w:basedOn w:val="Parasts"/>
    <w:next w:val="Parasts"/>
    <w:link w:val="NosaukumsRakstz"/>
    <w:uiPriority w:val="10"/>
    <w:qFormat/>
    <w:rsid w:val="008D6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aukumsRakstz">
    <w:name w:val="Nosaukums Rakstz."/>
    <w:basedOn w:val="Noklusjumarindkopasfonts"/>
    <w:link w:val="Nosaukums"/>
    <w:uiPriority w:val="10"/>
    <w:rsid w:val="008D6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rakstarindkopa">
    <w:name w:val="List Paragraph"/>
    <w:basedOn w:val="Parasts"/>
    <w:uiPriority w:val="34"/>
    <w:qFormat/>
    <w:rsid w:val="008D69FD"/>
    <w:pPr>
      <w:ind w:left="720"/>
      <w:contextualSpacing/>
    </w:pPr>
  </w:style>
  <w:style w:type="paragraph" w:styleId="Paraststmeklis">
    <w:name w:val="Normal (Web)"/>
    <w:basedOn w:val="Parasts"/>
    <w:uiPriority w:val="99"/>
    <w:semiHidden/>
    <w:unhideWhenUsed/>
    <w:rsid w:val="001C2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8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arniskurps@gmail.com</dc:creator>
  <cp:keywords/>
  <dc:description/>
  <cp:lastModifiedBy>arniskurps@gmail.com</cp:lastModifiedBy>
  <cp:revision>3</cp:revision>
  <dcterms:created xsi:type="dcterms:W3CDTF">2022-03-22T13:50:00Z</dcterms:created>
  <dcterms:modified xsi:type="dcterms:W3CDTF">2022-03-25T14:57:00Z</dcterms:modified>
</cp:coreProperties>
</file>