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Nexus Pilot 接口定义规范 (API Specs)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最后更新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生产准备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2024-04-24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协议说明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基础路径</w:t>
      </w:r>
      <w:r w:rsidDel="00000000" w:rsidR="00000000" w:rsidRPr="00000000">
        <w:rPr>
          <w:rFonts w:ascii="Arial" w:cs="Arial" w:eastAsia="Arial" w:hAnsi="Arial"/>
          <w:rtl w:val="0"/>
        </w:rPr>
        <w:t xml:space="preserve">: /api/v1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鉴权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Header Authorization: Bearer {token}。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实时协议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WebSocket 配合 Redis Pub/Sub 实现。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用户与会话管理 (Auth &amp; Sessions)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身份验证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/auth/feishu/login: 接收飞书 code 获取令牌。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/auth/me: 获取当前用户信息、权限及飞书关联状态。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会话生命周期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/sessions: 分页获取会话列表（含最后一次意图、更新时间）。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/sessions: 手动新建空会话。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/sessions/{id}: 更新标题、置顶状态或清除上下文。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/sessions/{id}: 删除会话及其关联的所有临时缓存。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知识库管理 (Knowledge &amp; RAG)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文件管理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/rag/files: 获取当前会话/全局知识库文件列表及处理状态。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/rag/ingest: 上传文件（Multipart）或输入 URL，触发分片与向量化。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/rag/files/{file_id}: 从向量库和存储中彻底移除。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向量检索调试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/rag/search/test: 仅返回检索到的 Top-K 文本片段（不调用 LLM），用于调试 RAG 准确度。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Agent 核心控制 (Agent Brain)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任务执行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/agent/execute: 投递指令（主入口）。支持 stream=true 模式。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/agent/stop: 强制中断当前正在运行的 Agent 任务（任务终止/紧急停止）。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任务回溯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/agent/tasks/{task_id}/plan: 获取当前任务被拆解后的 JSON 步骤。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/agent/history: 获取该会话下的所有指令与执行结果历史（用于上下文注入）。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画布与文档同步 (Canvas &amp; Doc)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状态快照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/canvas/{session_id}: 拉取当前画布全量 Tldraw JSON 数据。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/canvas/snapshot: 存入当前画布状态快照（防止 AI 生成过程中数据丢失）。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协作交互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/canvas/elements: 增量更新元素（移动、改色、修改文字）。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/canvas/versions: 获取历史版本记录，支持回滚。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飞书集成与设置 (Integration)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Bitable 同步配置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/settings/feishu/bitable/tables: 获取飞书多维表格的所有数据表。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/settings/feishu/bitable/fields: 获取特定数据表的字段列表（用于配置映射）。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/settings/feishu/bitable/config: 设置同步目标（AppToken, TableID）。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飞书 Webhook (后端专用)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/webhook/feishu: 接收飞书开放平台的消息事件（IM 消息、语音、卡片点击）。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实时同步消息 (WebSocket Payloads)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type (事件)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payload (数据内容)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业务场景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INTENT_RECOGNIZED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intent: 'CHAT'|'DOC'|'PPT'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刚识别完意图，通知前端切换 UI 模式。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AGENT_PLANNING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steps: []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展示 Agent 正在拆解的任务链路。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DOC_STREAM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chunk: ''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Word 文稿正在流式吐字。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CANVAS_UPDATE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upsert: [], delete: []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画布元素（卡片/连线）的实时增删。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TASK_COMPLETED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result_url: '', bitable_id: ''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任务完成，告知最终成果路径。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CURSOR_SYNC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 user_id: '', x: 0, y: 0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多端用户光标实时位置同步。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系统状态与错误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/system/ping: 健康检查。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错误码：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401: 认证失效。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422: 意图无法识别（Agent 困惑）。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429: 达到 Token 消耗限制。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502: 飞书 API 响应超时。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