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FE6" w:rsidRDefault="00C350C1" w:rsidP="00C350C1">
      <w:pPr>
        <w:jc w:val="center"/>
        <w:rPr>
          <w:b/>
        </w:rPr>
      </w:pPr>
      <w:r w:rsidRPr="00C350C1">
        <w:rPr>
          <w:b/>
        </w:rPr>
        <w:t xml:space="preserve">RSCH 6120/8120: HW </w:t>
      </w:r>
      <w:r w:rsidR="00BC42CF">
        <w:rPr>
          <w:b/>
        </w:rPr>
        <w:t>2</w:t>
      </w:r>
    </w:p>
    <w:p w:rsidR="00722417" w:rsidRDefault="00722417" w:rsidP="00C350C1">
      <w:pPr>
        <w:jc w:val="center"/>
        <w:rPr>
          <w:b/>
        </w:rPr>
      </w:pPr>
      <w:r>
        <w:rPr>
          <w:rFonts w:hint="eastAsia"/>
          <w:b/>
        </w:rPr>
        <w:t>K</w:t>
      </w:r>
      <w:r>
        <w:rPr>
          <w:b/>
        </w:rPr>
        <w:t>risten Zhang | Sept 25</w:t>
      </w:r>
    </w:p>
    <w:p w:rsidR="00E96EFF" w:rsidRPr="001B616C" w:rsidRDefault="00DC67BB" w:rsidP="00C350C1">
      <w:r w:rsidRPr="000225AA">
        <w:t xml:space="preserve">This HW uses </w:t>
      </w:r>
      <w:r w:rsidR="00E96EFF" w:rsidRPr="000225AA">
        <w:t>the</w:t>
      </w:r>
      <w:r w:rsidRPr="000225AA">
        <w:t xml:space="preserve"> eclsk.csv</w:t>
      </w:r>
      <w:r w:rsidR="00E96EFF" w:rsidRPr="000225AA">
        <w:t xml:space="preserve"> data. </w:t>
      </w:r>
      <w:r w:rsidR="00EC13F9" w:rsidRPr="000225AA">
        <w:t xml:space="preserve"> You will conduct an ANOVA and use multiple comparison procedures to examine specific group differences</w:t>
      </w:r>
      <w:r w:rsidR="000225AA" w:rsidRPr="000225AA">
        <w:t>. You should interpret any statistical tests and interpret inferences from those tests. Support your inferences by noting evidence in the results.</w:t>
      </w:r>
    </w:p>
    <w:p w:rsidR="003274BF" w:rsidRDefault="00E96EFF" w:rsidP="008273F8">
      <w:pPr>
        <w:rPr>
          <w:b/>
        </w:rPr>
      </w:pPr>
      <w:r w:rsidRPr="00E96EFF">
        <w:rPr>
          <w:b/>
        </w:rPr>
        <w:t>1.</w:t>
      </w:r>
      <w:r>
        <w:rPr>
          <w:b/>
        </w:rPr>
        <w:t xml:space="preserve">  </w:t>
      </w:r>
      <w:r w:rsidR="00EC13F9">
        <w:rPr>
          <w:b/>
        </w:rPr>
        <w:t xml:space="preserve">Use an ANOVA to determine if there are significant differences </w:t>
      </w:r>
      <w:r w:rsidR="009B3B7F">
        <w:rPr>
          <w:b/>
        </w:rPr>
        <w:t>in</w:t>
      </w:r>
      <w:r w:rsidR="00EC13F9">
        <w:rPr>
          <w:b/>
        </w:rPr>
        <w:t xml:space="preserve"> student </w:t>
      </w:r>
      <w:r w:rsidR="005D74D1">
        <w:rPr>
          <w:b/>
        </w:rPr>
        <w:t>gen</w:t>
      </w:r>
      <w:r w:rsidR="009B3B7F">
        <w:rPr>
          <w:b/>
        </w:rPr>
        <w:t>eral intelligence</w:t>
      </w:r>
      <w:r w:rsidR="00EC13F9">
        <w:rPr>
          <w:b/>
        </w:rPr>
        <w:t xml:space="preserve"> scores (eclsk$</w:t>
      </w:r>
      <w:r w:rsidR="005D74D1">
        <w:rPr>
          <w:b/>
        </w:rPr>
        <w:t>gen</w:t>
      </w:r>
      <w:r w:rsidR="00EC13F9">
        <w:rPr>
          <w:b/>
        </w:rPr>
        <w:t xml:space="preserve">) </w:t>
      </w:r>
      <w:r w:rsidR="009B3B7F">
        <w:rPr>
          <w:b/>
        </w:rPr>
        <w:t>across</w:t>
      </w:r>
      <w:r w:rsidR="00EC13F9">
        <w:rPr>
          <w:b/>
        </w:rPr>
        <w:t xml:space="preserve"> parent education categor</w:t>
      </w:r>
      <w:r w:rsidR="009B3B7F">
        <w:rPr>
          <w:b/>
        </w:rPr>
        <w:t>ies</w:t>
      </w:r>
      <w:r w:rsidR="00EC13F9">
        <w:rPr>
          <w:b/>
        </w:rPr>
        <w:t xml:space="preserve"> (eclsk$</w:t>
      </w:r>
      <w:r w:rsidR="00EC13F9" w:rsidRPr="009C17F2">
        <w:rPr>
          <w:b/>
        </w:rPr>
        <w:t>parent.ed.cat</w:t>
      </w:r>
      <w:r w:rsidR="00EC13F9">
        <w:rPr>
          <w:b/>
        </w:rPr>
        <w:t xml:space="preserve">).  </w:t>
      </w:r>
    </w:p>
    <w:p w:rsidR="00EC13F9" w:rsidRDefault="00EC13F9" w:rsidP="00EC13F9">
      <w:pPr>
        <w:rPr>
          <w:b/>
        </w:rPr>
      </w:pPr>
      <w:r>
        <w:rPr>
          <w:b/>
        </w:rPr>
        <w:t>a) Provide results.</w:t>
      </w:r>
      <w:r>
        <w:rPr>
          <w:b/>
        </w:rPr>
        <w:tab/>
      </w:r>
    </w:p>
    <w:p w:rsidR="00871402" w:rsidRPr="00871402" w:rsidRDefault="00871402" w:rsidP="00871402">
      <w:pPr>
        <w:rPr>
          <w:bCs/>
        </w:rPr>
      </w:pPr>
      <w:r w:rsidRPr="00871402">
        <w:rPr>
          <w:bCs/>
        </w:rPr>
        <w:t>&gt; anova</w:t>
      </w:r>
      <w:r w:rsidR="001C5C0C">
        <w:rPr>
          <w:bCs/>
        </w:rPr>
        <w:t xml:space="preserve"> </w:t>
      </w:r>
      <w:r w:rsidRPr="00871402">
        <w:rPr>
          <w:bCs/>
        </w:rPr>
        <w:t>(lm(gen~parent.ed.cat, data=eclsk))</w:t>
      </w:r>
    </w:p>
    <w:p w:rsidR="00871402" w:rsidRPr="00871402" w:rsidRDefault="00871402" w:rsidP="00871402">
      <w:pPr>
        <w:rPr>
          <w:bCs/>
        </w:rPr>
      </w:pPr>
      <w:r w:rsidRPr="00871402">
        <w:rPr>
          <w:bCs/>
        </w:rPr>
        <w:t>Analysis of Variance Table</w:t>
      </w:r>
    </w:p>
    <w:p w:rsidR="00871402" w:rsidRPr="00871402" w:rsidRDefault="00871402" w:rsidP="00871402">
      <w:pPr>
        <w:rPr>
          <w:bCs/>
        </w:rPr>
      </w:pPr>
      <w:r w:rsidRPr="00871402">
        <w:rPr>
          <w:bCs/>
        </w:rPr>
        <w:t>Response: gen</w:t>
      </w:r>
    </w:p>
    <w:p w:rsidR="00871402" w:rsidRPr="00871402" w:rsidRDefault="00871402" w:rsidP="00871402">
      <w:pPr>
        <w:rPr>
          <w:bCs/>
        </w:rPr>
      </w:pPr>
      <w:r w:rsidRPr="00871402">
        <w:rPr>
          <w:bCs/>
        </w:rPr>
        <w:t xml:space="preserve">                Df Sum Sq Mean Sq F value    Pr(&gt;F)    </w:t>
      </w:r>
    </w:p>
    <w:p w:rsidR="00871402" w:rsidRPr="00871402" w:rsidRDefault="00871402" w:rsidP="00871402">
      <w:pPr>
        <w:rPr>
          <w:bCs/>
        </w:rPr>
      </w:pPr>
      <w:r w:rsidRPr="00871402">
        <w:rPr>
          <w:bCs/>
        </w:rPr>
        <w:t xml:space="preserve">parent.ed.cat    2  19232  9616.2  </w:t>
      </w:r>
      <w:r w:rsidRPr="00871402">
        <w:rPr>
          <w:bCs/>
          <w:highlight w:val="yellow"/>
        </w:rPr>
        <w:t>189.64 &lt; 2.2e-16 ***</w:t>
      </w:r>
    </w:p>
    <w:p w:rsidR="00871402" w:rsidRPr="00871402" w:rsidRDefault="00871402" w:rsidP="00871402">
      <w:pPr>
        <w:rPr>
          <w:bCs/>
        </w:rPr>
      </w:pPr>
      <w:r w:rsidRPr="00871402">
        <w:rPr>
          <w:bCs/>
        </w:rPr>
        <w:t xml:space="preserve">Residuals     2432 123323    50.7                      </w:t>
      </w:r>
    </w:p>
    <w:p w:rsidR="00871402" w:rsidRPr="00871402" w:rsidRDefault="00871402" w:rsidP="00871402">
      <w:pPr>
        <w:rPr>
          <w:bCs/>
        </w:rPr>
      </w:pPr>
      <w:r w:rsidRPr="00871402">
        <w:rPr>
          <w:bCs/>
        </w:rPr>
        <w:t>---</w:t>
      </w:r>
    </w:p>
    <w:p w:rsidR="00EE603D" w:rsidRPr="00EE603D" w:rsidRDefault="00871402" w:rsidP="00871402">
      <w:pPr>
        <w:rPr>
          <w:bCs/>
        </w:rPr>
      </w:pPr>
      <w:r w:rsidRPr="00871402">
        <w:rPr>
          <w:bCs/>
        </w:rPr>
        <w:t>Signif. codes:  0 ‘***’ 0.001 ‘**’ 0.01 ‘*’ 0.05 ‘.’ 0.1 ‘ ’ 1</w:t>
      </w:r>
    </w:p>
    <w:p w:rsidR="00EC13F9" w:rsidRDefault="00EC13F9" w:rsidP="00EC13F9">
      <w:pPr>
        <w:rPr>
          <w:b/>
        </w:rPr>
      </w:pPr>
      <w:r>
        <w:rPr>
          <w:b/>
        </w:rPr>
        <w:t>b) Interpret the results.</w:t>
      </w:r>
    </w:p>
    <w:p w:rsidR="00E47199" w:rsidRPr="00E47199" w:rsidRDefault="00E47199" w:rsidP="00EC13F9">
      <w:pPr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 xml:space="preserve">rom the </w:t>
      </w:r>
      <w:r w:rsidR="00CD20D1">
        <w:rPr>
          <w:bCs/>
        </w:rPr>
        <w:t xml:space="preserve">results, we can tell that F value is 189.64, </w:t>
      </w:r>
      <w:r w:rsidR="00AA785A">
        <w:rPr>
          <w:rFonts w:hint="eastAsia"/>
          <w:bCs/>
          <w:lang w:eastAsia="zh-CN"/>
        </w:rPr>
        <w:t>p-value</w:t>
      </w:r>
      <w:r w:rsidR="00CD20D1">
        <w:rPr>
          <w:bCs/>
        </w:rPr>
        <w:t xml:space="preserve"> &lt; 0.001, which tells that there are significant differences in </w:t>
      </w:r>
      <w:r w:rsidR="000313DF">
        <w:rPr>
          <w:rFonts w:hint="eastAsia"/>
          <w:bCs/>
          <w:lang w:eastAsia="zh-CN"/>
        </w:rPr>
        <w:t>mean</w:t>
      </w:r>
      <w:r w:rsidR="000313DF">
        <w:rPr>
          <w:bCs/>
          <w:lang w:eastAsia="zh-CN"/>
        </w:rPr>
        <w:t xml:space="preserve"> </w:t>
      </w:r>
      <w:r w:rsidR="00CD20D1">
        <w:rPr>
          <w:bCs/>
        </w:rPr>
        <w:t>student general intelligence scores across different groups of parent education categories</w:t>
      </w:r>
      <w:r w:rsidR="0034768A">
        <w:rPr>
          <w:bCs/>
        </w:rPr>
        <w:t>. We should reject the H0.</w:t>
      </w:r>
    </w:p>
    <w:p w:rsidR="00EC13F9" w:rsidRDefault="00EC13F9" w:rsidP="008273F8">
      <w:pPr>
        <w:rPr>
          <w:b/>
        </w:rPr>
      </w:pPr>
      <w:r>
        <w:rPr>
          <w:b/>
        </w:rPr>
        <w:t xml:space="preserve">c) </w:t>
      </w:r>
      <w:r w:rsidR="003A71A6">
        <w:rPr>
          <w:b/>
        </w:rPr>
        <w:t>L</w:t>
      </w:r>
      <w:r>
        <w:rPr>
          <w:b/>
        </w:rPr>
        <w:t xml:space="preserve">ist all the </w:t>
      </w:r>
      <w:r w:rsidR="00037BFA">
        <w:rPr>
          <w:b/>
        </w:rPr>
        <w:t xml:space="preserve">possible </w:t>
      </w:r>
      <w:r w:rsidR="003016B2">
        <w:rPr>
          <w:b/>
        </w:rPr>
        <w:t>pairwise comparisons</w:t>
      </w:r>
      <w:r w:rsidR="000225AA">
        <w:rPr>
          <w:b/>
        </w:rPr>
        <w:t xml:space="preserve"> (What are all the possible group combinations where the omnibus ANOVA could identify differences?)  </w:t>
      </w:r>
    </w:p>
    <w:p w:rsidR="00311599" w:rsidRPr="0024407E" w:rsidRDefault="0024407E" w:rsidP="00E96EFF">
      <w:pPr>
        <w:rPr>
          <w:bCs/>
        </w:rPr>
      </w:pPr>
      <w:r>
        <w:rPr>
          <w:bCs/>
        </w:rPr>
        <w:t xml:space="preserve">There are three groups of parent education categories, A (HS or less), B (College </w:t>
      </w:r>
      <w:r w:rsidR="00176A12">
        <w:rPr>
          <w:bCs/>
        </w:rPr>
        <w:t>Experiences</w:t>
      </w:r>
      <w:r>
        <w:rPr>
          <w:bCs/>
        </w:rPr>
        <w:t xml:space="preserve">), </w:t>
      </w:r>
      <w:r w:rsidR="00311599">
        <w:rPr>
          <w:bCs/>
        </w:rPr>
        <w:t xml:space="preserve">and </w:t>
      </w:r>
      <w:r>
        <w:rPr>
          <w:bCs/>
        </w:rPr>
        <w:t>C (Graduate Schooling)</w:t>
      </w:r>
      <w:r w:rsidR="00176A12">
        <w:rPr>
          <w:bCs/>
        </w:rPr>
        <w:t xml:space="preserve">. </w:t>
      </w:r>
      <w:r w:rsidR="00311599">
        <w:rPr>
          <w:bCs/>
        </w:rPr>
        <w:t>So there are three comparisons: A vs. B, A vs. C, B vs. C.</w:t>
      </w:r>
      <w:r w:rsidR="0034768A">
        <w:rPr>
          <w:bCs/>
        </w:rPr>
        <w:t xml:space="preserve"> </w:t>
      </w:r>
    </w:p>
    <w:p w:rsidR="000C3660" w:rsidRDefault="000C3660" w:rsidP="000C3660">
      <w:pPr>
        <w:rPr>
          <w:b/>
        </w:rPr>
      </w:pPr>
      <w:r>
        <w:rPr>
          <w:b/>
        </w:rPr>
        <w:t>2</w:t>
      </w:r>
      <w:r w:rsidR="008B3858">
        <w:rPr>
          <w:b/>
        </w:rPr>
        <w:t>.</w:t>
      </w:r>
      <w:r>
        <w:rPr>
          <w:b/>
        </w:rPr>
        <w:t xml:space="preserve">  Select a multiple comparison procedure to determine which</w:t>
      </w:r>
      <w:r w:rsidR="008A7CF5">
        <w:rPr>
          <w:b/>
        </w:rPr>
        <w:t xml:space="preserve"> if any</w:t>
      </w:r>
      <w:r>
        <w:rPr>
          <w:b/>
        </w:rPr>
        <w:t xml:space="preserve"> </w:t>
      </w:r>
      <w:r w:rsidR="00467839">
        <w:rPr>
          <w:b/>
        </w:rPr>
        <w:t xml:space="preserve">pairwise comparisons from </w:t>
      </w:r>
      <w:r w:rsidR="008A7CF5">
        <w:rPr>
          <w:b/>
        </w:rPr>
        <w:t>Question 1</w:t>
      </w:r>
      <w:r w:rsidR="00467839">
        <w:rPr>
          <w:b/>
        </w:rPr>
        <w:t xml:space="preserve"> are significant</w:t>
      </w:r>
      <w:r>
        <w:rPr>
          <w:b/>
        </w:rPr>
        <w:t>.</w:t>
      </w:r>
    </w:p>
    <w:p w:rsidR="000C3660" w:rsidRDefault="000C3660" w:rsidP="000C3660">
      <w:pPr>
        <w:rPr>
          <w:b/>
        </w:rPr>
      </w:pPr>
      <w:r>
        <w:rPr>
          <w:b/>
        </w:rPr>
        <w:t>a) Provide code and results.</w:t>
      </w:r>
      <w:r>
        <w:rPr>
          <w:b/>
        </w:rPr>
        <w:tab/>
      </w:r>
    </w:p>
    <w:p w:rsidR="00E343CC" w:rsidRPr="00E343CC" w:rsidRDefault="00E343CC" w:rsidP="00E343CC">
      <w:pPr>
        <w:rPr>
          <w:bCs/>
          <w:lang w:eastAsia="zh-CN"/>
        </w:rPr>
      </w:pPr>
      <w:r w:rsidRPr="00E343CC">
        <w:rPr>
          <w:bCs/>
          <w:lang w:eastAsia="zh-CN"/>
        </w:rPr>
        <w:t xml:space="preserve">&gt; pairwise.t.test(eclsk$gen, eclsk$parent.ed.cat, p.adj = "bonf") </w:t>
      </w:r>
    </w:p>
    <w:p w:rsidR="00E343CC" w:rsidRPr="00E343CC" w:rsidRDefault="00E343CC" w:rsidP="00E343CC">
      <w:pPr>
        <w:rPr>
          <w:bCs/>
          <w:lang w:eastAsia="zh-CN"/>
        </w:rPr>
      </w:pPr>
      <w:r w:rsidRPr="00E343CC">
        <w:rPr>
          <w:bCs/>
          <w:lang w:eastAsia="zh-CN"/>
        </w:rPr>
        <w:tab/>
        <w:t xml:space="preserve">Pairwise comparisons using t tests with pooled SD </w:t>
      </w:r>
    </w:p>
    <w:p w:rsidR="00E343CC" w:rsidRPr="00E343CC" w:rsidRDefault="00E343CC" w:rsidP="00E343CC">
      <w:pPr>
        <w:rPr>
          <w:bCs/>
          <w:lang w:eastAsia="zh-CN"/>
        </w:rPr>
      </w:pPr>
      <w:r w:rsidRPr="00E343CC">
        <w:rPr>
          <w:bCs/>
          <w:lang w:eastAsia="zh-CN"/>
        </w:rPr>
        <w:t xml:space="preserve">data:  eclsk$gen and eclsk$parent.ed.cat </w:t>
      </w:r>
    </w:p>
    <w:p w:rsidR="00E343CC" w:rsidRPr="00E343CC" w:rsidRDefault="00E343CC" w:rsidP="00E343CC">
      <w:pPr>
        <w:rPr>
          <w:bCs/>
          <w:highlight w:val="yellow"/>
          <w:lang w:eastAsia="zh-CN"/>
        </w:rPr>
      </w:pPr>
      <w:r w:rsidRPr="00E343CC">
        <w:rPr>
          <w:bCs/>
          <w:lang w:eastAsia="zh-CN"/>
        </w:rPr>
        <w:t xml:space="preserve">                       </w:t>
      </w:r>
      <w:r w:rsidRPr="00E343CC">
        <w:rPr>
          <w:bCs/>
          <w:highlight w:val="yellow"/>
          <w:lang w:eastAsia="zh-CN"/>
        </w:rPr>
        <w:t>A - HS or less B - College Experience</w:t>
      </w:r>
    </w:p>
    <w:p w:rsidR="00E343CC" w:rsidRPr="00E343CC" w:rsidRDefault="00E343CC" w:rsidP="00E343CC">
      <w:pPr>
        <w:rPr>
          <w:bCs/>
          <w:highlight w:val="yellow"/>
          <w:lang w:eastAsia="zh-CN"/>
        </w:rPr>
      </w:pPr>
      <w:r w:rsidRPr="00E343CC">
        <w:rPr>
          <w:bCs/>
          <w:highlight w:val="yellow"/>
          <w:lang w:eastAsia="zh-CN"/>
        </w:rPr>
        <w:t xml:space="preserve">B - College Experience &lt; 2e-16        -                     </w:t>
      </w:r>
    </w:p>
    <w:p w:rsidR="00E343CC" w:rsidRPr="00E343CC" w:rsidRDefault="00E343CC" w:rsidP="00E343CC">
      <w:pPr>
        <w:rPr>
          <w:bCs/>
          <w:lang w:eastAsia="zh-CN"/>
        </w:rPr>
      </w:pPr>
      <w:r w:rsidRPr="00E343CC">
        <w:rPr>
          <w:bCs/>
          <w:highlight w:val="yellow"/>
          <w:lang w:eastAsia="zh-CN"/>
        </w:rPr>
        <w:t>C - Graduate Schooling &lt; 2e-16        2.6e-14</w:t>
      </w:r>
      <w:r w:rsidRPr="00E343CC">
        <w:rPr>
          <w:bCs/>
          <w:lang w:eastAsia="zh-CN"/>
        </w:rPr>
        <w:t xml:space="preserve">               </w:t>
      </w:r>
    </w:p>
    <w:p w:rsidR="00E343CC" w:rsidRPr="00E343CC" w:rsidRDefault="00E343CC" w:rsidP="00E343CC">
      <w:pPr>
        <w:rPr>
          <w:bCs/>
          <w:lang w:eastAsia="zh-CN"/>
        </w:rPr>
      </w:pPr>
    </w:p>
    <w:p w:rsidR="009F1932" w:rsidRPr="004134C6" w:rsidRDefault="00E343CC" w:rsidP="00E343CC">
      <w:pPr>
        <w:rPr>
          <w:bCs/>
          <w:lang w:eastAsia="zh-CN"/>
        </w:rPr>
      </w:pPr>
      <w:r w:rsidRPr="00E343CC">
        <w:rPr>
          <w:bCs/>
          <w:lang w:eastAsia="zh-CN"/>
        </w:rPr>
        <w:lastRenderedPageBreak/>
        <w:t>P value adjustment method: bonferroni</w:t>
      </w:r>
    </w:p>
    <w:p w:rsidR="000C3660" w:rsidRDefault="000C3660" w:rsidP="000C3660">
      <w:pPr>
        <w:rPr>
          <w:b/>
        </w:rPr>
      </w:pPr>
      <w:r>
        <w:rPr>
          <w:b/>
        </w:rPr>
        <w:t>b) Interpret the results.</w:t>
      </w:r>
    </w:p>
    <w:p w:rsidR="000C3660" w:rsidRPr="001177E1" w:rsidRDefault="001177E1" w:rsidP="000C3660">
      <w:pPr>
        <w:rPr>
          <w:bCs/>
          <w:lang w:eastAsia="zh-CN"/>
        </w:rPr>
      </w:pPr>
      <w:r>
        <w:rPr>
          <w:bCs/>
          <w:lang w:eastAsia="zh-CN"/>
        </w:rPr>
        <w:t xml:space="preserve">From the results above, we can tell that there’s </w:t>
      </w:r>
      <w:r w:rsidR="00F02E0F">
        <w:rPr>
          <w:bCs/>
          <w:lang w:eastAsia="zh-CN"/>
        </w:rPr>
        <w:t xml:space="preserve">a </w:t>
      </w:r>
      <w:r>
        <w:rPr>
          <w:bCs/>
          <w:lang w:eastAsia="zh-CN"/>
        </w:rPr>
        <w:t>difference between all three comparisons</w:t>
      </w:r>
      <w:r w:rsidR="00F02E0F">
        <w:rPr>
          <w:bCs/>
          <w:lang w:eastAsia="zh-CN"/>
        </w:rPr>
        <w:t xml:space="preserve">, as all of </w:t>
      </w:r>
      <w:r w:rsidR="00604B5E">
        <w:rPr>
          <w:bCs/>
          <w:lang w:eastAsia="zh-CN"/>
        </w:rPr>
        <w:t>the p-values</w:t>
      </w:r>
      <w:r w:rsidR="00F02E0F">
        <w:rPr>
          <w:bCs/>
          <w:lang w:eastAsia="zh-CN"/>
        </w:rPr>
        <w:t xml:space="preserve"> are below 0.5</w:t>
      </w:r>
      <w:r w:rsidR="006F69DF">
        <w:rPr>
          <w:bCs/>
          <w:lang w:eastAsia="zh-CN"/>
        </w:rPr>
        <w:t xml:space="preserve">. </w:t>
      </w:r>
      <w:r>
        <w:rPr>
          <w:bCs/>
          <w:lang w:eastAsia="zh-CN"/>
        </w:rPr>
        <w:t xml:space="preserve"> </w:t>
      </w:r>
    </w:p>
    <w:p w:rsidR="000C3660" w:rsidRDefault="000C3660" w:rsidP="000C3660">
      <w:pPr>
        <w:rPr>
          <w:b/>
        </w:rPr>
      </w:pPr>
      <w:r>
        <w:rPr>
          <w:b/>
        </w:rPr>
        <w:t>3.  Select another multiple comparison procedure and again determine which groups have significant differences.</w:t>
      </w:r>
    </w:p>
    <w:p w:rsidR="000C3660" w:rsidRDefault="000C3660" w:rsidP="000C3660">
      <w:pPr>
        <w:rPr>
          <w:b/>
        </w:rPr>
      </w:pPr>
      <w:r>
        <w:rPr>
          <w:b/>
        </w:rPr>
        <w:t>a) Provide code and results.</w:t>
      </w:r>
      <w:r>
        <w:rPr>
          <w:b/>
        </w:rPr>
        <w:tab/>
      </w:r>
    </w:p>
    <w:p w:rsidR="007964FD" w:rsidRPr="007964FD" w:rsidRDefault="007964FD" w:rsidP="007964FD">
      <w:pPr>
        <w:rPr>
          <w:bCs/>
        </w:rPr>
      </w:pPr>
      <w:r w:rsidRPr="007964FD">
        <w:rPr>
          <w:bCs/>
        </w:rPr>
        <w:t xml:space="preserve">&gt; pairwise.t.test(eclsk$gen, eclsk$parent.ed.cat, p.adj = "holm") </w:t>
      </w:r>
    </w:p>
    <w:p w:rsidR="007964FD" w:rsidRPr="007964FD" w:rsidRDefault="007964FD" w:rsidP="007964FD">
      <w:pPr>
        <w:rPr>
          <w:bCs/>
        </w:rPr>
      </w:pPr>
      <w:r w:rsidRPr="007964FD">
        <w:rPr>
          <w:bCs/>
        </w:rPr>
        <w:tab/>
        <w:t xml:space="preserve">Pairwise comparisons using t tests with pooled SD </w:t>
      </w:r>
    </w:p>
    <w:p w:rsidR="007964FD" w:rsidRPr="007964FD" w:rsidRDefault="007964FD" w:rsidP="007964FD">
      <w:pPr>
        <w:rPr>
          <w:bCs/>
        </w:rPr>
      </w:pPr>
      <w:r w:rsidRPr="007964FD">
        <w:rPr>
          <w:bCs/>
        </w:rPr>
        <w:t xml:space="preserve">data:  eclsk$gen and eclsk$parent.ed.cat </w:t>
      </w:r>
    </w:p>
    <w:p w:rsidR="007964FD" w:rsidRPr="00207AAF" w:rsidRDefault="007964FD" w:rsidP="007964FD">
      <w:pPr>
        <w:rPr>
          <w:bCs/>
          <w:highlight w:val="yellow"/>
        </w:rPr>
      </w:pPr>
      <w:r w:rsidRPr="007964FD">
        <w:rPr>
          <w:bCs/>
        </w:rPr>
        <w:t xml:space="preserve">                       </w:t>
      </w:r>
      <w:r w:rsidRPr="00E52874">
        <w:rPr>
          <w:bCs/>
          <w:highlight w:val="yellow"/>
        </w:rPr>
        <w:t>A</w:t>
      </w:r>
      <w:r w:rsidRPr="007964FD">
        <w:rPr>
          <w:bCs/>
        </w:rPr>
        <w:t xml:space="preserve"> </w:t>
      </w:r>
      <w:r w:rsidRPr="00207AAF">
        <w:rPr>
          <w:bCs/>
          <w:highlight w:val="yellow"/>
        </w:rPr>
        <w:t>- HS or less B - College Experience</w:t>
      </w:r>
    </w:p>
    <w:p w:rsidR="007964FD" w:rsidRPr="00207AAF" w:rsidRDefault="007964FD" w:rsidP="007964FD">
      <w:pPr>
        <w:rPr>
          <w:bCs/>
          <w:highlight w:val="yellow"/>
        </w:rPr>
      </w:pPr>
      <w:r w:rsidRPr="00207AAF">
        <w:rPr>
          <w:bCs/>
          <w:highlight w:val="yellow"/>
        </w:rPr>
        <w:t xml:space="preserve">B - College Experience &lt; 2e-16        -                     </w:t>
      </w:r>
    </w:p>
    <w:p w:rsidR="007964FD" w:rsidRPr="007964FD" w:rsidRDefault="007964FD" w:rsidP="007964FD">
      <w:pPr>
        <w:rPr>
          <w:bCs/>
        </w:rPr>
      </w:pPr>
      <w:r w:rsidRPr="00207AAF">
        <w:rPr>
          <w:bCs/>
          <w:highlight w:val="yellow"/>
        </w:rPr>
        <w:t>C - Graduate Schooling &lt; 2e-16        8.6e-15</w:t>
      </w:r>
      <w:r w:rsidRPr="007964FD">
        <w:rPr>
          <w:bCs/>
        </w:rPr>
        <w:t xml:space="preserve">               </w:t>
      </w:r>
    </w:p>
    <w:p w:rsidR="007964FD" w:rsidRPr="007964FD" w:rsidRDefault="007964FD" w:rsidP="007964FD">
      <w:pPr>
        <w:rPr>
          <w:bCs/>
        </w:rPr>
      </w:pPr>
      <w:r w:rsidRPr="007964FD">
        <w:rPr>
          <w:bCs/>
        </w:rPr>
        <w:t>P value adjustment method: holm</w:t>
      </w:r>
    </w:p>
    <w:p w:rsidR="000C3660" w:rsidRDefault="000C3660" w:rsidP="000C3660">
      <w:pPr>
        <w:rPr>
          <w:b/>
        </w:rPr>
      </w:pPr>
      <w:r>
        <w:rPr>
          <w:b/>
        </w:rPr>
        <w:t>b) Interpret the results.</w:t>
      </w:r>
    </w:p>
    <w:p w:rsidR="00207AAF" w:rsidRPr="00207AAF" w:rsidRDefault="003B18F7" w:rsidP="000C3660">
      <w:pPr>
        <w:rPr>
          <w:bCs/>
        </w:rPr>
      </w:pPr>
      <w:r>
        <w:rPr>
          <w:bCs/>
        </w:rPr>
        <w:t>All of the results are below</w:t>
      </w:r>
      <w:r w:rsidR="001851F9">
        <w:rPr>
          <w:bCs/>
        </w:rPr>
        <w:t xml:space="preserve"> </w:t>
      </w:r>
      <w:r>
        <w:rPr>
          <w:bCs/>
        </w:rPr>
        <w:t xml:space="preserve">0.5, therefore we reject the null hypothesis and we </w:t>
      </w:r>
      <w:r w:rsidR="00DD0AC8">
        <w:rPr>
          <w:rFonts w:hint="eastAsia"/>
          <w:bCs/>
          <w:lang w:eastAsia="zh-CN"/>
        </w:rPr>
        <w:t>believe</w:t>
      </w:r>
      <w:r>
        <w:rPr>
          <w:bCs/>
        </w:rPr>
        <w:t xml:space="preserve"> that there’s a significant difference in the three combinations of comparisons.</w:t>
      </w:r>
    </w:p>
    <w:p w:rsidR="000C3660" w:rsidRDefault="000C3660" w:rsidP="000C3660">
      <w:pPr>
        <w:rPr>
          <w:b/>
        </w:rPr>
      </w:pPr>
      <w:r>
        <w:rPr>
          <w:b/>
        </w:rPr>
        <w:t xml:space="preserve">c) Compare results with Question </w:t>
      </w:r>
      <w:r w:rsidR="00B27455">
        <w:rPr>
          <w:b/>
        </w:rPr>
        <w:t>2</w:t>
      </w:r>
      <w:r>
        <w:rPr>
          <w:b/>
        </w:rPr>
        <w:t xml:space="preserve"> results.</w:t>
      </w:r>
    </w:p>
    <w:p w:rsidR="005D74D1" w:rsidRPr="004B1875" w:rsidRDefault="00AA4FB7" w:rsidP="000C3660">
      <w:pPr>
        <w:rPr>
          <w:bCs/>
          <w:lang w:eastAsia="zh-CN"/>
        </w:rPr>
      </w:pPr>
      <w:r>
        <w:rPr>
          <w:rFonts w:hint="eastAsia"/>
          <w:bCs/>
          <w:lang w:eastAsia="zh-CN"/>
        </w:rPr>
        <w:t>Q</w:t>
      </w:r>
      <w:r>
        <w:rPr>
          <w:bCs/>
          <w:lang w:eastAsia="zh-CN"/>
        </w:rPr>
        <w:t xml:space="preserve">uestion 2 showed the results of </w:t>
      </w:r>
      <w:r w:rsidR="00E436B2">
        <w:rPr>
          <w:bCs/>
          <w:lang w:eastAsia="zh-CN"/>
        </w:rPr>
        <w:t xml:space="preserve">the </w:t>
      </w:r>
      <w:r>
        <w:rPr>
          <w:bCs/>
          <w:lang w:eastAsia="zh-CN"/>
        </w:rPr>
        <w:t>post-hoc comparison, and Question 3 showed the results of planned comparison</w:t>
      </w:r>
      <w:r w:rsidR="0090476C">
        <w:rPr>
          <w:bCs/>
          <w:lang w:eastAsia="zh-CN"/>
        </w:rPr>
        <w:t xml:space="preserve">, which </w:t>
      </w:r>
      <w:r w:rsidR="00FB1A36">
        <w:rPr>
          <w:rFonts w:hint="eastAsia"/>
          <w:bCs/>
          <w:lang w:eastAsia="zh-CN"/>
        </w:rPr>
        <w:t>led</w:t>
      </w:r>
      <w:r w:rsidR="0090476C">
        <w:rPr>
          <w:bCs/>
          <w:lang w:eastAsia="zh-CN"/>
        </w:rPr>
        <w:t xml:space="preserve"> to difference comparison </w:t>
      </w:r>
      <w:r w:rsidR="00FB1A36">
        <w:rPr>
          <w:rFonts w:hint="eastAsia"/>
          <w:bCs/>
          <w:lang w:eastAsia="zh-CN"/>
        </w:rPr>
        <w:t>results</w:t>
      </w:r>
      <w:r w:rsidR="0090476C">
        <w:rPr>
          <w:bCs/>
          <w:lang w:eastAsia="zh-CN"/>
        </w:rPr>
        <w:t xml:space="preserve"> between B/C</w:t>
      </w:r>
      <w:r w:rsidR="00FB1A36">
        <w:rPr>
          <w:bCs/>
          <w:lang w:eastAsia="zh-CN"/>
        </w:rPr>
        <w:t xml:space="preserve"> </w:t>
      </w:r>
      <w:r w:rsidR="000C0819">
        <w:rPr>
          <w:bCs/>
          <w:lang w:eastAsia="zh-CN"/>
        </w:rPr>
        <w:t>(</w:t>
      </w:r>
      <w:r w:rsidR="00FB1A36">
        <w:rPr>
          <w:bCs/>
          <w:lang w:eastAsia="zh-CN"/>
        </w:rPr>
        <w:t>2.6e-14 vs. 8.6</w:t>
      </w:r>
      <w:r w:rsidR="000C0819">
        <w:rPr>
          <w:bCs/>
          <w:lang w:eastAsia="zh-CN"/>
        </w:rPr>
        <w:t>e</w:t>
      </w:r>
      <w:r w:rsidR="00FB1A36">
        <w:rPr>
          <w:bCs/>
          <w:lang w:eastAsia="zh-CN"/>
        </w:rPr>
        <w:t>-15</w:t>
      </w:r>
      <w:r w:rsidR="000C0819">
        <w:rPr>
          <w:bCs/>
          <w:lang w:eastAsia="zh-CN"/>
        </w:rPr>
        <w:t xml:space="preserve">). I think </w:t>
      </w:r>
      <w:r w:rsidR="00E436B2">
        <w:rPr>
          <w:bCs/>
          <w:lang w:eastAsia="zh-CN"/>
        </w:rPr>
        <w:t xml:space="preserve">the planned comparison is more accurate because </w:t>
      </w:r>
      <w:r w:rsidR="00382D15">
        <w:rPr>
          <w:bCs/>
          <w:lang w:eastAsia="zh-CN"/>
        </w:rPr>
        <w:t xml:space="preserve">they showed the results based on prior hypotheses. </w:t>
      </w:r>
      <w:r w:rsidR="00E436B2">
        <w:rPr>
          <w:rFonts w:hint="eastAsia"/>
          <w:bCs/>
          <w:lang w:eastAsia="zh-CN"/>
        </w:rPr>
        <w:t xml:space="preserve"> </w:t>
      </w:r>
    </w:p>
    <w:p w:rsidR="005F184C" w:rsidRDefault="005F184C" w:rsidP="005F184C">
      <w:pPr>
        <w:rPr>
          <w:b/>
        </w:rPr>
      </w:pPr>
      <w:r>
        <w:rPr>
          <w:b/>
        </w:rPr>
        <w:t xml:space="preserve">4. Use an ANCOVA to determine if there are significant differences </w:t>
      </w:r>
      <w:r w:rsidR="009B3B7F">
        <w:rPr>
          <w:b/>
        </w:rPr>
        <w:t>in</w:t>
      </w:r>
      <w:r>
        <w:rPr>
          <w:b/>
        </w:rPr>
        <w:t xml:space="preserve"> student </w:t>
      </w:r>
      <w:r w:rsidR="009B3B7F">
        <w:rPr>
          <w:b/>
        </w:rPr>
        <w:t xml:space="preserve">general intelligence scores </w:t>
      </w:r>
      <w:r>
        <w:rPr>
          <w:b/>
        </w:rPr>
        <w:t xml:space="preserve">(eclsk$gen) </w:t>
      </w:r>
      <w:r w:rsidR="009B3B7F">
        <w:rPr>
          <w:b/>
        </w:rPr>
        <w:t>across</w:t>
      </w:r>
      <w:r>
        <w:rPr>
          <w:b/>
        </w:rPr>
        <w:t xml:space="preserve"> parent education </w:t>
      </w:r>
      <w:r w:rsidR="009B3B7F">
        <w:rPr>
          <w:b/>
        </w:rPr>
        <w:t>categories</w:t>
      </w:r>
      <w:r>
        <w:rPr>
          <w:b/>
        </w:rPr>
        <w:t xml:space="preserve"> (eclsk$</w:t>
      </w:r>
      <w:r w:rsidRPr="009C17F2">
        <w:rPr>
          <w:b/>
        </w:rPr>
        <w:t>parent.ed.cat</w:t>
      </w:r>
      <w:r>
        <w:rPr>
          <w:b/>
        </w:rPr>
        <w:t xml:space="preserve">) while controlling for parental income (eclsk$income).  </w:t>
      </w:r>
    </w:p>
    <w:p w:rsidR="005F184C" w:rsidRDefault="005F184C" w:rsidP="005F184C">
      <w:pPr>
        <w:rPr>
          <w:b/>
        </w:rPr>
      </w:pPr>
      <w:r>
        <w:rPr>
          <w:b/>
        </w:rPr>
        <w:t>a) Provide results.</w:t>
      </w:r>
      <w:r>
        <w:rPr>
          <w:b/>
        </w:rPr>
        <w:tab/>
      </w:r>
    </w:p>
    <w:p w:rsidR="00877B78" w:rsidRPr="00877B78" w:rsidRDefault="00877B78" w:rsidP="00877B78">
      <w:pPr>
        <w:rPr>
          <w:bCs/>
        </w:rPr>
      </w:pPr>
      <w:r w:rsidRPr="00877B78">
        <w:rPr>
          <w:bCs/>
        </w:rPr>
        <w:t>&gt; ancova.output &lt;- anova(lm(gen~income+parent.ed.cat, data=eclsk))</w:t>
      </w:r>
    </w:p>
    <w:p w:rsidR="00877B78" w:rsidRPr="00877B78" w:rsidRDefault="00877B78" w:rsidP="00877B78">
      <w:pPr>
        <w:rPr>
          <w:bCs/>
        </w:rPr>
      </w:pPr>
      <w:r w:rsidRPr="00877B78">
        <w:rPr>
          <w:bCs/>
        </w:rPr>
        <w:t>&gt; ancova.output</w:t>
      </w:r>
    </w:p>
    <w:p w:rsidR="00877B78" w:rsidRPr="00877B78" w:rsidRDefault="00877B78" w:rsidP="00877B78">
      <w:pPr>
        <w:rPr>
          <w:bCs/>
        </w:rPr>
      </w:pPr>
      <w:r w:rsidRPr="00877B78">
        <w:rPr>
          <w:bCs/>
        </w:rPr>
        <w:t>Analysis of Variance Table</w:t>
      </w:r>
    </w:p>
    <w:p w:rsidR="00877B78" w:rsidRPr="00877B78" w:rsidRDefault="00877B78" w:rsidP="00877B78">
      <w:pPr>
        <w:rPr>
          <w:bCs/>
        </w:rPr>
      </w:pPr>
      <w:r w:rsidRPr="00877B78">
        <w:rPr>
          <w:bCs/>
        </w:rPr>
        <w:t>Response: gen</w:t>
      </w:r>
    </w:p>
    <w:p w:rsidR="00877B78" w:rsidRPr="00877B78" w:rsidRDefault="00877B78" w:rsidP="00877B78">
      <w:pPr>
        <w:rPr>
          <w:bCs/>
        </w:rPr>
      </w:pPr>
      <w:r w:rsidRPr="00877B78">
        <w:rPr>
          <w:bCs/>
        </w:rPr>
        <w:t xml:space="preserve">                Df Sum Sq Mean Sq F value    Pr(&gt;F)    </w:t>
      </w:r>
    </w:p>
    <w:p w:rsidR="00877B78" w:rsidRPr="00877B78" w:rsidRDefault="00877B78" w:rsidP="00877B78">
      <w:pPr>
        <w:rPr>
          <w:bCs/>
        </w:rPr>
      </w:pPr>
      <w:r w:rsidRPr="00877B78">
        <w:rPr>
          <w:bCs/>
        </w:rPr>
        <w:t xml:space="preserve">income           1  15781 15780.6 </w:t>
      </w:r>
      <w:r w:rsidRPr="00791720">
        <w:rPr>
          <w:bCs/>
          <w:highlight w:val="yellow"/>
        </w:rPr>
        <w:t>325.853 &lt; 2.2e-16 ***</w:t>
      </w:r>
    </w:p>
    <w:p w:rsidR="00877B78" w:rsidRPr="00877B78" w:rsidRDefault="00877B78" w:rsidP="00877B78">
      <w:pPr>
        <w:rPr>
          <w:bCs/>
        </w:rPr>
      </w:pPr>
      <w:r w:rsidRPr="00877B78">
        <w:rPr>
          <w:bCs/>
        </w:rPr>
        <w:t xml:space="preserve">parent.ed.cat    2   9044  4522.1  </w:t>
      </w:r>
      <w:r w:rsidRPr="00791720">
        <w:rPr>
          <w:bCs/>
          <w:highlight w:val="yellow"/>
        </w:rPr>
        <w:t>93.376 &lt; 2.2e-16 ***</w:t>
      </w:r>
    </w:p>
    <w:p w:rsidR="00877B78" w:rsidRPr="00877B78" w:rsidRDefault="00877B78" w:rsidP="00877B78">
      <w:pPr>
        <w:rPr>
          <w:bCs/>
        </w:rPr>
      </w:pPr>
      <w:r w:rsidRPr="00877B78">
        <w:rPr>
          <w:bCs/>
        </w:rPr>
        <w:t xml:space="preserve">Residuals     2431 117730    48.4                      </w:t>
      </w:r>
    </w:p>
    <w:p w:rsidR="00877B78" w:rsidRPr="00877B78" w:rsidRDefault="00877B78" w:rsidP="00877B78">
      <w:pPr>
        <w:rPr>
          <w:bCs/>
        </w:rPr>
      </w:pPr>
      <w:r w:rsidRPr="00877B78">
        <w:rPr>
          <w:bCs/>
        </w:rPr>
        <w:t>---</w:t>
      </w:r>
    </w:p>
    <w:p w:rsidR="00073C85" w:rsidRPr="00073C85" w:rsidRDefault="00877B78" w:rsidP="00877B78">
      <w:pPr>
        <w:rPr>
          <w:bCs/>
        </w:rPr>
      </w:pPr>
      <w:r w:rsidRPr="00877B78">
        <w:rPr>
          <w:bCs/>
        </w:rPr>
        <w:lastRenderedPageBreak/>
        <w:t>Signif. codes:  0 ‘***’ 0.001 ‘**’ 0.01 ‘*’ 0.05 ‘.’ 0.1 ‘ ’ 1</w:t>
      </w:r>
      <w:r w:rsidR="00073C85" w:rsidRPr="00073C85">
        <w:rPr>
          <w:bCs/>
        </w:rPr>
        <w:t xml:space="preserve">    </w:t>
      </w:r>
    </w:p>
    <w:p w:rsidR="005F184C" w:rsidRPr="00E96EFF" w:rsidRDefault="005F184C" w:rsidP="005F184C">
      <w:pPr>
        <w:rPr>
          <w:b/>
        </w:rPr>
      </w:pPr>
      <w:r>
        <w:rPr>
          <w:b/>
        </w:rPr>
        <w:t>b) Interpret the results.</w:t>
      </w:r>
    </w:p>
    <w:p w:rsidR="005F184C" w:rsidRPr="003D054E" w:rsidRDefault="003D054E" w:rsidP="005D74D1">
      <w:pPr>
        <w:rPr>
          <w:bCs/>
          <w:lang w:eastAsia="zh-CN"/>
        </w:rPr>
      </w:pPr>
      <w:r>
        <w:rPr>
          <w:rFonts w:hint="eastAsia"/>
          <w:bCs/>
          <w:lang w:eastAsia="zh-CN"/>
        </w:rPr>
        <w:t>T</w:t>
      </w:r>
      <w:r>
        <w:rPr>
          <w:bCs/>
          <w:lang w:eastAsia="zh-CN"/>
        </w:rPr>
        <w:t xml:space="preserve">he results showed that, even though we controlled the </w:t>
      </w:r>
      <w:r w:rsidR="00D93504">
        <w:rPr>
          <w:bCs/>
          <w:lang w:eastAsia="zh-CN"/>
        </w:rPr>
        <w:t xml:space="preserve">parent </w:t>
      </w:r>
      <w:r>
        <w:rPr>
          <w:bCs/>
          <w:lang w:eastAsia="zh-CN"/>
        </w:rPr>
        <w:t xml:space="preserve">income, there </w:t>
      </w:r>
      <w:r w:rsidR="00A92B2C">
        <w:rPr>
          <w:bCs/>
          <w:lang w:eastAsia="zh-CN"/>
        </w:rPr>
        <w:t>are</w:t>
      </w:r>
      <w:r>
        <w:rPr>
          <w:bCs/>
          <w:lang w:eastAsia="zh-CN"/>
        </w:rPr>
        <w:t xml:space="preserve"> still significant difference</w:t>
      </w:r>
      <w:r w:rsidR="00A92B2C">
        <w:rPr>
          <w:bCs/>
          <w:lang w:eastAsia="zh-CN"/>
        </w:rPr>
        <w:t>s</w:t>
      </w:r>
      <w:r>
        <w:rPr>
          <w:bCs/>
          <w:lang w:eastAsia="zh-CN"/>
        </w:rPr>
        <w:t xml:space="preserve"> </w:t>
      </w:r>
      <w:r w:rsidR="004442B9">
        <w:rPr>
          <w:bCs/>
        </w:rPr>
        <w:t xml:space="preserve">in </w:t>
      </w:r>
      <w:r w:rsidR="00614C97">
        <w:rPr>
          <w:bCs/>
        </w:rPr>
        <w:t xml:space="preserve">mean </w:t>
      </w:r>
      <w:r w:rsidR="004442B9">
        <w:rPr>
          <w:bCs/>
        </w:rPr>
        <w:t>student general intelligence scores across different groups of parent education categories</w:t>
      </w:r>
      <w:r w:rsidR="00D0195C">
        <w:rPr>
          <w:bCs/>
        </w:rPr>
        <w:t xml:space="preserve">. </w:t>
      </w:r>
      <w:r w:rsidR="002F6A2E">
        <w:rPr>
          <w:bCs/>
        </w:rPr>
        <w:t>Therefore, we can reject the null hypothesis.</w:t>
      </w:r>
    </w:p>
    <w:p w:rsidR="005D74D1" w:rsidRDefault="005F184C" w:rsidP="005D74D1">
      <w:pPr>
        <w:rPr>
          <w:b/>
        </w:rPr>
      </w:pPr>
      <w:r>
        <w:rPr>
          <w:b/>
        </w:rPr>
        <w:t>5</w:t>
      </w:r>
      <w:r w:rsidR="005D74D1">
        <w:rPr>
          <w:b/>
        </w:rPr>
        <w:t>. Conduct a factorial ANOVA with the eclsk data.  The outcome of interest is read</w:t>
      </w:r>
      <w:r w:rsidR="009B3B7F">
        <w:rPr>
          <w:b/>
        </w:rPr>
        <w:t>ing scores</w:t>
      </w:r>
      <w:r w:rsidR="008A7CF5">
        <w:rPr>
          <w:b/>
        </w:rPr>
        <w:t xml:space="preserve"> (eclsk$read) </w:t>
      </w:r>
      <w:r w:rsidR="005D74D1">
        <w:rPr>
          <w:b/>
        </w:rPr>
        <w:t xml:space="preserve">and the two factors of interest are </w:t>
      </w:r>
      <w:r w:rsidR="0085111D">
        <w:rPr>
          <w:b/>
        </w:rPr>
        <w:t xml:space="preserve">parent education category </w:t>
      </w:r>
      <w:r w:rsidR="00AE4E0E">
        <w:rPr>
          <w:b/>
        </w:rPr>
        <w:t>(eclsk$</w:t>
      </w:r>
      <w:r w:rsidR="00AE4E0E" w:rsidRPr="009C17F2">
        <w:rPr>
          <w:b/>
        </w:rPr>
        <w:t>parent.ed.cat</w:t>
      </w:r>
      <w:r w:rsidR="00AE4E0E">
        <w:rPr>
          <w:b/>
        </w:rPr>
        <w:t>)</w:t>
      </w:r>
      <w:r w:rsidR="005D74D1">
        <w:rPr>
          <w:b/>
        </w:rPr>
        <w:t xml:space="preserve"> and </w:t>
      </w:r>
      <w:r w:rsidR="00AE4E0E">
        <w:rPr>
          <w:b/>
        </w:rPr>
        <w:t xml:space="preserve">student </w:t>
      </w:r>
      <w:r w:rsidR="0085111D">
        <w:rPr>
          <w:b/>
        </w:rPr>
        <w:t>sex</w:t>
      </w:r>
      <w:r w:rsidR="00AE4E0E">
        <w:rPr>
          <w:b/>
        </w:rPr>
        <w:t xml:space="preserve"> (eclsk$</w:t>
      </w:r>
      <w:r w:rsidR="005D74D1">
        <w:rPr>
          <w:b/>
        </w:rPr>
        <w:t>female</w:t>
      </w:r>
      <w:r w:rsidR="00AE4E0E">
        <w:rPr>
          <w:b/>
        </w:rPr>
        <w:t>)</w:t>
      </w:r>
      <w:r w:rsidR="005D74D1">
        <w:rPr>
          <w:b/>
        </w:rPr>
        <w:t>.</w:t>
      </w:r>
    </w:p>
    <w:p w:rsidR="005D74D1" w:rsidRDefault="005D74D1" w:rsidP="005D74D1">
      <w:pPr>
        <w:rPr>
          <w:b/>
        </w:rPr>
      </w:pPr>
      <w:r>
        <w:rPr>
          <w:b/>
        </w:rPr>
        <w:t>a) Provide code and results</w:t>
      </w:r>
    </w:p>
    <w:p w:rsidR="006728F2" w:rsidRPr="006728F2" w:rsidRDefault="006728F2" w:rsidP="006728F2">
      <w:pPr>
        <w:rPr>
          <w:bCs/>
        </w:rPr>
      </w:pPr>
      <w:r w:rsidRPr="006728F2">
        <w:rPr>
          <w:bCs/>
        </w:rPr>
        <w:t>&gt; factorial.anova.output &lt;- anova(lm(read~parent.ed.cat+female+parent.ed.cat:female, data=eclsk))</w:t>
      </w:r>
    </w:p>
    <w:p w:rsidR="006728F2" w:rsidRPr="006728F2" w:rsidRDefault="006728F2" w:rsidP="006728F2">
      <w:pPr>
        <w:rPr>
          <w:bCs/>
        </w:rPr>
      </w:pPr>
      <w:r w:rsidRPr="006728F2">
        <w:rPr>
          <w:bCs/>
        </w:rPr>
        <w:t>&gt; factorial.anova.output</w:t>
      </w:r>
    </w:p>
    <w:p w:rsidR="006728F2" w:rsidRPr="006728F2" w:rsidRDefault="006728F2" w:rsidP="006728F2">
      <w:pPr>
        <w:rPr>
          <w:bCs/>
        </w:rPr>
      </w:pPr>
      <w:r w:rsidRPr="006728F2">
        <w:rPr>
          <w:bCs/>
        </w:rPr>
        <w:t>Analysis of Variance Table</w:t>
      </w:r>
    </w:p>
    <w:p w:rsidR="006728F2" w:rsidRPr="006728F2" w:rsidRDefault="006728F2" w:rsidP="006728F2">
      <w:pPr>
        <w:rPr>
          <w:bCs/>
        </w:rPr>
      </w:pPr>
      <w:r w:rsidRPr="006728F2">
        <w:rPr>
          <w:bCs/>
        </w:rPr>
        <w:t>Response: read</w:t>
      </w:r>
    </w:p>
    <w:p w:rsidR="006728F2" w:rsidRPr="006728F2" w:rsidRDefault="006728F2" w:rsidP="006728F2">
      <w:pPr>
        <w:rPr>
          <w:bCs/>
        </w:rPr>
      </w:pPr>
      <w:r w:rsidRPr="006728F2">
        <w:rPr>
          <w:bCs/>
        </w:rPr>
        <w:t xml:space="preserve">                       Df Sum Sq Mean Sq  F value    Pr(&gt;F)    </w:t>
      </w:r>
    </w:p>
    <w:p w:rsidR="006728F2" w:rsidRPr="006728F2" w:rsidRDefault="006728F2" w:rsidP="006728F2">
      <w:pPr>
        <w:rPr>
          <w:bCs/>
        </w:rPr>
      </w:pPr>
      <w:r w:rsidRPr="006728F2">
        <w:rPr>
          <w:bCs/>
        </w:rPr>
        <w:t xml:space="preserve">parent.ed.cat           2  41810 20904.9 </w:t>
      </w:r>
      <w:r w:rsidRPr="00802458">
        <w:rPr>
          <w:bCs/>
          <w:highlight w:val="yellow"/>
        </w:rPr>
        <w:t>111.7201 &lt; 2.2e-16 ***</w:t>
      </w:r>
    </w:p>
    <w:p w:rsidR="006728F2" w:rsidRPr="006728F2" w:rsidRDefault="006728F2" w:rsidP="006728F2">
      <w:pPr>
        <w:rPr>
          <w:bCs/>
        </w:rPr>
      </w:pPr>
      <w:r w:rsidRPr="006728F2">
        <w:rPr>
          <w:bCs/>
        </w:rPr>
        <w:t xml:space="preserve">female                  1   4347  4347.2  </w:t>
      </w:r>
      <w:r w:rsidRPr="00802458">
        <w:rPr>
          <w:bCs/>
          <w:highlight w:val="yellow"/>
        </w:rPr>
        <w:t>23.2326 1.524e-06 ***</w:t>
      </w:r>
    </w:p>
    <w:p w:rsidR="006728F2" w:rsidRPr="006728F2" w:rsidRDefault="006728F2" w:rsidP="006728F2">
      <w:pPr>
        <w:rPr>
          <w:bCs/>
        </w:rPr>
      </w:pPr>
      <w:r w:rsidRPr="006728F2">
        <w:rPr>
          <w:bCs/>
        </w:rPr>
        <w:t xml:space="preserve">parent.ed.cat:female    2     17     8.5   0.0455    </w:t>
      </w:r>
      <w:r w:rsidRPr="009D76DF">
        <w:rPr>
          <w:bCs/>
          <w:highlight w:val="yellow"/>
        </w:rPr>
        <w:t>0.9555</w:t>
      </w:r>
      <w:r w:rsidRPr="006728F2">
        <w:rPr>
          <w:bCs/>
        </w:rPr>
        <w:t xml:space="preserve">    </w:t>
      </w:r>
    </w:p>
    <w:p w:rsidR="006728F2" w:rsidRPr="006728F2" w:rsidRDefault="006728F2" w:rsidP="006728F2">
      <w:pPr>
        <w:rPr>
          <w:bCs/>
        </w:rPr>
      </w:pPr>
      <w:r w:rsidRPr="006728F2">
        <w:rPr>
          <w:bCs/>
        </w:rPr>
        <w:t xml:space="preserve">Residuals            2429 454511   187.1                       </w:t>
      </w:r>
    </w:p>
    <w:p w:rsidR="006728F2" w:rsidRPr="006728F2" w:rsidRDefault="006728F2" w:rsidP="006728F2">
      <w:pPr>
        <w:rPr>
          <w:bCs/>
        </w:rPr>
      </w:pPr>
      <w:r w:rsidRPr="006728F2">
        <w:rPr>
          <w:bCs/>
        </w:rPr>
        <w:t>---</w:t>
      </w:r>
    </w:p>
    <w:p w:rsidR="00424725" w:rsidRPr="00B657BF" w:rsidRDefault="006728F2" w:rsidP="006728F2">
      <w:pPr>
        <w:rPr>
          <w:bCs/>
        </w:rPr>
      </w:pPr>
      <w:r w:rsidRPr="006728F2">
        <w:rPr>
          <w:bCs/>
        </w:rPr>
        <w:t>Signif. codes:  0 ‘***’ 0.001 ‘**’ 0.01 ‘*’ 0.05 ‘.’ 0.1 ‘ ’ 1</w:t>
      </w:r>
    </w:p>
    <w:p w:rsidR="005D74D1" w:rsidRDefault="005D74D1" w:rsidP="005D74D1">
      <w:pPr>
        <w:rPr>
          <w:b/>
        </w:rPr>
      </w:pPr>
      <w:r>
        <w:rPr>
          <w:b/>
        </w:rPr>
        <w:t>b) Interpret the results</w:t>
      </w:r>
    </w:p>
    <w:p w:rsidR="00B53D08" w:rsidRPr="00D36789" w:rsidRDefault="006842A7" w:rsidP="005D74D1">
      <w:pPr>
        <w:rPr>
          <w:bCs/>
          <w:lang w:eastAsia="zh-CN"/>
        </w:rPr>
      </w:pPr>
      <w:r>
        <w:rPr>
          <w:rFonts w:hint="eastAsia"/>
          <w:bCs/>
          <w:lang w:eastAsia="zh-CN"/>
        </w:rPr>
        <w:t>F</w:t>
      </w:r>
      <w:r>
        <w:rPr>
          <w:bCs/>
          <w:lang w:eastAsia="zh-CN"/>
        </w:rPr>
        <w:t xml:space="preserve">rom the results above, we can tell that </w:t>
      </w:r>
      <w:r w:rsidR="00E95A50">
        <w:rPr>
          <w:bCs/>
          <w:lang w:eastAsia="zh-CN"/>
        </w:rPr>
        <w:t xml:space="preserve">the reading scores are significantly different across </w:t>
      </w:r>
      <w:r w:rsidR="00531584">
        <w:rPr>
          <w:rFonts w:hint="eastAsia"/>
          <w:bCs/>
          <w:lang w:eastAsia="zh-CN"/>
        </w:rPr>
        <w:t>different</w:t>
      </w:r>
      <w:r w:rsidR="00531584">
        <w:rPr>
          <w:bCs/>
          <w:lang w:eastAsia="zh-CN"/>
        </w:rPr>
        <w:t xml:space="preserve"> groups of parent education </w:t>
      </w:r>
      <w:r w:rsidR="0043463C">
        <w:rPr>
          <w:bCs/>
          <w:lang w:eastAsia="zh-CN"/>
        </w:rPr>
        <w:t xml:space="preserve">(F= 111.72, </w:t>
      </w:r>
      <w:r w:rsidR="0043463C" w:rsidRPr="006514DF">
        <w:rPr>
          <w:bCs/>
          <w:i/>
          <w:iCs/>
          <w:lang w:eastAsia="zh-CN"/>
        </w:rPr>
        <w:t>p</w:t>
      </w:r>
      <w:r w:rsidR="0043463C">
        <w:rPr>
          <w:bCs/>
          <w:lang w:eastAsia="zh-CN"/>
        </w:rPr>
        <w:t xml:space="preserve"> &lt; .001) </w:t>
      </w:r>
      <w:r w:rsidR="00531584">
        <w:rPr>
          <w:bCs/>
          <w:lang w:eastAsia="zh-CN"/>
        </w:rPr>
        <w:t>and genders</w:t>
      </w:r>
      <w:r w:rsidR="006514DF">
        <w:rPr>
          <w:bCs/>
          <w:lang w:eastAsia="zh-CN"/>
        </w:rPr>
        <w:t xml:space="preserve"> (F = 23.23, </w:t>
      </w:r>
      <w:r w:rsidR="006514DF" w:rsidRPr="00AC7EDA">
        <w:rPr>
          <w:bCs/>
          <w:i/>
          <w:iCs/>
          <w:lang w:eastAsia="zh-CN"/>
        </w:rPr>
        <w:t>p</w:t>
      </w:r>
      <w:r w:rsidR="006514DF">
        <w:rPr>
          <w:bCs/>
          <w:lang w:eastAsia="zh-CN"/>
        </w:rPr>
        <w:t xml:space="preserve"> &lt; .001</w:t>
      </w:r>
      <w:r w:rsidR="00627BD4">
        <w:rPr>
          <w:bCs/>
          <w:lang w:eastAsia="zh-CN"/>
        </w:rPr>
        <w:t>)</w:t>
      </w:r>
      <w:r w:rsidR="00531584">
        <w:rPr>
          <w:bCs/>
          <w:lang w:eastAsia="zh-CN"/>
        </w:rPr>
        <w:t>. However, there’s no significant interaction effect (</w:t>
      </w:r>
      <w:r w:rsidR="00531584" w:rsidRPr="001B5510">
        <w:rPr>
          <w:bCs/>
          <w:i/>
          <w:iCs/>
          <w:lang w:eastAsia="zh-CN"/>
        </w:rPr>
        <w:t>p</w:t>
      </w:r>
      <w:r w:rsidR="00531584">
        <w:rPr>
          <w:bCs/>
          <w:lang w:eastAsia="zh-CN"/>
        </w:rPr>
        <w:t xml:space="preserve"> &gt;.05). </w:t>
      </w:r>
      <w:r w:rsidR="00DF21B5">
        <w:rPr>
          <w:bCs/>
          <w:lang w:eastAsia="zh-CN"/>
        </w:rPr>
        <w:t xml:space="preserve">This means that gender will not influence parent education’s impact on reading scores.  </w:t>
      </w:r>
    </w:p>
    <w:p w:rsidR="00146D1C" w:rsidRDefault="005D74D1" w:rsidP="00C350C1">
      <w:pPr>
        <w:rPr>
          <w:b/>
        </w:rPr>
      </w:pPr>
      <w:r>
        <w:rPr>
          <w:b/>
        </w:rPr>
        <w:t>c) Create a mean plot to illustrate the interaction or lack of interaction</w:t>
      </w:r>
    </w:p>
    <w:p w:rsidR="006D39B4" w:rsidRPr="006D39B4" w:rsidRDefault="006D39B4" w:rsidP="006D39B4">
      <w:pPr>
        <w:rPr>
          <w:bCs/>
        </w:rPr>
      </w:pPr>
      <w:r w:rsidRPr="006D39B4">
        <w:rPr>
          <w:bCs/>
        </w:rPr>
        <w:t xml:space="preserve">&gt; interaction.plot(x.factor = eclsk$parent.ed.cat, trace.factor = eclsk$female, </w:t>
      </w:r>
    </w:p>
    <w:p w:rsidR="006D39B4" w:rsidRDefault="006D39B4" w:rsidP="006D39B4">
      <w:pPr>
        <w:rPr>
          <w:bCs/>
        </w:rPr>
      </w:pPr>
      <w:r w:rsidRPr="006D39B4">
        <w:rPr>
          <w:bCs/>
        </w:rPr>
        <w:t>+                  response = eclsk$read, fun = mean)</w:t>
      </w:r>
    </w:p>
    <w:p w:rsidR="003D0699" w:rsidRPr="006D39B4" w:rsidRDefault="006336B7" w:rsidP="006D39B4">
      <w:pPr>
        <w:rPr>
          <w:bCs/>
          <w:lang w:eastAsia="zh-CN"/>
        </w:rPr>
      </w:pPr>
      <w:r>
        <w:rPr>
          <w:bCs/>
          <w:noProof/>
        </w:rPr>
        <w:lastRenderedPageBreak/>
        <w:drawing>
          <wp:inline distT="0" distB="0" distL="0" distR="0">
            <wp:extent cx="3230880" cy="1808695"/>
            <wp:effectExtent l="0" t="0" r="0" b="0"/>
            <wp:docPr id="1375267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67985" name="图片 13752679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425" cy="185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8BB">
        <w:rPr>
          <w:rFonts w:hint="eastAsia"/>
          <w:bCs/>
          <w:lang w:eastAsia="zh-CN"/>
        </w:rPr>
        <w:t>A</w:t>
      </w:r>
      <w:r w:rsidR="002F28BB">
        <w:rPr>
          <w:bCs/>
          <w:lang w:eastAsia="zh-CN"/>
        </w:rPr>
        <w:t xml:space="preserve">s is shown in the plot, </w:t>
      </w:r>
      <w:r w:rsidR="006358DA">
        <w:rPr>
          <w:bCs/>
          <w:lang w:eastAsia="zh-CN"/>
        </w:rPr>
        <w:t xml:space="preserve">as parent education increases, the reading scores increase. </w:t>
      </w:r>
      <w:r w:rsidR="0083507D">
        <w:rPr>
          <w:bCs/>
          <w:lang w:eastAsia="zh-CN"/>
        </w:rPr>
        <w:t xml:space="preserve">Therefore, we can say that </w:t>
      </w:r>
      <w:r w:rsidR="0083507D">
        <w:rPr>
          <w:rFonts w:hint="eastAsia"/>
          <w:bCs/>
          <w:lang w:eastAsia="zh-CN"/>
        </w:rPr>
        <w:t>the</w:t>
      </w:r>
      <w:r w:rsidR="0083507D">
        <w:rPr>
          <w:bCs/>
          <w:lang w:eastAsia="zh-CN"/>
        </w:rPr>
        <w:t xml:space="preserve"> main effect of parent education is significant; However, </w:t>
      </w:r>
      <w:r w:rsidR="00EA6A8B">
        <w:rPr>
          <w:bCs/>
          <w:lang w:eastAsia="zh-CN"/>
        </w:rPr>
        <w:t xml:space="preserve">there’s no significant interaction effect between gender and parent education, because the lines of two different genders are almost parallel. </w:t>
      </w:r>
    </w:p>
    <w:sectPr w:rsidR="003D0699" w:rsidRPr="006D39B4" w:rsidSect="00022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C3B09"/>
    <w:multiLevelType w:val="hybridMultilevel"/>
    <w:tmpl w:val="DFBA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17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C1"/>
    <w:rsid w:val="000003FD"/>
    <w:rsid w:val="000225AA"/>
    <w:rsid w:val="000313DF"/>
    <w:rsid w:val="00037BFA"/>
    <w:rsid w:val="00073C85"/>
    <w:rsid w:val="000A33BF"/>
    <w:rsid w:val="000C0819"/>
    <w:rsid w:val="000C3660"/>
    <w:rsid w:val="0011687F"/>
    <w:rsid w:val="001177E1"/>
    <w:rsid w:val="00146D1C"/>
    <w:rsid w:val="00176A12"/>
    <w:rsid w:val="00183464"/>
    <w:rsid w:val="001851F9"/>
    <w:rsid w:val="001B5510"/>
    <w:rsid w:val="001B616C"/>
    <w:rsid w:val="001C5C0C"/>
    <w:rsid w:val="00207AAF"/>
    <w:rsid w:val="0024407E"/>
    <w:rsid w:val="002B59C5"/>
    <w:rsid w:val="002E374A"/>
    <w:rsid w:val="002E5619"/>
    <w:rsid w:val="002F28BB"/>
    <w:rsid w:val="002F6A2E"/>
    <w:rsid w:val="003016B2"/>
    <w:rsid w:val="0030201F"/>
    <w:rsid w:val="00311599"/>
    <w:rsid w:val="003274BF"/>
    <w:rsid w:val="0034768A"/>
    <w:rsid w:val="0037374B"/>
    <w:rsid w:val="00382D15"/>
    <w:rsid w:val="003A71A6"/>
    <w:rsid w:val="003B18F7"/>
    <w:rsid w:val="003D054E"/>
    <w:rsid w:val="003D0699"/>
    <w:rsid w:val="004134C6"/>
    <w:rsid w:val="00424725"/>
    <w:rsid w:val="0043463C"/>
    <w:rsid w:val="004442B9"/>
    <w:rsid w:val="00467839"/>
    <w:rsid w:val="004A31C6"/>
    <w:rsid w:val="004A4731"/>
    <w:rsid w:val="004B1875"/>
    <w:rsid w:val="00531584"/>
    <w:rsid w:val="00560989"/>
    <w:rsid w:val="005778CD"/>
    <w:rsid w:val="005C656B"/>
    <w:rsid w:val="005D74D1"/>
    <w:rsid w:val="005F184C"/>
    <w:rsid w:val="005F5055"/>
    <w:rsid w:val="00604B5E"/>
    <w:rsid w:val="0061417C"/>
    <w:rsid w:val="00614C97"/>
    <w:rsid w:val="00627BD4"/>
    <w:rsid w:val="006336B7"/>
    <w:rsid w:val="006358DA"/>
    <w:rsid w:val="0064331D"/>
    <w:rsid w:val="006514DF"/>
    <w:rsid w:val="006728F2"/>
    <w:rsid w:val="006842A7"/>
    <w:rsid w:val="006D39B4"/>
    <w:rsid w:val="006F69DF"/>
    <w:rsid w:val="00722417"/>
    <w:rsid w:val="00791720"/>
    <w:rsid w:val="007964FD"/>
    <w:rsid w:val="007A2E48"/>
    <w:rsid w:val="007E5A25"/>
    <w:rsid w:val="007E667F"/>
    <w:rsid w:val="007F7B5B"/>
    <w:rsid w:val="00802458"/>
    <w:rsid w:val="008273F8"/>
    <w:rsid w:val="0083507D"/>
    <w:rsid w:val="0085111D"/>
    <w:rsid w:val="00852E19"/>
    <w:rsid w:val="00871402"/>
    <w:rsid w:val="00877B78"/>
    <w:rsid w:val="008A5453"/>
    <w:rsid w:val="008A7CF5"/>
    <w:rsid w:val="008B3858"/>
    <w:rsid w:val="008B47F1"/>
    <w:rsid w:val="008E303B"/>
    <w:rsid w:val="0090476C"/>
    <w:rsid w:val="00961D8C"/>
    <w:rsid w:val="00991444"/>
    <w:rsid w:val="009B3B7F"/>
    <w:rsid w:val="009B4D49"/>
    <w:rsid w:val="009C17F2"/>
    <w:rsid w:val="009D76DF"/>
    <w:rsid w:val="009F1932"/>
    <w:rsid w:val="00A620FC"/>
    <w:rsid w:val="00A83325"/>
    <w:rsid w:val="00A92B2C"/>
    <w:rsid w:val="00AA4FB7"/>
    <w:rsid w:val="00AA785A"/>
    <w:rsid w:val="00AC0162"/>
    <w:rsid w:val="00AC7EDA"/>
    <w:rsid w:val="00AE4E0E"/>
    <w:rsid w:val="00B022EA"/>
    <w:rsid w:val="00B27455"/>
    <w:rsid w:val="00B53D08"/>
    <w:rsid w:val="00B635CD"/>
    <w:rsid w:val="00B657BF"/>
    <w:rsid w:val="00BC0482"/>
    <w:rsid w:val="00BC42CF"/>
    <w:rsid w:val="00C06C84"/>
    <w:rsid w:val="00C350C1"/>
    <w:rsid w:val="00CB2EED"/>
    <w:rsid w:val="00CD20D1"/>
    <w:rsid w:val="00CD5490"/>
    <w:rsid w:val="00D0195C"/>
    <w:rsid w:val="00D36789"/>
    <w:rsid w:val="00D93504"/>
    <w:rsid w:val="00DC67BB"/>
    <w:rsid w:val="00DD0AC8"/>
    <w:rsid w:val="00DD5A58"/>
    <w:rsid w:val="00DF21B5"/>
    <w:rsid w:val="00E343CC"/>
    <w:rsid w:val="00E436B2"/>
    <w:rsid w:val="00E47199"/>
    <w:rsid w:val="00E52874"/>
    <w:rsid w:val="00E85334"/>
    <w:rsid w:val="00E93BFB"/>
    <w:rsid w:val="00E95A50"/>
    <w:rsid w:val="00E96EFF"/>
    <w:rsid w:val="00EA6A8B"/>
    <w:rsid w:val="00EC13F9"/>
    <w:rsid w:val="00EE603D"/>
    <w:rsid w:val="00F00A56"/>
    <w:rsid w:val="00F02E0F"/>
    <w:rsid w:val="00F047A7"/>
    <w:rsid w:val="00F361D3"/>
    <w:rsid w:val="00FB0FE6"/>
    <w:rsid w:val="00FB1A36"/>
    <w:rsid w:val="00FC00CF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FD8A"/>
  <w15:chartTrackingRefBased/>
  <w15:docId w15:val="{E1DD0A0C-AB83-4191-9EE9-DAA5C2B0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C1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Kyle</dc:creator>
  <cp:keywords/>
  <dc:description/>
  <cp:lastModifiedBy>Kristen J</cp:lastModifiedBy>
  <cp:revision>90</cp:revision>
  <dcterms:created xsi:type="dcterms:W3CDTF">2020-11-13T02:31:00Z</dcterms:created>
  <dcterms:modified xsi:type="dcterms:W3CDTF">2023-10-03T22:06:00Z</dcterms:modified>
</cp:coreProperties>
</file>