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Om Problem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Hur kan man använda machine learning att förutsäga lönsam ( Premium ) eller standard kunder eller finns det ett bättre sätt att gruppera kunder.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Om machine learning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Jag tänker att använda klassificering som är Decision Tree att förutsäga labeled data. Men jag är lite ambitiös för att jag också vill använda Clustering (K-Means) att gruppa kunder.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Om dataset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Dataset är labelled.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Training dataset har 374323 rader.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 dataset har 93608 rader.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Dataset har 16 kolumner.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Dataset har inte null values.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Faktiskt kommer det här dataset från mitt företag Nordnet. Men min kollega har ändrat värde för att det ska kunna delas med.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