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6977" w14:textId="77777777" w:rsidR="000027F8" w:rsidRDefault="000027F8" w:rsidP="000027F8">
      <w:pPr>
        <w:widowControl w:val="0"/>
        <w:jc w:val="center"/>
        <w:rPr>
          <w:rFonts w:eastAsiaTheme="minorHAnsi"/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ИСТЕРСТВО ОБРАЗОВАНИЯ И НАУКИ </w:t>
      </w:r>
      <w:r>
        <w:rPr>
          <w:bCs/>
          <w:color w:val="000000"/>
          <w:szCs w:val="28"/>
        </w:rPr>
        <w:br/>
        <w:t>РОССИЙСКОЙ ФЕДЕРАЦИИ</w:t>
      </w:r>
    </w:p>
    <w:p w14:paraId="5C79CDED" w14:textId="77777777" w:rsidR="000027F8" w:rsidRDefault="000027F8" w:rsidP="000027F8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Базы данных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</w:t>
      </w:r>
      <w:r w:rsidR="00480DBB">
        <w:rPr>
          <w:sz w:val="32"/>
          <w:szCs w:val="32"/>
        </w:rPr>
        <w:t>4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№14</w:t>
      </w:r>
    </w:p>
    <w:p w14:paraId="47DDD2D1" w14:textId="41527215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>
        <w:rPr>
          <w:szCs w:val="28"/>
          <w:u w:val="single"/>
        </w:rPr>
        <w:t>Михайлова К.В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6314-020302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>Преподаватель: Повова-</w:t>
      </w:r>
      <w:r>
        <w:rPr>
          <w:szCs w:val="28"/>
          <w:u w:val="single"/>
        </w:rPr>
        <w:t>Коварцева Д. А.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23ED6DF9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66A0BF53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3FD8B323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75D1356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48BBD156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685ABD43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C1B9831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49AA7C5F" w14:textId="77777777" w:rsidR="000027F8" w:rsidRDefault="000027F8" w:rsidP="000027F8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2C7229FF" w14:textId="77777777" w:rsidR="000027F8" w:rsidRPr="00FA0997" w:rsidRDefault="000027F8" w:rsidP="000027F8">
      <w:pPr>
        <w:ind w:firstLine="0"/>
        <w:jc w:val="center"/>
        <w:rPr>
          <w:szCs w:val="20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E80524">
        <w:rPr>
          <w:noProof/>
          <w:sz w:val="32"/>
          <w:szCs w:val="32"/>
        </w:rPr>
        <w:t>2024</w:t>
      </w:r>
      <w:r>
        <w:rPr>
          <w:sz w:val="32"/>
          <w:szCs w:val="32"/>
        </w:rPr>
        <w:fldChar w:fldCharType="end"/>
      </w:r>
    </w:p>
    <w:p w14:paraId="32C1DB2D" w14:textId="77777777" w:rsidR="000027F8" w:rsidRPr="00B72222" w:rsidRDefault="000027F8" w:rsidP="000027F8">
      <w:pPr>
        <w:keepNext/>
        <w:ind w:firstLine="0"/>
        <w:jc w:val="center"/>
        <w:rPr>
          <w:b/>
          <w:bCs/>
          <w:szCs w:val="28"/>
        </w:rPr>
      </w:pPr>
      <w:r w:rsidRPr="00B72222">
        <w:rPr>
          <w:b/>
          <w:bCs/>
          <w:szCs w:val="28"/>
        </w:rPr>
        <w:lastRenderedPageBreak/>
        <w:t>Вариант № 14</w:t>
      </w:r>
    </w:p>
    <w:p w14:paraId="52022862" w14:textId="77777777" w:rsidR="000027F8" w:rsidRPr="00B72222" w:rsidRDefault="000027F8" w:rsidP="000027F8">
      <w:pPr>
        <w:rPr>
          <w:szCs w:val="28"/>
        </w:rPr>
      </w:pPr>
      <w:r w:rsidRPr="00B72222">
        <w:rPr>
          <w:szCs w:val="28"/>
          <w:u w:val="single"/>
        </w:rPr>
        <w:t>Предметная область</w:t>
      </w:r>
      <w:r w:rsidRPr="00B72222">
        <w:rPr>
          <w:szCs w:val="28"/>
        </w:rPr>
        <w:t>: Бухгалтерия (расчет стипендии).</w:t>
      </w:r>
    </w:p>
    <w:p w14:paraId="37D42C0A" w14:textId="77777777" w:rsidR="000027F8" w:rsidRPr="00B72222" w:rsidRDefault="000027F8" w:rsidP="000027F8">
      <w:pPr>
        <w:rPr>
          <w:szCs w:val="28"/>
        </w:rPr>
      </w:pPr>
      <w:r w:rsidRPr="00B72222">
        <w:rPr>
          <w:szCs w:val="28"/>
          <w:u w:val="single"/>
        </w:rPr>
        <w:t>Основные предметно-значимые сущности</w:t>
      </w:r>
      <w:r w:rsidRPr="00B72222">
        <w:rPr>
          <w:szCs w:val="28"/>
        </w:rPr>
        <w:t>: Студенты, Группы студентов, Результаты сдачи сессии.</w:t>
      </w:r>
    </w:p>
    <w:p w14:paraId="61AA5FCF" w14:textId="77777777" w:rsidR="000027F8" w:rsidRPr="00B72222" w:rsidRDefault="000027F8" w:rsidP="000027F8">
      <w:pPr>
        <w:keepNext/>
        <w:rPr>
          <w:szCs w:val="28"/>
        </w:rPr>
      </w:pPr>
      <w:r w:rsidRPr="00B72222">
        <w:rPr>
          <w:szCs w:val="28"/>
          <w:u w:val="single"/>
        </w:rPr>
        <w:t>Основные предметно-значимые атрибуты сущностей</w:t>
      </w:r>
      <w:r w:rsidRPr="00B72222">
        <w:rPr>
          <w:szCs w:val="28"/>
        </w:rPr>
        <w:t>:</w:t>
      </w:r>
    </w:p>
    <w:p w14:paraId="602A82C8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студенты – фамилия, имя, отчество;</w:t>
      </w:r>
    </w:p>
    <w:p w14:paraId="59E812CA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группы студентов – название или номер группы;</w:t>
      </w:r>
    </w:p>
    <w:p w14:paraId="3725AAF2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результаты сдачи сессии – студент, семестр, название категории (не сдал, сдал на 3, сдал на 4-5, сдал на 5).</w:t>
      </w:r>
    </w:p>
    <w:p w14:paraId="3B1BDE68" w14:textId="77777777" w:rsidR="000027F8" w:rsidRPr="00B72222" w:rsidRDefault="000027F8" w:rsidP="000027F8">
      <w:pPr>
        <w:keepNext/>
        <w:ind w:firstLine="426"/>
        <w:rPr>
          <w:szCs w:val="28"/>
        </w:rPr>
      </w:pPr>
      <w:r w:rsidRPr="00B72222">
        <w:rPr>
          <w:szCs w:val="28"/>
          <w:u w:val="single"/>
        </w:rPr>
        <w:t>Основные требования к функциям системы</w:t>
      </w:r>
      <w:r w:rsidRPr="00B72222">
        <w:rPr>
          <w:szCs w:val="28"/>
        </w:rPr>
        <w:t>:</w:t>
      </w:r>
    </w:p>
    <w:p w14:paraId="3730031D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назначить размер стипендии студентов за последнюю сессию в соответствие с действующими правилами;</w:t>
      </w:r>
    </w:p>
    <w:p w14:paraId="47F44660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вывести группы, в которых студенты не получают стипендии;</w:t>
      </w:r>
    </w:p>
    <w:p w14:paraId="013CBEB9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выбрать всех студентов, обучающихся по целевым договорам, сдавших на 3 или вообще не сдавших последнюю сессию, по группам;</w:t>
      </w:r>
    </w:p>
    <w:p w14:paraId="126D7DA0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выбрать всех студентов, сдавших последнюю сессию на 5, по группам;</w:t>
      </w:r>
    </w:p>
    <w:p w14:paraId="0D79225E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подсчитать сумму стипендий студентов по курсам;</w:t>
      </w:r>
    </w:p>
    <w:p w14:paraId="7B283AD0" w14:textId="77777777" w:rsidR="000027F8" w:rsidRPr="00B72222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вывести размер назначенной стипендии студентов, обучающихся по целевым договорам, по предприятиям;</w:t>
      </w:r>
    </w:p>
    <w:p w14:paraId="51652AC5" w14:textId="77777777" w:rsidR="000027F8" w:rsidRDefault="000027F8" w:rsidP="000027F8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подсчитать сумму стипендий по группам.</w:t>
      </w:r>
    </w:p>
    <w:p w14:paraId="3126AAB3" w14:textId="77777777" w:rsidR="000027F8" w:rsidRDefault="000027F8" w:rsidP="000027F8">
      <w:pPr>
        <w:ind w:firstLine="0"/>
        <w:jc w:val="left"/>
        <w:rPr>
          <w:rFonts w:eastAsia="MS Mincho"/>
          <w:u w:val="single"/>
        </w:rPr>
      </w:pPr>
      <w:r>
        <w:rPr>
          <w:rFonts w:eastAsia="MS Mincho"/>
          <w:u w:val="single"/>
        </w:rPr>
        <w:br w:type="page"/>
      </w:r>
    </w:p>
    <w:p w14:paraId="336F546B" w14:textId="77777777" w:rsidR="000027F8" w:rsidRPr="006B1F77" w:rsidRDefault="000027F8" w:rsidP="000027F8">
      <w:pPr>
        <w:ind w:firstLine="709"/>
        <w:rPr>
          <w:rFonts w:eastAsia="Times New Roman"/>
          <w:szCs w:val="28"/>
          <w:lang w:eastAsia="ru-RU"/>
        </w:rPr>
      </w:pPr>
      <w:r w:rsidRPr="006378FF">
        <w:rPr>
          <w:rFonts w:eastAsia="MS Mincho"/>
          <w:u w:val="single"/>
        </w:rPr>
        <w:lastRenderedPageBreak/>
        <w:t>Тема работы</w:t>
      </w:r>
      <w:r>
        <w:rPr>
          <w:rFonts w:eastAsia="MS Mincho"/>
        </w:rPr>
        <w:t>: использование подзапросов и представлений</w:t>
      </w:r>
      <w:r>
        <w:rPr>
          <w:rFonts w:eastAsia="Times New Roman"/>
          <w:szCs w:val="28"/>
          <w:lang w:eastAsia="ru-RU"/>
        </w:rPr>
        <w:t>.</w:t>
      </w:r>
    </w:p>
    <w:p w14:paraId="510659F9" w14:textId="77777777" w:rsidR="000027F8" w:rsidRPr="00FB7362" w:rsidRDefault="000027F8" w:rsidP="000027F8">
      <w:pPr>
        <w:ind w:firstLine="709"/>
        <w:rPr>
          <w:szCs w:val="28"/>
        </w:rPr>
      </w:pPr>
      <w:r>
        <w:rPr>
          <w:rFonts w:eastAsia="MS Mincho"/>
          <w:u w:val="single"/>
        </w:rPr>
        <w:t>Цель работы</w:t>
      </w:r>
      <w:r>
        <w:rPr>
          <w:rFonts w:eastAsia="MS Mincho"/>
        </w:rPr>
        <w:t xml:space="preserve">: приобретение навыков использования подзапросов в команде </w:t>
      </w:r>
      <w:r>
        <w:rPr>
          <w:rFonts w:eastAsia="MS Mincho"/>
          <w:lang w:val="en-US"/>
        </w:rPr>
        <w:t>SQL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SELECT</w:t>
      </w:r>
      <w:r>
        <w:rPr>
          <w:rFonts w:eastAsia="MS Mincho"/>
        </w:rPr>
        <w:t>. Создание и работа с представлениями.</w:t>
      </w:r>
    </w:p>
    <w:p w14:paraId="7BB67BC5" w14:textId="77777777" w:rsidR="000027F8" w:rsidRDefault="000027F8" w:rsidP="000027F8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Содержание работы</w:t>
      </w:r>
      <w:r>
        <w:rPr>
          <w:rFonts w:eastAsia="MS Mincho"/>
        </w:rPr>
        <w:t>:</w:t>
      </w:r>
    </w:p>
    <w:p w14:paraId="22B73E5D" w14:textId="77777777" w:rsidR="000027F8" w:rsidRDefault="000027F8" w:rsidP="000027F8">
      <w:pPr>
        <w:numPr>
          <w:ilvl w:val="0"/>
          <w:numId w:val="4"/>
        </w:numPr>
        <w:rPr>
          <w:rFonts w:eastAsia="MS Mincho"/>
        </w:rPr>
      </w:pPr>
      <w:r w:rsidRPr="009C6545">
        <w:rPr>
          <w:rFonts w:eastAsia="MS Mincho"/>
        </w:rPr>
        <w:t xml:space="preserve">Изучение основ написания подзапросов </w:t>
      </w:r>
      <w:r w:rsidRPr="009C6545">
        <w:rPr>
          <w:rFonts w:eastAsia="Times New Roman"/>
          <w:szCs w:val="28"/>
          <w:lang w:eastAsia="ru-RU"/>
        </w:rPr>
        <w:t>в различных частях команды SQL SELECT</w:t>
      </w:r>
      <w:r w:rsidRPr="009C6545">
        <w:rPr>
          <w:rFonts w:eastAsia="MS Mincho"/>
        </w:rPr>
        <w:t xml:space="preserve">. </w:t>
      </w:r>
    </w:p>
    <w:p w14:paraId="6AE02AC2" w14:textId="77777777" w:rsidR="000027F8" w:rsidRPr="009C6545" w:rsidRDefault="000027F8" w:rsidP="000027F8">
      <w:pPr>
        <w:numPr>
          <w:ilvl w:val="0"/>
          <w:numId w:val="4"/>
        </w:numPr>
        <w:rPr>
          <w:rFonts w:eastAsia="MS Mincho"/>
        </w:rPr>
      </w:pPr>
      <w:r w:rsidRPr="009C6545">
        <w:rPr>
          <w:rFonts w:eastAsia="MS Mincho"/>
        </w:rPr>
        <w:t xml:space="preserve">Изучение </w:t>
      </w:r>
      <w:r>
        <w:rPr>
          <w:rFonts w:eastAsia="MS Mincho"/>
        </w:rPr>
        <w:t xml:space="preserve">основ создания виртуальных таблиц (представлений). Создание обновляемых представлений. Использование команды </w:t>
      </w:r>
      <w:r w:rsidRPr="00357F7F">
        <w:rPr>
          <w:rFonts w:eastAsia="Times New Roman"/>
          <w:szCs w:val="28"/>
          <w:lang w:val="en-US" w:eastAsia="ru-RU"/>
        </w:rPr>
        <w:t>WITH</w:t>
      </w:r>
      <w:r w:rsidRPr="00357F7F">
        <w:rPr>
          <w:rFonts w:eastAsia="Times New Roman"/>
          <w:szCs w:val="28"/>
          <w:lang w:eastAsia="ru-RU"/>
        </w:rPr>
        <w:t xml:space="preserve"> </w:t>
      </w:r>
      <w:r w:rsidRPr="00357F7F">
        <w:rPr>
          <w:rFonts w:eastAsia="Times New Roman"/>
          <w:szCs w:val="28"/>
          <w:lang w:val="en-US" w:eastAsia="ru-RU"/>
        </w:rPr>
        <w:t>CHECK</w:t>
      </w:r>
      <w:r w:rsidRPr="00357F7F">
        <w:rPr>
          <w:rFonts w:eastAsia="Times New Roman"/>
          <w:szCs w:val="28"/>
          <w:lang w:eastAsia="ru-RU"/>
        </w:rPr>
        <w:t xml:space="preserve"> </w:t>
      </w:r>
      <w:r w:rsidRPr="00357F7F">
        <w:rPr>
          <w:rFonts w:eastAsia="Times New Roman"/>
          <w:szCs w:val="28"/>
          <w:lang w:val="en-US" w:eastAsia="ru-RU"/>
        </w:rPr>
        <w:t>OPTION</w:t>
      </w:r>
      <w:r>
        <w:rPr>
          <w:rFonts w:eastAsia="Times New Roman"/>
          <w:szCs w:val="28"/>
          <w:lang w:eastAsia="ru-RU"/>
        </w:rPr>
        <w:t>.</w:t>
      </w:r>
    </w:p>
    <w:p w14:paraId="34D53E6D" w14:textId="77777777" w:rsidR="000027F8" w:rsidRPr="009925BB" w:rsidRDefault="000027F8" w:rsidP="000027F8">
      <w:pPr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Подготовка ответов</w:t>
      </w:r>
      <w:r w:rsidRPr="009925BB">
        <w:rPr>
          <w:rFonts w:eastAsia="MS Mincho"/>
        </w:rPr>
        <w:t xml:space="preserve"> на вопросы к лабораторной работе.</w:t>
      </w:r>
    </w:p>
    <w:p w14:paraId="73C8AF71" w14:textId="77777777" w:rsidR="000027F8" w:rsidRPr="009925BB" w:rsidRDefault="000027F8" w:rsidP="000027F8">
      <w:pPr>
        <w:numPr>
          <w:ilvl w:val="0"/>
          <w:numId w:val="4"/>
        </w:numPr>
        <w:rPr>
          <w:rFonts w:eastAsia="MS Mincho"/>
        </w:rPr>
      </w:pPr>
      <w:r w:rsidRPr="009925BB">
        <w:rPr>
          <w:rFonts w:eastAsia="MS Mincho"/>
        </w:rPr>
        <w:t>Подготовка отчета о проделанной работе.</w:t>
      </w:r>
    </w:p>
    <w:p w14:paraId="74FF65B4" w14:textId="77777777" w:rsidR="000027F8" w:rsidRDefault="000027F8" w:rsidP="000027F8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Последовательность выполнения работы</w:t>
      </w:r>
      <w:r>
        <w:rPr>
          <w:rFonts w:eastAsia="MS Mincho"/>
        </w:rPr>
        <w:t>:</w:t>
      </w:r>
    </w:p>
    <w:p w14:paraId="04ED9AB6" w14:textId="77777777" w:rsidR="000027F8" w:rsidRDefault="000027F8" w:rsidP="000027F8">
      <w:pPr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 xml:space="preserve">Придумайте и напишите </w:t>
      </w:r>
      <w:r>
        <w:rPr>
          <w:rFonts w:eastAsia="MS Mincho"/>
          <w:lang w:val="en-US"/>
        </w:rPr>
        <w:t>SQL</w:t>
      </w:r>
      <w:r>
        <w:rPr>
          <w:rFonts w:eastAsia="MS Mincho"/>
        </w:rPr>
        <w:t xml:space="preserve"> запросы, которые будут необходимы для предметной области (в соответствии с вариантом задания):</w:t>
      </w:r>
    </w:p>
    <w:p w14:paraId="2A54F662" w14:textId="77777777" w:rsidR="000027F8" w:rsidRPr="00664BC6" w:rsidRDefault="000027F8" w:rsidP="000027F8">
      <w:pPr>
        <w:pStyle w:val="a3"/>
        <w:numPr>
          <w:ilvl w:val="1"/>
          <w:numId w:val="5"/>
        </w:numPr>
        <w:rPr>
          <w:rFonts w:eastAsia="MS Mincho"/>
          <w:color w:val="0D0D0D" w:themeColor="text1" w:themeTint="F2"/>
        </w:rPr>
      </w:pPr>
      <w:r>
        <w:rPr>
          <w:rFonts w:eastAsia="MS Mincho"/>
        </w:rPr>
        <w:t xml:space="preserve"> </w:t>
      </w:r>
      <w:r w:rsidRPr="00664BC6">
        <w:rPr>
          <w:rFonts w:eastAsia="MS Mincho"/>
          <w:color w:val="0D0D0D" w:themeColor="text1" w:themeTint="F2"/>
        </w:rPr>
        <w:t xml:space="preserve">Запрос с применением подзапроса в части </w:t>
      </w:r>
      <w:r w:rsidRPr="00664BC6">
        <w:rPr>
          <w:rFonts w:eastAsia="MS Mincho"/>
          <w:color w:val="0D0D0D" w:themeColor="text1" w:themeTint="F2"/>
          <w:lang w:val="en-US"/>
        </w:rPr>
        <w:t>WHERE</w:t>
      </w:r>
      <w:r w:rsidRPr="00664BC6">
        <w:rPr>
          <w:rFonts w:eastAsia="MS Mincho"/>
          <w:color w:val="0D0D0D" w:themeColor="text1" w:themeTint="F2"/>
        </w:rPr>
        <w:t xml:space="preserve"> команды </w:t>
      </w:r>
      <w:r w:rsidRPr="00664BC6">
        <w:rPr>
          <w:rFonts w:eastAsia="MS Mincho"/>
          <w:color w:val="0D0D0D" w:themeColor="text1" w:themeTint="F2"/>
          <w:lang w:val="en-US"/>
        </w:rPr>
        <w:t>SQL</w:t>
      </w:r>
      <w:r w:rsidRPr="00664BC6">
        <w:rPr>
          <w:rFonts w:eastAsia="MS Mincho"/>
          <w:color w:val="0D0D0D" w:themeColor="text1" w:themeTint="F2"/>
        </w:rPr>
        <w:t xml:space="preserve"> </w:t>
      </w:r>
      <w:r w:rsidRPr="00664BC6">
        <w:rPr>
          <w:rFonts w:eastAsia="MS Mincho"/>
          <w:color w:val="0D0D0D" w:themeColor="text1" w:themeTint="F2"/>
          <w:lang w:val="en-US"/>
        </w:rPr>
        <w:t>SELECT</w:t>
      </w:r>
      <w:r w:rsidRPr="00664BC6">
        <w:rPr>
          <w:rFonts w:eastAsia="MS Mincho"/>
          <w:color w:val="0D0D0D" w:themeColor="text1" w:themeTint="F2"/>
        </w:rPr>
        <w:t xml:space="preserve"> и </w:t>
      </w:r>
      <w:r w:rsidRPr="00664BC6">
        <w:rPr>
          <w:rFonts w:eastAsia="Times New Roman"/>
          <w:color w:val="0D0D0D" w:themeColor="text1" w:themeTint="F2"/>
          <w:szCs w:val="28"/>
          <w:lang w:eastAsia="ru-RU"/>
        </w:rPr>
        <w:t>внутри предложения HAVING.</w:t>
      </w:r>
    </w:p>
    <w:p w14:paraId="187CE545" w14:textId="77777777" w:rsidR="000027F8" w:rsidRPr="00664BC6" w:rsidRDefault="000027F8" w:rsidP="000027F8">
      <w:pPr>
        <w:pStyle w:val="a3"/>
        <w:numPr>
          <w:ilvl w:val="1"/>
          <w:numId w:val="5"/>
        </w:numPr>
        <w:rPr>
          <w:rFonts w:eastAsia="MS Mincho"/>
          <w:color w:val="0D0D0D" w:themeColor="text1" w:themeTint="F2"/>
        </w:rPr>
      </w:pPr>
      <w:r w:rsidRPr="00664BC6">
        <w:rPr>
          <w:rFonts w:eastAsia="MS Mincho"/>
          <w:color w:val="0D0D0D" w:themeColor="text1" w:themeTint="F2"/>
        </w:rPr>
        <w:t xml:space="preserve">. Запрос с применением подзапроса с применением следующих операторов: </w:t>
      </w:r>
      <w:r w:rsidRPr="00664BC6">
        <w:rPr>
          <w:rFonts w:eastAsia="MS Mincho"/>
          <w:color w:val="0D0D0D" w:themeColor="text1" w:themeTint="F2"/>
          <w:lang w:val="en-US"/>
        </w:rPr>
        <w:t>ALL</w:t>
      </w:r>
      <w:r w:rsidRPr="00664BC6">
        <w:rPr>
          <w:rFonts w:eastAsia="MS Mincho"/>
          <w:color w:val="0D0D0D" w:themeColor="text1" w:themeTint="F2"/>
        </w:rPr>
        <w:t xml:space="preserve">, </w:t>
      </w:r>
      <w:r w:rsidRPr="00664BC6">
        <w:rPr>
          <w:rFonts w:eastAsia="MS Mincho"/>
          <w:color w:val="0D0D0D" w:themeColor="text1" w:themeTint="F2"/>
          <w:lang w:val="en-US"/>
        </w:rPr>
        <w:t>EXIST</w:t>
      </w:r>
      <w:r w:rsidR="00480DBB">
        <w:rPr>
          <w:rFonts w:eastAsia="MS Mincho"/>
          <w:color w:val="0D0D0D" w:themeColor="text1" w:themeTint="F2"/>
          <w:lang w:val="en-US"/>
        </w:rPr>
        <w:t>S</w:t>
      </w:r>
      <w:r w:rsidRPr="00664BC6">
        <w:rPr>
          <w:rFonts w:eastAsia="MS Mincho"/>
          <w:color w:val="0D0D0D" w:themeColor="text1" w:themeTint="F2"/>
        </w:rPr>
        <w:t xml:space="preserve">, </w:t>
      </w:r>
      <w:r w:rsidRPr="00664BC6">
        <w:rPr>
          <w:rFonts w:eastAsia="MS Mincho"/>
          <w:color w:val="0D0D0D" w:themeColor="text1" w:themeTint="F2"/>
          <w:lang w:val="en-US"/>
        </w:rPr>
        <w:t>ANY</w:t>
      </w:r>
      <w:r w:rsidRPr="00664BC6">
        <w:rPr>
          <w:rFonts w:eastAsia="MS Mincho"/>
          <w:color w:val="0D0D0D" w:themeColor="text1" w:themeTint="F2"/>
        </w:rPr>
        <w:t>.</w:t>
      </w:r>
    </w:p>
    <w:p w14:paraId="0A744F7A" w14:textId="77777777" w:rsidR="000027F8" w:rsidRPr="00664BC6" w:rsidRDefault="000027F8" w:rsidP="000027F8">
      <w:pPr>
        <w:pStyle w:val="a3"/>
        <w:numPr>
          <w:ilvl w:val="0"/>
          <w:numId w:val="5"/>
        </w:numPr>
        <w:rPr>
          <w:rFonts w:eastAsia="MS Mincho"/>
          <w:color w:val="0D0D0D" w:themeColor="text1" w:themeTint="F2"/>
        </w:rPr>
      </w:pPr>
      <w:r w:rsidRPr="00664BC6">
        <w:rPr>
          <w:rFonts w:eastAsia="MS Mincho"/>
          <w:color w:val="0D0D0D" w:themeColor="text1" w:themeTint="F2"/>
        </w:rPr>
        <w:t>Создайте представления, основанные на запросах из пункта 1.</w:t>
      </w:r>
    </w:p>
    <w:p w14:paraId="2B19B2C5" w14:textId="77777777" w:rsidR="000027F8" w:rsidRPr="00664BC6" w:rsidRDefault="000027F8" w:rsidP="000027F8">
      <w:pPr>
        <w:numPr>
          <w:ilvl w:val="0"/>
          <w:numId w:val="5"/>
        </w:numPr>
        <w:rPr>
          <w:rFonts w:eastAsia="MS Mincho"/>
          <w:color w:val="0D0D0D" w:themeColor="text1" w:themeTint="F2"/>
        </w:rPr>
      </w:pPr>
      <w:r w:rsidRPr="00664BC6">
        <w:rPr>
          <w:rFonts w:eastAsia="MS Mincho"/>
          <w:color w:val="0D0D0D" w:themeColor="text1" w:themeTint="F2"/>
        </w:rPr>
        <w:t>Создайте представления с выборкой, сортировкой, группировкой, левым, правым и внешним объединением.</w:t>
      </w:r>
    </w:p>
    <w:p w14:paraId="13EBF2EE" w14:textId="77777777" w:rsidR="000027F8" w:rsidRPr="00664BC6" w:rsidRDefault="000027F8" w:rsidP="000027F8">
      <w:pPr>
        <w:numPr>
          <w:ilvl w:val="0"/>
          <w:numId w:val="5"/>
        </w:numPr>
        <w:rPr>
          <w:rFonts w:eastAsia="MS Mincho"/>
          <w:color w:val="0D0D0D" w:themeColor="text1" w:themeTint="F2"/>
        </w:rPr>
      </w:pPr>
      <w:r w:rsidRPr="00664BC6">
        <w:rPr>
          <w:rFonts w:eastAsia="MS Mincho"/>
          <w:color w:val="0D0D0D" w:themeColor="text1" w:themeTint="F2"/>
        </w:rPr>
        <w:t xml:space="preserve">Создайте обновляемые представления для всех таблиц. Проверьте работоспособность созданных представлений командами </w:t>
      </w:r>
      <w:r w:rsidRPr="00664BC6">
        <w:rPr>
          <w:rFonts w:eastAsia="MS Mincho"/>
          <w:color w:val="0D0D0D" w:themeColor="text1" w:themeTint="F2"/>
          <w:lang w:val="en-US"/>
        </w:rPr>
        <w:t>SQL</w:t>
      </w:r>
      <w:r w:rsidRPr="00664BC6">
        <w:rPr>
          <w:rFonts w:eastAsia="MS Mincho"/>
          <w:color w:val="0D0D0D" w:themeColor="text1" w:themeTint="F2"/>
        </w:rPr>
        <w:t xml:space="preserve">: </w:t>
      </w:r>
      <w:r w:rsidRPr="00664BC6">
        <w:rPr>
          <w:rFonts w:eastAsia="MS Mincho"/>
          <w:color w:val="0D0D0D" w:themeColor="text1" w:themeTint="F2"/>
          <w:lang w:val="en-US"/>
        </w:rPr>
        <w:t>Select</w:t>
      </w:r>
      <w:r w:rsidRPr="00664BC6">
        <w:rPr>
          <w:rFonts w:eastAsia="MS Mincho"/>
          <w:color w:val="0D0D0D" w:themeColor="text1" w:themeTint="F2"/>
        </w:rPr>
        <w:t xml:space="preserve">, </w:t>
      </w:r>
      <w:r w:rsidRPr="00664BC6">
        <w:rPr>
          <w:rFonts w:eastAsia="MS Mincho"/>
          <w:color w:val="0D0D0D" w:themeColor="text1" w:themeTint="F2"/>
          <w:lang w:val="en-US"/>
        </w:rPr>
        <w:t>Insert</w:t>
      </w:r>
      <w:r w:rsidRPr="00664BC6">
        <w:rPr>
          <w:rFonts w:eastAsia="MS Mincho"/>
          <w:color w:val="0D0D0D" w:themeColor="text1" w:themeTint="F2"/>
        </w:rPr>
        <w:t xml:space="preserve">, </w:t>
      </w:r>
      <w:r w:rsidRPr="00664BC6">
        <w:rPr>
          <w:rFonts w:eastAsia="MS Mincho"/>
          <w:color w:val="0D0D0D" w:themeColor="text1" w:themeTint="F2"/>
          <w:lang w:val="en-US"/>
        </w:rPr>
        <w:t>Update</w:t>
      </w:r>
      <w:r w:rsidRPr="00664BC6">
        <w:rPr>
          <w:rFonts w:eastAsia="MS Mincho"/>
          <w:color w:val="0D0D0D" w:themeColor="text1" w:themeTint="F2"/>
        </w:rPr>
        <w:t xml:space="preserve"> и </w:t>
      </w:r>
      <w:r w:rsidRPr="00664BC6">
        <w:rPr>
          <w:rFonts w:eastAsia="MS Mincho"/>
          <w:color w:val="0D0D0D" w:themeColor="text1" w:themeTint="F2"/>
          <w:lang w:val="en-US"/>
        </w:rPr>
        <w:t>Delete</w:t>
      </w:r>
      <w:r w:rsidRPr="00664BC6">
        <w:rPr>
          <w:rFonts w:eastAsia="MS Mincho"/>
          <w:color w:val="0D0D0D" w:themeColor="text1" w:themeTint="F2"/>
        </w:rPr>
        <w:t>.</w:t>
      </w:r>
    </w:p>
    <w:p w14:paraId="5DD35340" w14:textId="77777777" w:rsidR="000027F8" w:rsidRPr="00664BC6" w:rsidRDefault="000027F8" w:rsidP="000027F8">
      <w:pPr>
        <w:numPr>
          <w:ilvl w:val="0"/>
          <w:numId w:val="5"/>
        </w:numPr>
        <w:rPr>
          <w:rFonts w:eastAsia="MS Mincho"/>
          <w:color w:val="0D0D0D" w:themeColor="text1" w:themeTint="F2"/>
        </w:rPr>
      </w:pPr>
      <w:r w:rsidRPr="00664BC6">
        <w:rPr>
          <w:rFonts w:eastAsia="MS Mincho"/>
          <w:color w:val="0D0D0D" w:themeColor="text1" w:themeTint="F2"/>
        </w:rPr>
        <w:t xml:space="preserve">Для обновляемого представления примените команду </w:t>
      </w:r>
      <w:r w:rsidRPr="00664BC6">
        <w:rPr>
          <w:rFonts w:eastAsia="Times New Roman"/>
          <w:color w:val="0D0D0D" w:themeColor="text1" w:themeTint="F2"/>
          <w:szCs w:val="28"/>
          <w:lang w:val="en-US" w:eastAsia="ru-RU"/>
        </w:rPr>
        <w:t>WITH</w:t>
      </w:r>
      <w:r w:rsidRPr="00664BC6">
        <w:rPr>
          <w:rFonts w:eastAsia="Times New Roman"/>
          <w:color w:val="0D0D0D" w:themeColor="text1" w:themeTint="F2"/>
          <w:szCs w:val="28"/>
          <w:lang w:eastAsia="ru-RU"/>
        </w:rPr>
        <w:t xml:space="preserve"> </w:t>
      </w:r>
      <w:r w:rsidRPr="00664BC6">
        <w:rPr>
          <w:rFonts w:eastAsia="Times New Roman"/>
          <w:color w:val="0D0D0D" w:themeColor="text1" w:themeTint="F2"/>
          <w:szCs w:val="28"/>
          <w:lang w:val="en-US" w:eastAsia="ru-RU"/>
        </w:rPr>
        <w:t>CHECK</w:t>
      </w:r>
      <w:r w:rsidRPr="00664BC6">
        <w:rPr>
          <w:rFonts w:eastAsia="Times New Roman"/>
          <w:color w:val="0D0D0D" w:themeColor="text1" w:themeTint="F2"/>
          <w:szCs w:val="28"/>
          <w:lang w:eastAsia="ru-RU"/>
        </w:rPr>
        <w:t xml:space="preserve"> </w:t>
      </w:r>
      <w:r w:rsidRPr="00664BC6">
        <w:rPr>
          <w:rFonts w:eastAsia="Times New Roman"/>
          <w:color w:val="0D0D0D" w:themeColor="text1" w:themeTint="F2"/>
          <w:szCs w:val="28"/>
          <w:lang w:val="en-US" w:eastAsia="ru-RU"/>
        </w:rPr>
        <w:t>OPTION</w:t>
      </w:r>
      <w:r w:rsidRPr="00664BC6">
        <w:rPr>
          <w:rFonts w:eastAsia="Times New Roman"/>
          <w:color w:val="0D0D0D" w:themeColor="text1" w:themeTint="F2"/>
          <w:szCs w:val="28"/>
          <w:lang w:eastAsia="ru-RU"/>
        </w:rPr>
        <w:t>. Объясните смысл ее применения.</w:t>
      </w:r>
    </w:p>
    <w:p w14:paraId="0F2DA056" w14:textId="77777777" w:rsidR="000027F8" w:rsidRDefault="000027F8" w:rsidP="000027F8">
      <w:pPr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Оформите отчет о выполнении лабораторной работы.</w:t>
      </w:r>
    </w:p>
    <w:p w14:paraId="646CADCD" w14:textId="77777777" w:rsidR="004D7C96" w:rsidRDefault="004D7C96"/>
    <w:p w14:paraId="385471E8" w14:textId="77777777" w:rsidR="000027F8" w:rsidRDefault="000027F8">
      <w:r>
        <w:br w:type="page"/>
      </w:r>
    </w:p>
    <w:p w14:paraId="1AA2A25B" w14:textId="77777777" w:rsidR="000027F8" w:rsidRPr="001C04D6" w:rsidRDefault="00910D1D">
      <w:r>
        <w:lastRenderedPageBreak/>
        <w:t>1.</w:t>
      </w:r>
      <w:r w:rsidR="001C04D6">
        <w:t xml:space="preserve"> На рисунке 1 представлен пример выполнения подзапроса с использованием </w:t>
      </w:r>
      <w:r w:rsidR="001C04D6">
        <w:rPr>
          <w:lang w:val="en-US"/>
        </w:rPr>
        <w:t>WHERE</w:t>
      </w:r>
      <w:r w:rsidR="001C04D6" w:rsidRPr="001C04D6">
        <w:t xml:space="preserve"> </w:t>
      </w:r>
      <w:r w:rsidR="001C04D6">
        <w:t xml:space="preserve">и </w:t>
      </w:r>
      <w:r w:rsidR="001C04D6">
        <w:rPr>
          <w:lang w:val="en-US"/>
        </w:rPr>
        <w:t>HAVING</w:t>
      </w:r>
      <w:r w:rsidR="001C04D6">
        <w:t>. Для начала была найдена средняя стипендия, далее были объединены 3 таблицы базы данных. Затем при условии, что категория меньше максимальной, была выполнена группировка по фамилии, а потом выведены средние размеры стипендий для определенных студентов.</w:t>
      </w:r>
    </w:p>
    <w:p w14:paraId="6C3B4510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Фамилия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Средняя</w:t>
      </w:r>
    </w:p>
    <w:p w14:paraId="38D56602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6DB7237B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25D90DD6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12F490CE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ID_категории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63DBF1" w14:textId="77777777" w:rsidR="00610C39" w:rsidRDefault="00610C39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</w:p>
    <w:p w14:paraId="50F993BA" w14:textId="77777777" w:rsidR="00910D1D" w:rsidRDefault="00610C39" w:rsidP="00480DBB">
      <w:pPr>
        <w:ind w:firstLine="0"/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1A524FC" w14:textId="77777777" w:rsidR="00610C39" w:rsidRDefault="00610C39" w:rsidP="00480DBB">
      <w:pPr>
        <w:ind w:firstLine="0"/>
        <w:jc w:val="center"/>
      </w:pPr>
      <w:r w:rsidRPr="00610C39">
        <w:rPr>
          <w:noProof/>
          <w:lang w:eastAsia="ru-RU"/>
        </w:rPr>
        <w:drawing>
          <wp:inline distT="0" distB="0" distL="0" distR="0" wp14:anchorId="7BAFE01A" wp14:editId="25354B32">
            <wp:extent cx="1705213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85EE" w14:textId="77777777" w:rsidR="00480DBB" w:rsidRDefault="00480DBB" w:rsidP="00480DBB">
      <w:pPr>
        <w:ind w:firstLine="0"/>
        <w:jc w:val="center"/>
      </w:pPr>
      <w:r>
        <w:t>Рисунок 1 – пример выполнения</w:t>
      </w:r>
    </w:p>
    <w:p w14:paraId="1B86BFA6" w14:textId="77777777" w:rsidR="00910D1D" w:rsidRPr="001C04D6" w:rsidRDefault="00910D1D" w:rsidP="00910D1D">
      <w:r>
        <w:t>2.</w:t>
      </w:r>
      <w:r w:rsidR="001C04D6">
        <w:t xml:space="preserve"> На рисунке 2 пример выполнения подзапроса с использованием </w:t>
      </w:r>
      <w:r w:rsidR="001C04D6">
        <w:rPr>
          <w:lang w:val="en-US"/>
        </w:rPr>
        <w:t>ALL</w:t>
      </w:r>
      <w:r w:rsidR="001C04D6">
        <w:t xml:space="preserve">. Выводится </w:t>
      </w:r>
      <w:r w:rsidR="001C04D6">
        <w:rPr>
          <w:lang w:val="en-US"/>
        </w:rPr>
        <w:t>ID</w:t>
      </w:r>
      <w:r w:rsidR="001C04D6">
        <w:t xml:space="preserve"> студента, который больше или равен максимальному из всех </w:t>
      </w:r>
      <w:r w:rsidR="001C04D6">
        <w:rPr>
          <w:lang w:val="en-US"/>
        </w:rPr>
        <w:t>ID</w:t>
      </w:r>
      <w:r w:rsidR="001C04D6">
        <w:t xml:space="preserve"> студентов.</w:t>
      </w:r>
    </w:p>
    <w:p w14:paraId="1B730206" w14:textId="77777777" w:rsidR="006E4D34" w:rsidRPr="00D1193D" w:rsidRDefault="006E4D34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9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9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262154EE" w14:textId="77777777" w:rsidR="006E4D34" w:rsidRDefault="006E4D34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&gt;=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7C40381" w14:textId="77777777" w:rsidR="006E4D34" w:rsidRPr="00480DBB" w:rsidRDefault="006E4D34" w:rsidP="00480DBB">
      <w:pPr>
        <w:ind w:firstLine="0"/>
        <w:jc w:val="center"/>
      </w:pPr>
      <w:r w:rsidRPr="006E4D34">
        <w:rPr>
          <w:noProof/>
          <w:lang w:eastAsia="ru-RU"/>
        </w:rPr>
        <w:drawing>
          <wp:inline distT="0" distB="0" distL="0" distR="0" wp14:anchorId="0892797C" wp14:editId="764B45FD">
            <wp:extent cx="4678680" cy="35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413" cy="3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480DBB">
        <w:br/>
      </w:r>
      <w:r w:rsidR="00480DBB">
        <w:t>Рисунок 2 – пример выполнения</w:t>
      </w:r>
    </w:p>
    <w:p w14:paraId="65C74BEB" w14:textId="77777777" w:rsidR="006E4D34" w:rsidRPr="001C04D6" w:rsidRDefault="006E4D34" w:rsidP="006E4D34">
      <w:r w:rsidRPr="00480DBB">
        <w:t>3.</w:t>
      </w:r>
      <w:r w:rsidR="001C04D6">
        <w:t xml:space="preserve"> На рисунке 3 представлен пример выполнения подзапроса с использованием </w:t>
      </w:r>
      <w:r w:rsidR="001C04D6">
        <w:rPr>
          <w:lang w:val="en-US"/>
        </w:rPr>
        <w:t>EXISTS</w:t>
      </w:r>
      <w:r w:rsidR="001C04D6">
        <w:t>. Здесь выводятся все студенты, которые обучаются по целевому договору.</w:t>
      </w:r>
    </w:p>
    <w:p w14:paraId="29B87155" w14:textId="77777777" w:rsidR="006E4D34" w:rsidRDefault="006E4D34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</w:p>
    <w:p w14:paraId="23E08021" w14:textId="77777777" w:rsidR="006E4D34" w:rsidRDefault="006E4D34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Тип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обучения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E4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E4D3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Целевое</w:t>
      </w:r>
      <w:r w:rsidRPr="006E4D3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6E4D3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6A038F1" w14:textId="77777777" w:rsidR="006E4D34" w:rsidRPr="00480DBB" w:rsidRDefault="006E4D34" w:rsidP="00480DBB">
      <w:pPr>
        <w:ind w:firstLine="0"/>
        <w:jc w:val="center"/>
      </w:pPr>
      <w:r w:rsidRPr="006E4D34">
        <w:rPr>
          <w:noProof/>
          <w:lang w:eastAsia="ru-RU"/>
        </w:rPr>
        <w:drawing>
          <wp:inline distT="0" distB="0" distL="0" distR="0" wp14:anchorId="40C8E0BD" wp14:editId="756286CD">
            <wp:extent cx="4701540" cy="1047626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204" cy="10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480DBB">
        <w:br/>
      </w:r>
      <w:r w:rsidR="00480DBB">
        <w:t>Рисунок 3 – пример выполнения</w:t>
      </w:r>
    </w:p>
    <w:p w14:paraId="7BB57646" w14:textId="77777777" w:rsidR="006E4D34" w:rsidRPr="001C04D6" w:rsidRDefault="006E4D34" w:rsidP="006E4D34">
      <w:r>
        <w:t>4.</w:t>
      </w:r>
      <w:r w:rsidR="001C04D6">
        <w:t xml:space="preserve"> На рисунке 4 пример выполнения подзапроса с использованием </w:t>
      </w:r>
      <w:r w:rsidR="001C04D6">
        <w:rPr>
          <w:lang w:val="en-US"/>
        </w:rPr>
        <w:t>ANY</w:t>
      </w:r>
      <w:r w:rsidR="001C04D6">
        <w:t xml:space="preserve">. Здесь будут выводиться любые студенты, у которых </w:t>
      </w:r>
      <w:r w:rsidR="001C04D6">
        <w:rPr>
          <w:lang w:val="en-US"/>
        </w:rPr>
        <w:t>ID</w:t>
      </w:r>
      <w:r w:rsidR="001C04D6">
        <w:t xml:space="preserve"> группы 14.</w:t>
      </w:r>
    </w:p>
    <w:p w14:paraId="7B875E07" w14:textId="77777777" w:rsidR="00C82DB0" w:rsidRDefault="00C82DB0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</w:p>
    <w:p w14:paraId="132F2377" w14:textId="77777777" w:rsidR="006E4D34" w:rsidRDefault="00C82DB0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C82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2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2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ANY</w:t>
      </w:r>
      <w:r w:rsidRPr="00C82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82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82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2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2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C82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82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14</w:t>
      </w:r>
      <w:r w:rsidRPr="00C82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703585" w14:textId="77777777" w:rsidR="00C82DB0" w:rsidRPr="001C04D6" w:rsidRDefault="00C82DB0" w:rsidP="00480DBB">
      <w:pPr>
        <w:ind w:firstLine="0"/>
        <w:jc w:val="center"/>
      </w:pPr>
      <w:r w:rsidRPr="00C82DB0">
        <w:rPr>
          <w:noProof/>
          <w:lang w:eastAsia="ru-RU"/>
        </w:rPr>
        <w:lastRenderedPageBreak/>
        <w:drawing>
          <wp:inline distT="0" distB="0" distL="0" distR="0" wp14:anchorId="5FDA6600" wp14:editId="5887EDD5">
            <wp:extent cx="1200318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1C04D6">
        <w:br/>
      </w:r>
      <w:r w:rsidR="00480DBB">
        <w:t>Рисунок 4 – пример выполнения</w:t>
      </w:r>
    </w:p>
    <w:p w14:paraId="75C1E603" w14:textId="77777777" w:rsidR="002C20D5" w:rsidRPr="001C04D6" w:rsidRDefault="002C20D5" w:rsidP="00C82DB0">
      <w:r w:rsidRPr="001C04D6">
        <w:t>5.</w:t>
      </w:r>
      <w:r w:rsidR="001C04D6">
        <w:t xml:space="preserve"> На рисунке 5 пример создания представления по запросу 1. Здесь также использовалось внутреннее объединение.</w:t>
      </w:r>
    </w:p>
    <w:p w14:paraId="2AA1F1DC" w14:textId="77777777" w:rsidR="002C20D5" w:rsidRPr="00D1193D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D1193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D1193D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C20D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D1193D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стипендии</w:t>
      </w:r>
      <w:r w:rsidRPr="00D1193D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119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Средняя</w:t>
      </w:r>
    </w:p>
    <w:p w14:paraId="21C846A3" w14:textId="77777777" w:rsid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1B4A9A28" w14:textId="77777777" w:rsid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1808BA30" w14:textId="77777777" w:rsid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21DB8C1F" w14:textId="77777777" w:rsid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ID_категории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E9B3C14" w14:textId="77777777" w:rsid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</w:p>
    <w:p w14:paraId="245CBBA9" w14:textId="77777777" w:rsidR="002C20D5" w:rsidRDefault="002C20D5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498078E" w14:textId="77777777" w:rsidR="002C20D5" w:rsidRDefault="002C20D5" w:rsidP="00480DBB">
      <w:pPr>
        <w:ind w:firstLine="0"/>
        <w:jc w:val="center"/>
      </w:pPr>
      <w:r w:rsidRPr="002C20D5">
        <w:rPr>
          <w:noProof/>
          <w:lang w:eastAsia="ru-RU"/>
        </w:rPr>
        <w:drawing>
          <wp:inline distT="0" distB="0" distL="0" distR="0" wp14:anchorId="71BBEA6E" wp14:editId="511D66EF">
            <wp:extent cx="1889760" cy="1645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307" cy="16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5 – пример выполнения</w:t>
      </w:r>
    </w:p>
    <w:p w14:paraId="27669F2A" w14:textId="77777777" w:rsidR="002C20D5" w:rsidRPr="001C04D6" w:rsidRDefault="002C20D5" w:rsidP="002C20D5">
      <w:r w:rsidRPr="001C04D6">
        <w:t>6.</w:t>
      </w:r>
      <w:r w:rsidR="001C04D6">
        <w:t xml:space="preserve"> На рисунке 6 пример создания представления по запросу 2.</w:t>
      </w:r>
    </w:p>
    <w:p w14:paraId="26F4DA29" w14:textId="77777777" w:rsidR="002C20D5" w:rsidRP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v1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1A6230D0" w14:textId="77777777" w:rsidR="002C20D5" w:rsidRDefault="002C20D5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&gt;=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3F74DD7" w14:textId="77777777" w:rsidR="002C20D5" w:rsidRPr="001C04D6" w:rsidRDefault="002C20D5" w:rsidP="00480DBB">
      <w:pPr>
        <w:ind w:firstLine="0"/>
        <w:jc w:val="center"/>
      </w:pPr>
      <w:r w:rsidRPr="002C20D5">
        <w:rPr>
          <w:noProof/>
          <w:lang w:eastAsia="ru-RU"/>
        </w:rPr>
        <w:drawing>
          <wp:inline distT="0" distB="0" distL="0" distR="0" wp14:anchorId="7002CB18" wp14:editId="3636439E">
            <wp:extent cx="5326380" cy="75383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049" cy="7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1C04D6">
        <w:br/>
      </w:r>
      <w:r w:rsidR="00480DBB">
        <w:t>Рисунок 6 – пример выполнения</w:t>
      </w:r>
    </w:p>
    <w:p w14:paraId="01720661" w14:textId="77777777" w:rsidR="002C20D5" w:rsidRPr="001C04D6" w:rsidRDefault="002C20D5" w:rsidP="002C20D5">
      <w:r w:rsidRPr="001C04D6">
        <w:t>7.</w:t>
      </w:r>
      <w:r w:rsidR="001C04D6">
        <w:t xml:space="preserve"> На рисунке 7 пример создания представления по запросу 3.</w:t>
      </w:r>
    </w:p>
    <w:p w14:paraId="0E6B5F7A" w14:textId="77777777" w:rsidR="002C20D5" w:rsidRPr="002C20D5" w:rsidRDefault="002C20D5" w:rsidP="00480DB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v2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483A938D" w14:textId="77777777" w:rsidR="006E4D34" w:rsidRDefault="002C20D5" w:rsidP="00480DBB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Тип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обучения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Целевое</w:t>
      </w:r>
      <w:r w:rsidRPr="002C20D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3B7177" w14:textId="77777777" w:rsidR="002C20D5" w:rsidRPr="001C04D6" w:rsidRDefault="002C20D5" w:rsidP="00480DBB">
      <w:pPr>
        <w:ind w:firstLine="0"/>
        <w:jc w:val="center"/>
      </w:pPr>
      <w:r w:rsidRPr="002C20D5">
        <w:rPr>
          <w:noProof/>
          <w:lang w:eastAsia="ru-RU"/>
        </w:rPr>
        <w:drawing>
          <wp:inline distT="0" distB="0" distL="0" distR="0" wp14:anchorId="5ACCCD74" wp14:editId="7DF2B8CC">
            <wp:extent cx="4983480" cy="1426058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655" cy="14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1C04D6">
        <w:br/>
      </w:r>
      <w:r w:rsidR="00480DBB">
        <w:t>Рисунок 7 – пример выполнения</w:t>
      </w:r>
    </w:p>
    <w:p w14:paraId="257C86F3" w14:textId="77777777" w:rsidR="002C20D5" w:rsidRPr="001C04D6" w:rsidRDefault="002C20D5" w:rsidP="002C20D5">
      <w:pPr>
        <w:ind w:firstLine="0"/>
      </w:pPr>
      <w:r w:rsidRPr="001C04D6">
        <w:t>8.</w:t>
      </w:r>
      <w:r w:rsidR="001C04D6">
        <w:t xml:space="preserve"> На рисунке 8 пример создания представления по запросу 4.</w:t>
      </w:r>
    </w:p>
    <w:p w14:paraId="3551CBE7" w14:textId="77777777" w:rsidR="002C20D5" w:rsidRPr="002C20D5" w:rsidRDefault="002C20D5" w:rsidP="002C20D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v3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1E083C87" w14:textId="77777777" w:rsidR="002C20D5" w:rsidRDefault="002C20D5" w:rsidP="002C20D5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ANY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2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C2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14</w:t>
      </w:r>
      <w:r w:rsidRPr="002C2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D06D831" w14:textId="77777777" w:rsidR="002C20D5" w:rsidRPr="001C04D6" w:rsidRDefault="002C20D5" w:rsidP="00480DBB">
      <w:pPr>
        <w:ind w:firstLine="0"/>
        <w:jc w:val="center"/>
      </w:pPr>
      <w:r w:rsidRPr="002C20D5">
        <w:rPr>
          <w:noProof/>
          <w:lang w:eastAsia="ru-RU"/>
        </w:rPr>
        <w:lastRenderedPageBreak/>
        <w:drawing>
          <wp:inline distT="0" distB="0" distL="0" distR="0" wp14:anchorId="63A86C42" wp14:editId="4F4E0D72">
            <wp:extent cx="1324160" cy="1209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1C04D6">
        <w:br/>
      </w:r>
      <w:r w:rsidR="00480DBB">
        <w:t>Рисунок 8 – пример выполнения</w:t>
      </w:r>
    </w:p>
    <w:p w14:paraId="4AA09EC6" w14:textId="77777777" w:rsidR="009B7B71" w:rsidRPr="009B7B71" w:rsidRDefault="009B7B71" w:rsidP="002C20D5">
      <w:pPr>
        <w:ind w:firstLine="0"/>
      </w:pPr>
      <w:r w:rsidRPr="009B7B71">
        <w:t>9.</w:t>
      </w:r>
      <w:r w:rsidR="001C04D6">
        <w:t xml:space="preserve"> На рисунке 9 пример создания представления с левым внешним объединением.</w:t>
      </w:r>
    </w:p>
    <w:p w14:paraId="0EF7FD01" w14:textId="77777777" w:rsidR="009B7B71" w:rsidRDefault="009B7B71" w:rsidP="009B7B7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Название_номер</w:t>
      </w:r>
    </w:p>
    <w:p w14:paraId="5AB1D87E" w14:textId="77777777" w:rsidR="009B7B71" w:rsidRDefault="009B7B71" w:rsidP="009B7B7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73CB3E66" w14:textId="77777777" w:rsidR="009B7B71" w:rsidRDefault="009B7B71" w:rsidP="009B7B71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5725CD15" w14:textId="77777777" w:rsidR="009B7B71" w:rsidRDefault="009B7B71" w:rsidP="00480DBB">
      <w:pPr>
        <w:ind w:firstLine="0"/>
        <w:jc w:val="center"/>
      </w:pPr>
      <w:r w:rsidRPr="009B7B71">
        <w:rPr>
          <w:noProof/>
          <w:lang w:eastAsia="ru-RU"/>
        </w:rPr>
        <w:drawing>
          <wp:inline distT="0" distB="0" distL="0" distR="0" wp14:anchorId="0066B6B8" wp14:editId="7F7C5E52">
            <wp:extent cx="1582732" cy="3970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5026" cy="40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9 – пример выполнения</w:t>
      </w:r>
    </w:p>
    <w:p w14:paraId="60398C8C" w14:textId="77777777" w:rsidR="009B7B71" w:rsidRPr="001C04D6" w:rsidRDefault="009B7B71" w:rsidP="009B7B71">
      <w:pPr>
        <w:ind w:firstLine="0"/>
      </w:pPr>
      <w:r w:rsidRPr="001C04D6">
        <w:t>10.</w:t>
      </w:r>
      <w:r w:rsidR="001C04D6">
        <w:t xml:space="preserve"> На рисунке 10 пример создания представления с правым внешним объединением.</w:t>
      </w:r>
    </w:p>
    <w:p w14:paraId="1AD1C29C" w14:textId="77777777" w:rsidR="009B7B71" w:rsidRPr="009B7B71" w:rsidRDefault="009B7B71" w:rsidP="009B7B7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7B7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7B7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v5 </w:t>
      </w:r>
      <w:r w:rsidRPr="009B7B7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7B7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9B7B7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Имя</w:t>
      </w:r>
      <w:r w:rsidRPr="009B7B7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9B7B7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7B7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</w:p>
    <w:p w14:paraId="7C2395C9" w14:textId="77777777" w:rsidR="009B7B71" w:rsidRPr="00D1193D" w:rsidRDefault="009B7B71" w:rsidP="009B7B7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9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Бухгалтерия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7C364C48" w14:textId="77777777" w:rsidR="009B7B71" w:rsidRPr="00D1193D" w:rsidRDefault="009B7B71" w:rsidP="009B7B71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Бухгалтерия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9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D119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119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</w:p>
    <w:p w14:paraId="4A19678F" w14:textId="77777777" w:rsidR="009B7B71" w:rsidRDefault="009B7B71" w:rsidP="00480DBB">
      <w:pPr>
        <w:ind w:firstLine="0"/>
        <w:jc w:val="center"/>
      </w:pPr>
      <w:r w:rsidRPr="009B7B71">
        <w:rPr>
          <w:noProof/>
          <w:lang w:eastAsia="ru-RU"/>
        </w:rPr>
        <w:lastRenderedPageBreak/>
        <w:drawing>
          <wp:inline distT="0" distB="0" distL="0" distR="0" wp14:anchorId="613B79CF" wp14:editId="41BCD264">
            <wp:extent cx="1536128" cy="3990109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730" cy="40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10 – пример выполнения</w:t>
      </w:r>
    </w:p>
    <w:p w14:paraId="4BA6A719" w14:textId="77777777" w:rsidR="009B7B71" w:rsidRPr="00AA21D4" w:rsidRDefault="009B7B71" w:rsidP="009B7B71">
      <w:pPr>
        <w:ind w:firstLine="0"/>
      </w:pPr>
      <w:r>
        <w:t>11.</w:t>
      </w:r>
      <w:r w:rsidR="00AA21D4">
        <w:t xml:space="preserve"> На рисунке 11 пример проверки работоспособности представления </w:t>
      </w:r>
      <w:r w:rsidR="00AA21D4">
        <w:rPr>
          <w:lang w:val="en-US"/>
        </w:rPr>
        <w:t>Student</w:t>
      </w:r>
      <w:r w:rsidR="00AA21D4">
        <w:t xml:space="preserve"> командой </w:t>
      </w:r>
      <w:r w:rsidR="00AA21D4">
        <w:rPr>
          <w:lang w:val="en-US"/>
        </w:rPr>
        <w:t>SELECT</w:t>
      </w:r>
      <w:r w:rsidR="00AA21D4">
        <w:t>.</w:t>
      </w:r>
    </w:p>
    <w:p w14:paraId="5365553B" w14:textId="77777777" w:rsidR="00E4728D" w:rsidRDefault="00E4728D" w:rsidP="009B7B71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</w:p>
    <w:p w14:paraId="71838887" w14:textId="77777777" w:rsidR="00E4728D" w:rsidRDefault="00E4728D" w:rsidP="00480DBB">
      <w:pPr>
        <w:ind w:firstLine="0"/>
        <w:jc w:val="center"/>
      </w:pPr>
      <w:r w:rsidRPr="00E4728D">
        <w:rPr>
          <w:noProof/>
          <w:lang w:eastAsia="ru-RU"/>
        </w:rPr>
        <w:drawing>
          <wp:inline distT="0" distB="0" distL="0" distR="0" wp14:anchorId="03E01827" wp14:editId="470B5121">
            <wp:extent cx="3602182" cy="2121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960" cy="21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11 – пример выполнения</w:t>
      </w:r>
    </w:p>
    <w:p w14:paraId="5E19A9EA" w14:textId="77777777" w:rsidR="00E4728D" w:rsidRPr="00AA21D4" w:rsidRDefault="00E4728D" w:rsidP="009B7B71">
      <w:pPr>
        <w:ind w:firstLine="0"/>
      </w:pPr>
      <w:r>
        <w:t>12.</w:t>
      </w:r>
      <w:r w:rsidR="00AA21D4">
        <w:t xml:space="preserve"> На рисунке 12 представлена проверка представления </w:t>
      </w:r>
      <w:r w:rsidR="00AA21D4">
        <w:rPr>
          <w:lang w:val="en-US"/>
        </w:rPr>
        <w:t>Groupp</w:t>
      </w:r>
      <w:r w:rsidR="00AA21D4">
        <w:t xml:space="preserve"> с помощью команды </w:t>
      </w:r>
      <w:r w:rsidR="00AA21D4">
        <w:rPr>
          <w:lang w:val="en-US"/>
        </w:rPr>
        <w:t>INSERT</w:t>
      </w:r>
      <w:r w:rsidR="00AA21D4">
        <w:t>.</w:t>
      </w:r>
    </w:p>
    <w:p w14:paraId="19984E0D" w14:textId="77777777" w:rsidR="00E4728D" w:rsidRDefault="00E4728D" w:rsidP="00E4728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Groupp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Название_номер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2F70C9D" w14:textId="77777777" w:rsidR="00E4728D" w:rsidRDefault="00E4728D" w:rsidP="00E4728D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'Ж1'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AAB85E0" w14:textId="77777777" w:rsidR="00E4728D" w:rsidRDefault="00E4728D" w:rsidP="00480DBB">
      <w:pPr>
        <w:ind w:firstLine="0"/>
        <w:jc w:val="center"/>
      </w:pPr>
      <w:r w:rsidRPr="00E4728D">
        <w:rPr>
          <w:noProof/>
          <w:lang w:eastAsia="ru-RU"/>
        </w:rPr>
        <w:lastRenderedPageBreak/>
        <w:drawing>
          <wp:inline distT="0" distB="0" distL="0" distR="0" wp14:anchorId="18344B56" wp14:editId="293AEEBF">
            <wp:extent cx="1535339" cy="3006437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8004" cy="30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12 – пример выполнения</w:t>
      </w:r>
    </w:p>
    <w:p w14:paraId="013BCDFB" w14:textId="77777777" w:rsidR="00E4728D" w:rsidRPr="00AA21D4" w:rsidRDefault="00E4728D" w:rsidP="00E4728D">
      <w:pPr>
        <w:ind w:firstLine="0"/>
      </w:pPr>
      <w:r>
        <w:t>13.</w:t>
      </w:r>
      <w:r w:rsidR="00AA21D4">
        <w:t xml:space="preserve"> На рисунке 13 продемонстрирована работоспособность представления </w:t>
      </w:r>
      <w:r w:rsidR="00AA21D4">
        <w:rPr>
          <w:lang w:val="en-US"/>
        </w:rPr>
        <w:t>Category</w:t>
      </w:r>
      <w:r w:rsidR="00AA21D4" w:rsidRPr="00AA21D4">
        <w:t xml:space="preserve"> </w:t>
      </w:r>
      <w:r w:rsidR="00AA21D4">
        <w:t xml:space="preserve">с помощью команды </w:t>
      </w:r>
      <w:r w:rsidR="00AA21D4">
        <w:rPr>
          <w:lang w:val="en-US"/>
        </w:rPr>
        <w:t>UPDATE</w:t>
      </w:r>
      <w:r w:rsidR="00AA21D4">
        <w:t>.</w:t>
      </w:r>
    </w:p>
    <w:p w14:paraId="6E59B401" w14:textId="77777777" w:rsidR="0013071A" w:rsidRDefault="0013071A" w:rsidP="0013071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</w:p>
    <w:p w14:paraId="025B6F72" w14:textId="77777777" w:rsidR="00E4728D" w:rsidRDefault="0013071A" w:rsidP="0013071A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14:paraId="08CF28C8" w14:textId="77777777" w:rsidR="0013071A" w:rsidRDefault="0013071A" w:rsidP="00480DBB">
      <w:pPr>
        <w:ind w:firstLine="0"/>
        <w:jc w:val="center"/>
      </w:pPr>
      <w:r w:rsidRPr="0013071A">
        <w:rPr>
          <w:noProof/>
          <w:lang w:eastAsia="ru-RU"/>
        </w:rPr>
        <w:drawing>
          <wp:inline distT="0" distB="0" distL="0" distR="0" wp14:anchorId="54E5DA52" wp14:editId="10F559D4">
            <wp:extent cx="2507673" cy="118397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677" cy="12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>
        <w:br/>
        <w:t>Рисунок 13 – пример выполнения</w:t>
      </w:r>
    </w:p>
    <w:p w14:paraId="0E5C3543" w14:textId="77777777" w:rsidR="0013071A" w:rsidRPr="00AA21D4" w:rsidRDefault="0013071A" w:rsidP="0013071A">
      <w:pPr>
        <w:ind w:firstLine="0"/>
      </w:pPr>
      <w:r w:rsidRPr="00480DBB">
        <w:t>14.</w:t>
      </w:r>
      <w:r w:rsidR="00AA21D4">
        <w:t xml:space="preserve"> На рисунке 14 пример выполнения удаления с помощью </w:t>
      </w:r>
      <w:r w:rsidR="00AA21D4">
        <w:rPr>
          <w:lang w:val="en-US"/>
        </w:rPr>
        <w:t>DELETE</w:t>
      </w:r>
      <w:r w:rsidR="00AA21D4">
        <w:t xml:space="preserve"> из представления </w:t>
      </w:r>
      <w:r w:rsidR="00AA21D4">
        <w:rPr>
          <w:lang w:val="en-US"/>
        </w:rPr>
        <w:t>Result</w:t>
      </w:r>
      <w:r w:rsidR="00AA21D4" w:rsidRPr="00D1193D">
        <w:t>.</w:t>
      </w:r>
    </w:p>
    <w:p w14:paraId="02740315" w14:textId="77777777" w:rsidR="0013071A" w:rsidRDefault="0013071A" w:rsidP="0013071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</w:p>
    <w:p w14:paraId="37A6E641" w14:textId="77777777" w:rsidR="0013071A" w:rsidRDefault="0013071A" w:rsidP="0013071A">
      <w:pPr>
        <w:ind w:firstLine="0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ID_студента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'1001'</w:t>
      </w:r>
    </w:p>
    <w:p w14:paraId="18DC0E7E" w14:textId="77777777" w:rsidR="0013071A" w:rsidRPr="00AA21D4" w:rsidRDefault="0013071A" w:rsidP="00480DBB">
      <w:pPr>
        <w:ind w:firstLine="0"/>
        <w:jc w:val="center"/>
      </w:pPr>
      <w:r w:rsidRPr="0013071A">
        <w:rPr>
          <w:noProof/>
          <w:lang w:eastAsia="ru-RU"/>
        </w:rPr>
        <w:lastRenderedPageBreak/>
        <w:drawing>
          <wp:inline distT="0" distB="0" distL="0" distR="0" wp14:anchorId="2F83CBEB" wp14:editId="6E32CF29">
            <wp:extent cx="2649777" cy="394161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838" cy="39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AA21D4">
        <w:br/>
      </w:r>
      <w:r w:rsidR="00480DBB">
        <w:t>Рисунок 14 – пример выполнения</w:t>
      </w:r>
    </w:p>
    <w:p w14:paraId="4D24B36A" w14:textId="77777777" w:rsidR="00664BC6" w:rsidRPr="00AA21D4" w:rsidRDefault="00664BC6" w:rsidP="0013071A">
      <w:pPr>
        <w:ind w:firstLine="0"/>
      </w:pPr>
      <w:r w:rsidRPr="00AA21D4">
        <w:t>15.</w:t>
      </w:r>
      <w:r w:rsidR="00AA21D4">
        <w:t xml:space="preserve"> На рисунке 15 пример обновляемого представления к которому была применена команда </w:t>
      </w:r>
      <w:r w:rsidR="00AA21D4">
        <w:rPr>
          <w:lang w:val="en-US"/>
        </w:rPr>
        <w:t>WITH</w:t>
      </w:r>
      <w:r w:rsidR="00AA21D4" w:rsidRPr="00AA21D4">
        <w:t xml:space="preserve"> </w:t>
      </w:r>
      <w:r w:rsidR="00AA21D4">
        <w:rPr>
          <w:lang w:val="en-US"/>
        </w:rPr>
        <w:t>CHECK</w:t>
      </w:r>
      <w:r w:rsidR="00AA21D4" w:rsidRPr="00AA21D4">
        <w:t xml:space="preserve"> </w:t>
      </w:r>
      <w:r w:rsidR="00AA21D4">
        <w:rPr>
          <w:lang w:val="en-US"/>
        </w:rPr>
        <w:t>OPTION</w:t>
      </w:r>
      <w:r w:rsidR="00AA21D4">
        <w:t xml:space="preserve">. </w:t>
      </w:r>
    </w:p>
    <w:p w14:paraId="1403D9D4" w14:textId="77777777" w:rsidR="00664BC6" w:rsidRPr="00664BC6" w:rsidRDefault="00664BC6" w:rsidP="00664B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v6</w:t>
      </w:r>
    </w:p>
    <w:p w14:paraId="72C85834" w14:textId="77777777" w:rsidR="00664BC6" w:rsidRPr="00664BC6" w:rsidRDefault="00664BC6" w:rsidP="00664B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64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0AECB9F5" w14:textId="77777777" w:rsidR="00664BC6" w:rsidRPr="00664BC6" w:rsidRDefault="00664BC6" w:rsidP="00664B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4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664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664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4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  <w:r w:rsidRPr="00664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664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14:paraId="36A6913F" w14:textId="77777777" w:rsidR="00664BC6" w:rsidRDefault="00664BC6" w:rsidP="00664BC6">
      <w:pPr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OPTION</w:t>
      </w:r>
    </w:p>
    <w:p w14:paraId="2F1EDBEE" w14:textId="77777777" w:rsidR="00664BC6" w:rsidRDefault="00664BC6" w:rsidP="00480DBB">
      <w:pPr>
        <w:ind w:firstLine="0"/>
        <w:jc w:val="center"/>
      </w:pPr>
      <w:r w:rsidRPr="00664BC6">
        <w:rPr>
          <w:noProof/>
          <w:lang w:eastAsia="ru-RU"/>
        </w:rPr>
        <w:drawing>
          <wp:inline distT="0" distB="0" distL="0" distR="0" wp14:anchorId="2E423B1A" wp14:editId="3DE21ACE">
            <wp:extent cx="4306874" cy="1036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869" cy="10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BB" w:rsidRPr="00D1193D">
        <w:br/>
      </w:r>
      <w:r w:rsidR="00480DBB">
        <w:t>Рисунок 15 – пример выполнения</w:t>
      </w:r>
    </w:p>
    <w:p w14:paraId="4DE7FC39" w14:textId="77777777" w:rsidR="00932E04" w:rsidRPr="00932E04" w:rsidRDefault="00932E04" w:rsidP="00932E04">
      <w:pPr>
        <w:ind w:firstLine="0"/>
        <w:jc w:val="left"/>
      </w:pPr>
      <w:r w:rsidRPr="00932E04">
        <w:t xml:space="preserve">16. </w:t>
      </w:r>
      <w:r>
        <w:t>На рисунке 16 продемонстрировано представление с сортировкой.</w:t>
      </w:r>
    </w:p>
    <w:p w14:paraId="57C3EA7A" w14:textId="77777777" w:rsidR="00932E04" w:rsidRPr="00932E04" w:rsidRDefault="00932E04" w:rsidP="00932E0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v7 </w:t>
      </w: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 w:rsidRPr="00932E0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932E0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932E0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2E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32E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12072702" w14:textId="77777777" w:rsidR="00932E04" w:rsidRDefault="00932E04" w:rsidP="00932E04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Фамилия</w:t>
      </w:r>
    </w:p>
    <w:p w14:paraId="377045A7" w14:textId="77777777" w:rsidR="00932E04" w:rsidRPr="00932E04" w:rsidRDefault="00932E04" w:rsidP="00932E04">
      <w:pPr>
        <w:ind w:firstLine="0"/>
        <w:jc w:val="center"/>
      </w:pPr>
      <w:r w:rsidRPr="00932E04">
        <w:rPr>
          <w:noProof/>
        </w:rPr>
        <w:drawing>
          <wp:inline distT="0" distB="0" distL="0" distR="0" wp14:anchorId="262B19D1" wp14:editId="5E8A3D9E">
            <wp:extent cx="1176158" cy="1859280"/>
            <wp:effectExtent l="0" t="0" r="508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7699" cy="1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</w:t>
      </w:r>
      <w:r>
        <w:rPr>
          <w:lang w:val="en-US"/>
        </w:rPr>
        <w:t>6</w:t>
      </w:r>
      <w:r>
        <w:t xml:space="preserve"> – пример выполнения</w:t>
      </w:r>
    </w:p>
    <w:p w14:paraId="692CEDE9" w14:textId="77777777" w:rsidR="002C20D5" w:rsidRPr="009B7B71" w:rsidRDefault="002C20D5" w:rsidP="002B7F9D">
      <w:pPr>
        <w:ind w:firstLine="0"/>
      </w:pPr>
    </w:p>
    <w:sectPr w:rsidR="002C20D5" w:rsidRPr="009B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658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D25D5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924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97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2780621">
    <w:abstractNumId w:val="0"/>
  </w:num>
  <w:num w:numId="2" w16cid:durableId="912666375">
    <w:abstractNumId w:val="3"/>
  </w:num>
  <w:num w:numId="3" w16cid:durableId="1281839167">
    <w:abstractNumId w:val="4"/>
  </w:num>
  <w:num w:numId="4" w16cid:durableId="1875386372">
    <w:abstractNumId w:val="1"/>
  </w:num>
  <w:num w:numId="5" w16cid:durableId="61344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C21"/>
    <w:rsid w:val="000027F8"/>
    <w:rsid w:val="00003B75"/>
    <w:rsid w:val="0013071A"/>
    <w:rsid w:val="001C04D6"/>
    <w:rsid w:val="002B7F9D"/>
    <w:rsid w:val="002C20D5"/>
    <w:rsid w:val="003320BB"/>
    <w:rsid w:val="00480DBB"/>
    <w:rsid w:val="004D7C96"/>
    <w:rsid w:val="004E3547"/>
    <w:rsid w:val="00610C39"/>
    <w:rsid w:val="00664BC6"/>
    <w:rsid w:val="006E4D34"/>
    <w:rsid w:val="007C77B2"/>
    <w:rsid w:val="00910D1D"/>
    <w:rsid w:val="00932E04"/>
    <w:rsid w:val="009B7B71"/>
    <w:rsid w:val="00AA21D4"/>
    <w:rsid w:val="00C82DB0"/>
    <w:rsid w:val="00D1193D"/>
    <w:rsid w:val="00E4728D"/>
    <w:rsid w:val="00E80524"/>
    <w:rsid w:val="00F15C21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76FD"/>
  <w15:chartTrackingRefBased/>
  <w15:docId w15:val="{F39F2535-E48B-4EEE-9CA8-DFE3ED0F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DB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027F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0027F8"/>
    <w:rPr>
      <w:rFonts w:ascii="Times New Roman" w:eastAsia="Calibri" w:hAnsi="Times New Roman" w:cs="Times New Roman"/>
      <w:sz w:val="28"/>
    </w:rPr>
  </w:style>
  <w:style w:type="paragraph" w:styleId="2">
    <w:name w:val="Body Text 2"/>
    <w:basedOn w:val="a"/>
    <w:link w:val="20"/>
    <w:semiHidden/>
    <w:unhideWhenUsed/>
    <w:rsid w:val="000027F8"/>
    <w:pPr>
      <w:overflowPunct w:val="0"/>
      <w:autoSpaceDE w:val="0"/>
      <w:autoSpaceDN w:val="0"/>
      <w:adjustRightInd w:val="0"/>
      <w:spacing w:after="120" w:line="480" w:lineRule="auto"/>
      <w:ind w:firstLine="709"/>
    </w:pPr>
    <w:rPr>
      <w:rFonts w:eastAsia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0027F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9</cp:revision>
  <dcterms:created xsi:type="dcterms:W3CDTF">2022-10-05T10:02:00Z</dcterms:created>
  <dcterms:modified xsi:type="dcterms:W3CDTF">2024-10-16T09:25:00Z</dcterms:modified>
</cp:coreProperties>
</file>