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4C5BE" w14:textId="77777777" w:rsidR="00D4755C" w:rsidRDefault="00D4755C" w:rsidP="00D4755C">
      <w:pPr>
        <w:widowControl w:val="0"/>
        <w:jc w:val="center"/>
        <w:rPr>
          <w:rFonts w:eastAsiaTheme="minorHAnsi"/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МИСТЕРСТВО ОБРАЗОВАНИЯ И НАУКИ </w:t>
      </w:r>
      <w:r>
        <w:rPr>
          <w:bCs/>
          <w:color w:val="000000"/>
          <w:szCs w:val="28"/>
        </w:rPr>
        <w:br/>
        <w:t>РОССИЙСКОЙ ФЕДЕРАЦИИ</w:t>
      </w:r>
    </w:p>
    <w:p w14:paraId="1412E5AA" w14:textId="77777777" w:rsidR="00D4755C" w:rsidRDefault="00D4755C" w:rsidP="00D4755C">
      <w:pPr>
        <w:pStyle w:val="2"/>
        <w:spacing w:after="0" w:line="240" w:lineRule="auto"/>
        <w:ind w:firstLine="0"/>
        <w:jc w:val="center"/>
        <w:rPr>
          <w:szCs w:val="28"/>
        </w:rPr>
      </w:pPr>
      <w:r>
        <w:rPr>
          <w:bCs/>
          <w:color w:val="000000"/>
          <w:szCs w:val="28"/>
        </w:rPr>
        <w:t>Федеральное государственное автономное</w:t>
      </w:r>
      <w:r>
        <w:rPr>
          <w:bCs/>
          <w:color w:val="000000"/>
          <w:szCs w:val="28"/>
        </w:rPr>
        <w:br/>
        <w:t>образовательное учреждение высшего образования</w:t>
      </w:r>
      <w:r>
        <w:rPr>
          <w:bCs/>
          <w:color w:val="000000"/>
          <w:szCs w:val="28"/>
        </w:rPr>
        <w:br/>
        <w:t>«Самарский национальный исследовательский университет</w:t>
      </w:r>
      <w:r>
        <w:rPr>
          <w:bCs/>
          <w:color w:val="000000"/>
          <w:szCs w:val="28"/>
        </w:rPr>
        <w:br/>
        <w:t>имени академика С.П. Королева»</w:t>
      </w:r>
      <w:r>
        <w:rPr>
          <w:bCs/>
          <w:color w:val="000000"/>
          <w:szCs w:val="28"/>
        </w:rPr>
        <w:br/>
        <w:t>(Самарский университет)</w:t>
      </w:r>
      <w:r>
        <w:rPr>
          <w:szCs w:val="28"/>
        </w:rPr>
        <w:t xml:space="preserve"> </w:t>
      </w:r>
      <w:r>
        <w:rPr>
          <w:szCs w:val="28"/>
        </w:rPr>
        <w:br/>
      </w:r>
      <w:r>
        <w:rPr>
          <w:bCs/>
          <w:szCs w:val="28"/>
        </w:rPr>
        <w:br/>
      </w:r>
      <w:r>
        <w:rPr>
          <w:bCs/>
          <w:szCs w:val="28"/>
        </w:rPr>
        <w:br/>
      </w:r>
      <w:r>
        <w:rPr>
          <w:sz w:val="32"/>
          <w:szCs w:val="32"/>
        </w:rPr>
        <w:t>Факультет информатики</w:t>
      </w:r>
      <w:r>
        <w:rPr>
          <w:sz w:val="32"/>
          <w:szCs w:val="32"/>
        </w:rPr>
        <w:br/>
        <w:t>Кафедра программных систем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Дисциплина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t>Базы данных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6"/>
          <w:szCs w:val="36"/>
        </w:rPr>
        <w:t>ОТЧЕТ</w:t>
      </w:r>
      <w:r>
        <w:rPr>
          <w:b/>
          <w:sz w:val="36"/>
          <w:szCs w:val="36"/>
        </w:rPr>
        <w:br/>
      </w:r>
      <w:r>
        <w:rPr>
          <w:sz w:val="32"/>
          <w:szCs w:val="32"/>
        </w:rPr>
        <w:t>по лабораторной работе №5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36"/>
          <w:szCs w:val="36"/>
        </w:rPr>
        <w:br/>
      </w:r>
      <w:r>
        <w:rPr>
          <w:szCs w:val="28"/>
        </w:rPr>
        <w:t>Вариант №14</w:t>
      </w:r>
    </w:p>
    <w:p w14:paraId="340163DB" w14:textId="569ABBB6" w:rsidR="00D4755C" w:rsidRDefault="00D4755C" w:rsidP="00D4755C">
      <w:pPr>
        <w:pStyle w:val="2"/>
        <w:spacing w:after="0" w:line="240" w:lineRule="auto"/>
        <w:ind w:left="5954" w:firstLine="0"/>
        <w:jc w:val="left"/>
        <w:rPr>
          <w:szCs w:val="28"/>
        </w:rPr>
      </w:pPr>
      <w:r>
        <w:rPr>
          <w:szCs w:val="28"/>
        </w:rPr>
        <w:t xml:space="preserve">Студент: </w:t>
      </w:r>
      <w:r>
        <w:rPr>
          <w:szCs w:val="28"/>
          <w:u w:val="single"/>
        </w:rPr>
        <w:t>Михайлова К.В</w:t>
      </w:r>
      <w:r>
        <w:rPr>
          <w:szCs w:val="28"/>
        </w:rPr>
        <w:br/>
        <w:t xml:space="preserve">Группа: </w:t>
      </w:r>
      <w:r>
        <w:rPr>
          <w:szCs w:val="28"/>
          <w:u w:val="single"/>
        </w:rPr>
        <w:t>6314-020302</w:t>
      </w:r>
      <w:r>
        <w:rPr>
          <w:szCs w:val="28"/>
          <w:u w:val="single"/>
          <w:lang w:val="en-US"/>
        </w:rPr>
        <w:t>D</w:t>
      </w:r>
      <w:r>
        <w:rPr>
          <w:szCs w:val="28"/>
        </w:rPr>
        <w:br/>
      </w:r>
      <w:r>
        <w:rPr>
          <w:szCs w:val="28"/>
        </w:rPr>
        <w:br/>
        <w:t>Преподаватель: Повова-</w:t>
      </w:r>
      <w:r>
        <w:rPr>
          <w:szCs w:val="28"/>
          <w:u w:val="single"/>
        </w:rPr>
        <w:t>Коварцева Д. А.</w:t>
      </w:r>
      <w:r>
        <w:rPr>
          <w:szCs w:val="28"/>
          <w:u w:val="single"/>
        </w:rPr>
        <w:br/>
      </w:r>
      <w:r>
        <w:rPr>
          <w:szCs w:val="28"/>
        </w:rPr>
        <w:br/>
        <w:t>Оценка: _______________</w:t>
      </w:r>
      <w:r>
        <w:rPr>
          <w:szCs w:val="28"/>
        </w:rPr>
        <w:br/>
      </w:r>
      <w:r>
        <w:rPr>
          <w:szCs w:val="28"/>
        </w:rPr>
        <w:br/>
        <w:t>Дата: _________________</w:t>
      </w:r>
    </w:p>
    <w:p w14:paraId="34608BC5" w14:textId="77777777" w:rsidR="00D4755C" w:rsidRDefault="00D4755C" w:rsidP="00D4755C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76DEDBC8" w14:textId="77777777" w:rsidR="00D4755C" w:rsidRDefault="00D4755C" w:rsidP="00D4755C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5EA271FA" w14:textId="77777777" w:rsidR="00D4755C" w:rsidRDefault="00D4755C" w:rsidP="00D4755C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18FB7A6F" w14:textId="77777777" w:rsidR="00D4755C" w:rsidRDefault="00D4755C" w:rsidP="00D4755C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0294BC69" w14:textId="77777777" w:rsidR="00D4755C" w:rsidRDefault="00D4755C" w:rsidP="00D4755C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1F0CB195" w14:textId="77777777" w:rsidR="00D4755C" w:rsidRDefault="00D4755C" w:rsidP="00D4755C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450565C4" w14:textId="77777777" w:rsidR="00D4755C" w:rsidRDefault="00D4755C" w:rsidP="00D4755C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7B1DE95D" w14:textId="77777777" w:rsidR="00D4755C" w:rsidRDefault="00D4755C" w:rsidP="00D4755C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458E9AD5" w14:textId="77777777" w:rsidR="00D4755C" w:rsidRPr="00FA0997" w:rsidRDefault="00D4755C" w:rsidP="00D4755C">
      <w:pPr>
        <w:ind w:firstLine="0"/>
        <w:jc w:val="center"/>
        <w:rPr>
          <w:szCs w:val="20"/>
        </w:rPr>
      </w:pPr>
      <w:r>
        <w:rPr>
          <w:sz w:val="32"/>
          <w:szCs w:val="32"/>
        </w:rPr>
        <w:t xml:space="preserve">Самара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DATE  \@ "yyyy"  \* MERGEFORMAT </w:instrText>
      </w:r>
      <w:r>
        <w:rPr>
          <w:sz w:val="32"/>
          <w:szCs w:val="32"/>
        </w:rPr>
        <w:fldChar w:fldCharType="separate"/>
      </w:r>
      <w:r w:rsidR="0027142B">
        <w:rPr>
          <w:noProof/>
          <w:sz w:val="32"/>
          <w:szCs w:val="32"/>
        </w:rPr>
        <w:t>2024</w:t>
      </w:r>
      <w:r>
        <w:rPr>
          <w:sz w:val="32"/>
          <w:szCs w:val="32"/>
        </w:rPr>
        <w:fldChar w:fldCharType="end"/>
      </w:r>
    </w:p>
    <w:p w14:paraId="0AD6B593" w14:textId="77777777" w:rsidR="00D4755C" w:rsidRPr="00B72222" w:rsidRDefault="00D4755C" w:rsidP="00D4755C">
      <w:pPr>
        <w:keepNext/>
        <w:ind w:firstLine="0"/>
        <w:jc w:val="center"/>
        <w:rPr>
          <w:b/>
          <w:bCs/>
          <w:szCs w:val="28"/>
        </w:rPr>
      </w:pPr>
      <w:r w:rsidRPr="00B72222">
        <w:rPr>
          <w:b/>
          <w:bCs/>
          <w:szCs w:val="28"/>
        </w:rPr>
        <w:lastRenderedPageBreak/>
        <w:t>Вариант № 14</w:t>
      </w:r>
    </w:p>
    <w:p w14:paraId="6A0073DC" w14:textId="77777777" w:rsidR="00D4755C" w:rsidRPr="00B72222" w:rsidRDefault="00D4755C" w:rsidP="00D4755C">
      <w:pPr>
        <w:rPr>
          <w:szCs w:val="28"/>
        </w:rPr>
      </w:pPr>
      <w:r w:rsidRPr="00B72222">
        <w:rPr>
          <w:szCs w:val="28"/>
          <w:u w:val="single"/>
        </w:rPr>
        <w:t>Предметная область</w:t>
      </w:r>
      <w:r w:rsidRPr="00B72222">
        <w:rPr>
          <w:szCs w:val="28"/>
        </w:rPr>
        <w:t>: Бухгалтерия (расчет стипендии).</w:t>
      </w:r>
    </w:p>
    <w:p w14:paraId="2E69A640" w14:textId="77777777" w:rsidR="00D4755C" w:rsidRPr="00B72222" w:rsidRDefault="00D4755C" w:rsidP="00D4755C">
      <w:pPr>
        <w:rPr>
          <w:szCs w:val="28"/>
        </w:rPr>
      </w:pPr>
      <w:r w:rsidRPr="00B72222">
        <w:rPr>
          <w:szCs w:val="28"/>
          <w:u w:val="single"/>
        </w:rPr>
        <w:t>Основные предметно-значимые сущности</w:t>
      </w:r>
      <w:r w:rsidRPr="00B72222">
        <w:rPr>
          <w:szCs w:val="28"/>
        </w:rPr>
        <w:t>: Студенты, Группы студентов, Результаты сдачи сессии.</w:t>
      </w:r>
    </w:p>
    <w:p w14:paraId="261BAB3C" w14:textId="77777777" w:rsidR="00D4755C" w:rsidRPr="00B72222" w:rsidRDefault="00D4755C" w:rsidP="00D4755C">
      <w:pPr>
        <w:keepNext/>
        <w:rPr>
          <w:szCs w:val="28"/>
        </w:rPr>
      </w:pPr>
      <w:r w:rsidRPr="00B72222">
        <w:rPr>
          <w:szCs w:val="28"/>
          <w:u w:val="single"/>
        </w:rPr>
        <w:t>Основные предметно-значимые атрибуты сущностей</w:t>
      </w:r>
      <w:r w:rsidRPr="00B72222">
        <w:rPr>
          <w:szCs w:val="28"/>
        </w:rPr>
        <w:t>:</w:t>
      </w:r>
    </w:p>
    <w:p w14:paraId="0E84E94D" w14:textId="77777777" w:rsidR="00D4755C" w:rsidRPr="00B72222" w:rsidRDefault="00D4755C" w:rsidP="00D4755C">
      <w:pPr>
        <w:numPr>
          <w:ilvl w:val="0"/>
          <w:numId w:val="1"/>
        </w:numPr>
        <w:ind w:left="0" w:firstLine="426"/>
        <w:jc w:val="left"/>
        <w:rPr>
          <w:szCs w:val="28"/>
        </w:rPr>
      </w:pPr>
      <w:r w:rsidRPr="00B72222">
        <w:rPr>
          <w:szCs w:val="28"/>
        </w:rPr>
        <w:t>студенты – фамилия, имя, отчество;</w:t>
      </w:r>
    </w:p>
    <w:p w14:paraId="1BF6F3E9" w14:textId="77777777" w:rsidR="00D4755C" w:rsidRPr="00B72222" w:rsidRDefault="00D4755C" w:rsidP="00D4755C">
      <w:pPr>
        <w:numPr>
          <w:ilvl w:val="0"/>
          <w:numId w:val="1"/>
        </w:numPr>
        <w:ind w:left="0" w:firstLine="426"/>
        <w:jc w:val="left"/>
        <w:rPr>
          <w:szCs w:val="28"/>
        </w:rPr>
      </w:pPr>
      <w:r w:rsidRPr="00B72222">
        <w:rPr>
          <w:szCs w:val="28"/>
        </w:rPr>
        <w:t>группы студентов – название или номер группы;</w:t>
      </w:r>
    </w:p>
    <w:p w14:paraId="6BF7E950" w14:textId="77777777" w:rsidR="00D4755C" w:rsidRPr="00B72222" w:rsidRDefault="00D4755C" w:rsidP="00D4755C">
      <w:pPr>
        <w:numPr>
          <w:ilvl w:val="0"/>
          <w:numId w:val="1"/>
        </w:numPr>
        <w:ind w:left="0" w:firstLine="426"/>
        <w:jc w:val="left"/>
        <w:rPr>
          <w:szCs w:val="28"/>
        </w:rPr>
      </w:pPr>
      <w:r w:rsidRPr="00B72222">
        <w:rPr>
          <w:szCs w:val="28"/>
        </w:rPr>
        <w:t>результаты сдачи сессии – студент, семестр, название категории (не сдал, сдал на 3, сдал на 4-5, сдал на 5).</w:t>
      </w:r>
    </w:p>
    <w:p w14:paraId="20BEA0B2" w14:textId="77777777" w:rsidR="00D4755C" w:rsidRPr="00B72222" w:rsidRDefault="00D4755C" w:rsidP="00D4755C">
      <w:pPr>
        <w:keepNext/>
        <w:ind w:firstLine="426"/>
        <w:rPr>
          <w:szCs w:val="28"/>
        </w:rPr>
      </w:pPr>
      <w:r w:rsidRPr="00B72222">
        <w:rPr>
          <w:szCs w:val="28"/>
          <w:u w:val="single"/>
        </w:rPr>
        <w:t>Основные требования к функциям системы</w:t>
      </w:r>
      <w:r w:rsidRPr="00B72222">
        <w:rPr>
          <w:szCs w:val="28"/>
        </w:rPr>
        <w:t>:</w:t>
      </w:r>
    </w:p>
    <w:p w14:paraId="4C277F3E" w14:textId="77777777" w:rsidR="00D4755C" w:rsidRPr="00B72222" w:rsidRDefault="00D4755C" w:rsidP="00D4755C">
      <w:pPr>
        <w:numPr>
          <w:ilvl w:val="0"/>
          <w:numId w:val="1"/>
        </w:numPr>
        <w:ind w:left="0" w:firstLine="426"/>
        <w:jc w:val="left"/>
        <w:rPr>
          <w:szCs w:val="28"/>
        </w:rPr>
      </w:pPr>
      <w:r w:rsidRPr="00B72222">
        <w:rPr>
          <w:szCs w:val="28"/>
        </w:rPr>
        <w:t>назначить размер стипендии студентов за последнюю сессию в соответствие с действующими правилами;</w:t>
      </w:r>
    </w:p>
    <w:p w14:paraId="2249384E" w14:textId="77777777" w:rsidR="00D4755C" w:rsidRPr="00B72222" w:rsidRDefault="00D4755C" w:rsidP="00D4755C">
      <w:pPr>
        <w:numPr>
          <w:ilvl w:val="0"/>
          <w:numId w:val="1"/>
        </w:numPr>
        <w:ind w:left="0" w:firstLine="426"/>
        <w:jc w:val="left"/>
        <w:rPr>
          <w:szCs w:val="28"/>
        </w:rPr>
      </w:pPr>
      <w:r w:rsidRPr="00B72222">
        <w:rPr>
          <w:szCs w:val="28"/>
        </w:rPr>
        <w:t>вывести группы, в которых студенты не получают стипендии;</w:t>
      </w:r>
    </w:p>
    <w:p w14:paraId="6E01C673" w14:textId="77777777" w:rsidR="00D4755C" w:rsidRPr="00B72222" w:rsidRDefault="00D4755C" w:rsidP="00D4755C">
      <w:pPr>
        <w:numPr>
          <w:ilvl w:val="0"/>
          <w:numId w:val="1"/>
        </w:numPr>
        <w:ind w:left="0" w:firstLine="426"/>
        <w:jc w:val="left"/>
        <w:rPr>
          <w:szCs w:val="28"/>
        </w:rPr>
      </w:pPr>
      <w:r w:rsidRPr="00B72222">
        <w:rPr>
          <w:szCs w:val="28"/>
        </w:rPr>
        <w:t>выбрать всех студентов, обучающихся по целевым договорам, сдавших на 3 или вообще не сдавших последнюю сессию, по группам;</w:t>
      </w:r>
    </w:p>
    <w:p w14:paraId="552719DE" w14:textId="77777777" w:rsidR="00D4755C" w:rsidRPr="00B72222" w:rsidRDefault="00D4755C" w:rsidP="00D4755C">
      <w:pPr>
        <w:numPr>
          <w:ilvl w:val="0"/>
          <w:numId w:val="1"/>
        </w:numPr>
        <w:ind w:left="0" w:firstLine="426"/>
        <w:jc w:val="left"/>
        <w:rPr>
          <w:szCs w:val="28"/>
        </w:rPr>
      </w:pPr>
      <w:r w:rsidRPr="00B72222">
        <w:rPr>
          <w:szCs w:val="28"/>
        </w:rPr>
        <w:t>выбрать всех студентов, сдавших последнюю сессию на 5, по группам;</w:t>
      </w:r>
    </w:p>
    <w:p w14:paraId="58184FA9" w14:textId="77777777" w:rsidR="00D4755C" w:rsidRPr="00B72222" w:rsidRDefault="00D4755C" w:rsidP="00D4755C">
      <w:pPr>
        <w:numPr>
          <w:ilvl w:val="0"/>
          <w:numId w:val="1"/>
        </w:numPr>
        <w:ind w:left="0" w:firstLine="426"/>
        <w:jc w:val="left"/>
        <w:rPr>
          <w:szCs w:val="28"/>
        </w:rPr>
      </w:pPr>
      <w:r w:rsidRPr="00B72222">
        <w:rPr>
          <w:szCs w:val="28"/>
        </w:rPr>
        <w:t>подсчитать сумму стипендий студентов по курсам;</w:t>
      </w:r>
    </w:p>
    <w:p w14:paraId="37B4E375" w14:textId="77777777" w:rsidR="00D4755C" w:rsidRPr="00B72222" w:rsidRDefault="00D4755C" w:rsidP="00D4755C">
      <w:pPr>
        <w:numPr>
          <w:ilvl w:val="0"/>
          <w:numId w:val="1"/>
        </w:numPr>
        <w:ind w:left="0" w:firstLine="426"/>
        <w:jc w:val="left"/>
        <w:rPr>
          <w:szCs w:val="28"/>
        </w:rPr>
      </w:pPr>
      <w:r w:rsidRPr="00B72222">
        <w:rPr>
          <w:szCs w:val="28"/>
        </w:rPr>
        <w:t>вывести размер назначенной стипендии студентов, обучающихся по целевым договорам, по предприятиям;</w:t>
      </w:r>
    </w:p>
    <w:p w14:paraId="3186C9E9" w14:textId="77777777" w:rsidR="00D4755C" w:rsidRDefault="00D4755C" w:rsidP="00D4755C">
      <w:pPr>
        <w:numPr>
          <w:ilvl w:val="0"/>
          <w:numId w:val="1"/>
        </w:numPr>
        <w:ind w:left="0" w:firstLine="426"/>
        <w:jc w:val="left"/>
        <w:rPr>
          <w:szCs w:val="28"/>
        </w:rPr>
      </w:pPr>
      <w:r w:rsidRPr="00B72222">
        <w:rPr>
          <w:szCs w:val="28"/>
        </w:rPr>
        <w:t>подсчитать сумму стипендий по группам.</w:t>
      </w:r>
    </w:p>
    <w:p w14:paraId="1AFCB149" w14:textId="77777777" w:rsidR="00D4755C" w:rsidRDefault="00D4755C" w:rsidP="00D4755C">
      <w:pPr>
        <w:ind w:firstLine="0"/>
        <w:jc w:val="left"/>
        <w:rPr>
          <w:rFonts w:eastAsia="MS Mincho"/>
          <w:u w:val="single"/>
        </w:rPr>
      </w:pPr>
      <w:r>
        <w:rPr>
          <w:rFonts w:eastAsia="MS Mincho"/>
          <w:u w:val="single"/>
        </w:rPr>
        <w:br w:type="page"/>
      </w:r>
    </w:p>
    <w:p w14:paraId="6B29F57D" w14:textId="77777777" w:rsidR="00D4755C" w:rsidRPr="006B1F77" w:rsidRDefault="00D4755C" w:rsidP="00D4755C">
      <w:pPr>
        <w:ind w:firstLine="709"/>
        <w:rPr>
          <w:rFonts w:eastAsia="Times New Roman"/>
          <w:szCs w:val="28"/>
          <w:lang w:eastAsia="ru-RU"/>
        </w:rPr>
      </w:pPr>
      <w:r w:rsidRPr="006378FF">
        <w:rPr>
          <w:rFonts w:eastAsia="MS Mincho"/>
          <w:u w:val="single"/>
        </w:rPr>
        <w:lastRenderedPageBreak/>
        <w:t>Тема работы</w:t>
      </w:r>
      <w:r>
        <w:rPr>
          <w:rFonts w:eastAsia="MS Mincho"/>
        </w:rPr>
        <w:t>: работа с транзакциями</w:t>
      </w:r>
      <w:r>
        <w:rPr>
          <w:rFonts w:eastAsia="Times New Roman"/>
          <w:szCs w:val="28"/>
          <w:lang w:eastAsia="ru-RU"/>
        </w:rPr>
        <w:t>.</w:t>
      </w:r>
    </w:p>
    <w:p w14:paraId="43BBB08D" w14:textId="77777777" w:rsidR="00D4755C" w:rsidRPr="00FB7362" w:rsidRDefault="00D4755C" w:rsidP="00D4755C">
      <w:pPr>
        <w:ind w:firstLine="709"/>
        <w:rPr>
          <w:szCs w:val="28"/>
        </w:rPr>
      </w:pPr>
      <w:r>
        <w:rPr>
          <w:rFonts w:eastAsia="MS Mincho"/>
          <w:u w:val="single"/>
        </w:rPr>
        <w:t>Цель работы</w:t>
      </w:r>
      <w:r>
        <w:rPr>
          <w:rFonts w:eastAsia="MS Mincho"/>
        </w:rPr>
        <w:t xml:space="preserve">: </w:t>
      </w:r>
      <w:r>
        <w:t>изучение механизма формирования транзакций.</w:t>
      </w:r>
    </w:p>
    <w:p w14:paraId="1270D9AE" w14:textId="77777777" w:rsidR="00D4755C" w:rsidRDefault="00D4755C" w:rsidP="00D4755C">
      <w:pPr>
        <w:keepNext/>
        <w:ind w:firstLine="709"/>
        <w:rPr>
          <w:rFonts w:eastAsia="MS Mincho"/>
        </w:rPr>
      </w:pPr>
      <w:r>
        <w:rPr>
          <w:rFonts w:eastAsia="MS Mincho"/>
          <w:u w:val="single"/>
        </w:rPr>
        <w:t>Содержание работы</w:t>
      </w:r>
      <w:r>
        <w:rPr>
          <w:rFonts w:eastAsia="MS Mincho"/>
        </w:rPr>
        <w:t>:</w:t>
      </w:r>
    </w:p>
    <w:p w14:paraId="0E5BB47E" w14:textId="77777777" w:rsidR="00D4755C" w:rsidRPr="0083608E" w:rsidRDefault="00D4755C" w:rsidP="00D4755C">
      <w:pPr>
        <w:numPr>
          <w:ilvl w:val="0"/>
          <w:numId w:val="5"/>
        </w:numPr>
        <w:rPr>
          <w:rFonts w:eastAsia="MS Mincho"/>
        </w:rPr>
      </w:pPr>
      <w:r w:rsidRPr="009C6545">
        <w:rPr>
          <w:rFonts w:eastAsia="MS Mincho"/>
        </w:rPr>
        <w:t xml:space="preserve">Изучение основ </w:t>
      </w:r>
      <w:r>
        <w:rPr>
          <w:rFonts w:eastAsia="MS Mincho"/>
        </w:rPr>
        <w:t xml:space="preserve">создания транзакций, </w:t>
      </w:r>
      <w:r>
        <w:t>сохранения изменений, выполнения операций транзакции, организации отката в случае ошибки.</w:t>
      </w:r>
    </w:p>
    <w:p w14:paraId="6F27F5CD" w14:textId="77777777" w:rsidR="00D4755C" w:rsidRPr="00DA0F1D" w:rsidRDefault="00D4755C" w:rsidP="00D4755C">
      <w:pPr>
        <w:numPr>
          <w:ilvl w:val="0"/>
          <w:numId w:val="5"/>
        </w:numPr>
        <w:rPr>
          <w:rFonts w:eastAsia="MS Mincho"/>
        </w:rPr>
      </w:pPr>
      <w:r w:rsidRPr="00DA0F1D">
        <w:rPr>
          <w:rFonts w:eastAsia="MS Mincho"/>
        </w:rPr>
        <w:t>Подготовка ответов на вопросы к лабораторной работе.</w:t>
      </w:r>
    </w:p>
    <w:p w14:paraId="6B0DA3DE" w14:textId="77777777" w:rsidR="00D4755C" w:rsidRPr="00FA6AC3" w:rsidRDefault="00D4755C" w:rsidP="00D4755C">
      <w:pPr>
        <w:numPr>
          <w:ilvl w:val="0"/>
          <w:numId w:val="5"/>
        </w:numPr>
        <w:rPr>
          <w:rFonts w:eastAsia="MS Mincho"/>
        </w:rPr>
      </w:pPr>
      <w:r>
        <w:rPr>
          <w:rFonts w:eastAsia="MS Mincho"/>
        </w:rPr>
        <w:t>Подготовка отчета о проделанной работе.</w:t>
      </w:r>
    </w:p>
    <w:p w14:paraId="05547928" w14:textId="77777777" w:rsidR="00D4755C" w:rsidRDefault="00D4755C" w:rsidP="00D4755C">
      <w:pPr>
        <w:keepNext/>
        <w:ind w:firstLine="709"/>
        <w:rPr>
          <w:rFonts w:eastAsia="MS Mincho"/>
        </w:rPr>
      </w:pPr>
      <w:r>
        <w:rPr>
          <w:rFonts w:eastAsia="MS Mincho"/>
          <w:u w:val="single"/>
        </w:rPr>
        <w:t>Последовательность выполнения работы</w:t>
      </w:r>
      <w:r>
        <w:rPr>
          <w:rFonts w:eastAsia="MS Mincho"/>
        </w:rPr>
        <w:t>:</w:t>
      </w:r>
    </w:p>
    <w:p w14:paraId="14B8B09A" w14:textId="77777777" w:rsidR="00D4755C" w:rsidRDefault="00D4755C" w:rsidP="00D4755C">
      <w:pPr>
        <w:pStyle w:val="a3"/>
        <w:numPr>
          <w:ilvl w:val="0"/>
          <w:numId w:val="4"/>
        </w:numPr>
        <w:tabs>
          <w:tab w:val="clear" w:pos="1211"/>
        </w:tabs>
        <w:ind w:left="426" w:hanging="426"/>
      </w:pPr>
      <w:r>
        <w:t>Выберите любую таблицу, созданную в предыдущих лабораторных работах.</w:t>
      </w:r>
    </w:p>
    <w:p w14:paraId="0C5BB8D9" w14:textId="77777777" w:rsidR="00D4755C" w:rsidRDefault="00D4755C" w:rsidP="00D4755C">
      <w:pPr>
        <w:pStyle w:val="a3"/>
        <w:numPr>
          <w:ilvl w:val="0"/>
          <w:numId w:val="4"/>
        </w:numPr>
        <w:tabs>
          <w:tab w:val="clear" w:pos="1211"/>
        </w:tabs>
        <w:ind w:left="426" w:hanging="426"/>
      </w:pPr>
      <w:r>
        <w:t>Создайте транзакцию, произведите ее откат и фиксацию;</w:t>
      </w:r>
    </w:p>
    <w:p w14:paraId="35CF1973" w14:textId="77777777" w:rsidR="00D4755C" w:rsidRPr="008472A4" w:rsidRDefault="00D4755C" w:rsidP="00D4755C">
      <w:pPr>
        <w:pStyle w:val="a3"/>
        <w:numPr>
          <w:ilvl w:val="1"/>
          <w:numId w:val="4"/>
        </w:numPr>
        <w:ind w:left="993" w:hanging="426"/>
        <w:rPr>
          <w:color w:val="0D0D0D" w:themeColor="text1" w:themeTint="F2"/>
        </w:rPr>
      </w:pPr>
      <w:r w:rsidRPr="008472A4">
        <w:rPr>
          <w:color w:val="0D0D0D" w:themeColor="text1" w:themeTint="F2"/>
        </w:rPr>
        <w:t>Отключите режим автоматического завершения;</w:t>
      </w:r>
    </w:p>
    <w:p w14:paraId="65102897" w14:textId="77777777" w:rsidR="00D4755C" w:rsidRPr="008472A4" w:rsidRDefault="00D4755C" w:rsidP="00D4755C">
      <w:pPr>
        <w:pStyle w:val="a3"/>
        <w:numPr>
          <w:ilvl w:val="1"/>
          <w:numId w:val="4"/>
        </w:numPr>
        <w:ind w:left="993" w:hanging="426"/>
        <w:rPr>
          <w:color w:val="0D0D0D" w:themeColor="text1" w:themeTint="F2"/>
        </w:rPr>
      </w:pPr>
      <w:r w:rsidRPr="008472A4">
        <w:rPr>
          <w:color w:val="0D0D0D" w:themeColor="text1" w:themeTint="F2"/>
        </w:rPr>
        <w:t>Добавьте в выбранную таблицу новые записи, проверьте добавились ли они;</w:t>
      </w:r>
    </w:p>
    <w:p w14:paraId="37F22490" w14:textId="77777777" w:rsidR="00D4755C" w:rsidRPr="008472A4" w:rsidRDefault="00D4755C" w:rsidP="00D4755C">
      <w:pPr>
        <w:pStyle w:val="a3"/>
        <w:numPr>
          <w:ilvl w:val="1"/>
          <w:numId w:val="4"/>
        </w:numPr>
        <w:ind w:left="993" w:hanging="426"/>
        <w:rPr>
          <w:color w:val="0D0D0D" w:themeColor="text1" w:themeTint="F2"/>
        </w:rPr>
      </w:pPr>
      <w:r w:rsidRPr="008472A4">
        <w:rPr>
          <w:color w:val="0D0D0D" w:themeColor="text1" w:themeTint="F2"/>
        </w:rPr>
        <w:t>Произведите откат транзакции, т. е. отмену произведенных действий;</w:t>
      </w:r>
    </w:p>
    <w:p w14:paraId="5F717DE1" w14:textId="77777777" w:rsidR="00D4755C" w:rsidRPr="008472A4" w:rsidRDefault="00D4755C" w:rsidP="00D4755C">
      <w:pPr>
        <w:pStyle w:val="a3"/>
        <w:numPr>
          <w:ilvl w:val="1"/>
          <w:numId w:val="4"/>
        </w:numPr>
        <w:ind w:left="993" w:hanging="426"/>
        <w:rPr>
          <w:color w:val="0D0D0D" w:themeColor="text1" w:themeTint="F2"/>
        </w:rPr>
      </w:pPr>
      <w:r w:rsidRPr="008472A4">
        <w:rPr>
          <w:color w:val="0D0D0D" w:themeColor="text1" w:themeTint="F2"/>
        </w:rPr>
        <w:t xml:space="preserve">Откатите транзакцию оператором </w:t>
      </w:r>
      <w:r w:rsidRPr="008472A4">
        <w:rPr>
          <w:i/>
          <w:iCs/>
          <w:color w:val="0D0D0D" w:themeColor="text1" w:themeTint="F2"/>
        </w:rPr>
        <w:t>ROLLBACK</w:t>
      </w:r>
      <w:r w:rsidRPr="008472A4">
        <w:rPr>
          <w:color w:val="0D0D0D" w:themeColor="text1" w:themeTint="F2"/>
        </w:rPr>
        <w:t>(изменения не сохранились);</w:t>
      </w:r>
    </w:p>
    <w:p w14:paraId="1FF70B37" w14:textId="77777777" w:rsidR="00D4755C" w:rsidRPr="008472A4" w:rsidRDefault="00D4755C" w:rsidP="00D4755C">
      <w:pPr>
        <w:pStyle w:val="a3"/>
        <w:numPr>
          <w:ilvl w:val="1"/>
          <w:numId w:val="4"/>
        </w:numPr>
        <w:ind w:left="993" w:hanging="426"/>
        <w:rPr>
          <w:color w:val="0D0D0D" w:themeColor="text1" w:themeTint="F2"/>
        </w:rPr>
      </w:pPr>
      <w:r w:rsidRPr="008472A4">
        <w:rPr>
          <w:color w:val="0D0D0D" w:themeColor="text1" w:themeTint="F2"/>
        </w:rPr>
        <w:t xml:space="preserve">Воспроизведите транзакцию и сохраните действия оператором </w:t>
      </w:r>
      <w:r w:rsidRPr="008472A4">
        <w:rPr>
          <w:i/>
          <w:iCs/>
          <w:color w:val="0D0D0D" w:themeColor="text1" w:themeTint="F2"/>
        </w:rPr>
        <w:t>COMMIT</w:t>
      </w:r>
      <w:r w:rsidRPr="008472A4">
        <w:rPr>
          <w:color w:val="0D0D0D" w:themeColor="text1" w:themeTint="F2"/>
        </w:rPr>
        <w:t>.</w:t>
      </w:r>
    </w:p>
    <w:p w14:paraId="6375F4BA" w14:textId="77777777" w:rsidR="00D4755C" w:rsidRDefault="00D4755C" w:rsidP="00D4755C">
      <w:pPr>
        <w:numPr>
          <w:ilvl w:val="0"/>
          <w:numId w:val="4"/>
        </w:numPr>
        <w:tabs>
          <w:tab w:val="clear" w:pos="1211"/>
        </w:tabs>
        <w:ind w:left="426" w:hanging="426"/>
        <w:rPr>
          <w:rFonts w:eastAsia="MS Mincho"/>
        </w:rPr>
      </w:pPr>
      <w:r>
        <w:rPr>
          <w:rFonts w:eastAsia="MS Mincho"/>
        </w:rPr>
        <w:t>Оформите отчет о выполнении лабораторной работы.</w:t>
      </w:r>
    </w:p>
    <w:p w14:paraId="3F3A62CE" w14:textId="77777777" w:rsidR="00D4755C" w:rsidRDefault="00D4755C" w:rsidP="00D4755C">
      <w:pPr>
        <w:rPr>
          <w:rFonts w:eastAsia="MS Mincho"/>
        </w:rPr>
      </w:pPr>
      <w:r>
        <w:rPr>
          <w:rFonts w:eastAsia="MS Mincho"/>
        </w:rPr>
        <w:br w:type="page"/>
      </w:r>
    </w:p>
    <w:p w14:paraId="3DED4D81" w14:textId="77777777" w:rsidR="00D4755C" w:rsidRDefault="00D4755C" w:rsidP="008472A4">
      <w:pPr>
        <w:ind w:firstLine="709"/>
        <w:rPr>
          <w:rFonts w:eastAsia="MS Mincho"/>
        </w:rPr>
      </w:pPr>
      <w:r>
        <w:rPr>
          <w:rFonts w:eastAsia="MS Mincho"/>
        </w:rPr>
        <w:lastRenderedPageBreak/>
        <w:t xml:space="preserve">1. Данным оператором мы отключаем режим автоматического завершения. </w:t>
      </w:r>
    </w:p>
    <w:p w14:paraId="53C33171" w14:textId="77777777" w:rsidR="004301F6" w:rsidRDefault="00D4755C">
      <w:pPr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IMPLICIT_TRANSACTIONS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OFF</w:t>
      </w:r>
    </w:p>
    <w:p w14:paraId="024CA541" w14:textId="77777777" w:rsidR="00D4755C" w:rsidRPr="00D4755C" w:rsidRDefault="00D4755C" w:rsidP="008472A4">
      <w:pPr>
        <w:ind w:firstLine="709"/>
        <w:rPr>
          <w:rFonts w:eastAsiaTheme="minorHAnsi"/>
          <w:color w:val="0D0D0D" w:themeColor="text1" w:themeTint="F2"/>
          <w:szCs w:val="28"/>
        </w:rPr>
      </w:pPr>
      <w:r w:rsidRPr="005810EB">
        <w:rPr>
          <w:rFonts w:eastAsiaTheme="minorHAnsi"/>
          <w:color w:val="0D0D0D" w:themeColor="text1" w:themeTint="F2"/>
          <w:szCs w:val="28"/>
        </w:rPr>
        <w:t>2.</w:t>
      </w:r>
      <w:r>
        <w:rPr>
          <w:rFonts w:eastAsiaTheme="minorHAnsi"/>
          <w:color w:val="0D0D0D" w:themeColor="text1" w:themeTint="F2"/>
          <w:szCs w:val="28"/>
        </w:rPr>
        <w:t xml:space="preserve"> После выполнения добавления </w:t>
      </w:r>
      <w:r w:rsidR="005810EB">
        <w:rPr>
          <w:rFonts w:eastAsiaTheme="minorHAnsi"/>
          <w:color w:val="0D0D0D" w:themeColor="text1" w:themeTint="F2"/>
          <w:szCs w:val="28"/>
        </w:rPr>
        <w:t>новых записей ничего нов</w:t>
      </w:r>
      <w:r w:rsidR="008472A4">
        <w:rPr>
          <w:rFonts w:eastAsiaTheme="minorHAnsi"/>
          <w:color w:val="0D0D0D" w:themeColor="text1" w:themeTint="F2"/>
          <w:szCs w:val="28"/>
        </w:rPr>
        <w:t>о</w:t>
      </w:r>
      <w:r w:rsidR="005810EB">
        <w:rPr>
          <w:rFonts w:eastAsiaTheme="minorHAnsi"/>
          <w:color w:val="0D0D0D" w:themeColor="text1" w:themeTint="F2"/>
          <w:szCs w:val="28"/>
        </w:rPr>
        <w:t>го не добавилось, а старые записи удалились. Таблица стала пустой.</w:t>
      </w:r>
    </w:p>
    <w:p w14:paraId="516C62FD" w14:textId="77777777" w:rsidR="00D4755C" w:rsidRPr="00D4755C" w:rsidRDefault="00D4755C" w:rsidP="005810E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4755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D475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4755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IMPLICIT_TRANSACTIONS</w:t>
      </w:r>
      <w:r w:rsidRPr="00D475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4755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  <w:r w:rsidRPr="00D475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14:paraId="461E5C7A" w14:textId="77777777" w:rsidR="00D4755C" w:rsidRPr="00D4755C" w:rsidRDefault="00D4755C" w:rsidP="005810E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4755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r w:rsidRPr="00D4755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4755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TRANSACTION</w:t>
      </w:r>
    </w:p>
    <w:p w14:paraId="15CE99A0" w14:textId="77777777" w:rsidR="00D4755C" w:rsidRDefault="00D4755C" w:rsidP="005810E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Группа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ID_группы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Название_номер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1E858C8" w14:textId="77777777" w:rsidR="00D4755C" w:rsidRDefault="00D4755C" w:rsidP="005810EB">
      <w:pPr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17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'Ж2'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9A2B956" w14:textId="77777777" w:rsidR="005810EB" w:rsidRPr="005810EB" w:rsidRDefault="00D4755C" w:rsidP="008472A4">
      <w:pPr>
        <w:ind w:firstLine="709"/>
        <w:rPr>
          <w:rFonts w:eastAsiaTheme="minorHAnsi"/>
          <w:color w:val="0D0D0D" w:themeColor="text1" w:themeTint="F2"/>
          <w:szCs w:val="28"/>
        </w:rPr>
      </w:pPr>
      <w:r w:rsidRPr="005810EB">
        <w:rPr>
          <w:rFonts w:eastAsiaTheme="minorHAnsi"/>
          <w:color w:val="0D0D0D" w:themeColor="text1" w:themeTint="F2"/>
          <w:szCs w:val="28"/>
        </w:rPr>
        <w:t xml:space="preserve">3. </w:t>
      </w:r>
      <w:r w:rsidR="005810EB">
        <w:rPr>
          <w:rFonts w:eastAsiaTheme="minorHAnsi"/>
          <w:color w:val="0D0D0D" w:themeColor="text1" w:themeTint="F2"/>
          <w:szCs w:val="28"/>
        </w:rPr>
        <w:t>После выполнения явного отката транзакции все старые записи вернулись, но новая запись не была добавлена. Пример таблицы представлен на рисунке 1.</w:t>
      </w:r>
    </w:p>
    <w:p w14:paraId="32ACF96D" w14:textId="77777777" w:rsidR="00D4755C" w:rsidRDefault="00D4755C" w:rsidP="005810EB">
      <w:pPr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ROLLBACK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TRANSACTION</w:t>
      </w:r>
    </w:p>
    <w:p w14:paraId="30E994A1" w14:textId="77777777" w:rsidR="005810EB" w:rsidRDefault="00D4755C" w:rsidP="005810EB">
      <w:pPr>
        <w:ind w:firstLine="0"/>
        <w:jc w:val="center"/>
        <w:rPr>
          <w:rFonts w:ascii="Consolas" w:eastAsiaTheme="minorHAnsi" w:hAnsi="Consolas" w:cs="Consolas"/>
          <w:color w:val="808080"/>
          <w:sz w:val="19"/>
          <w:szCs w:val="19"/>
        </w:rPr>
      </w:pPr>
      <w:r w:rsidRPr="00D4755C">
        <w:rPr>
          <w:rFonts w:ascii="Consolas" w:eastAsiaTheme="minorHAnsi" w:hAnsi="Consolas" w:cs="Consolas"/>
          <w:noProof/>
          <w:color w:val="808080"/>
          <w:sz w:val="19"/>
          <w:szCs w:val="19"/>
        </w:rPr>
        <w:drawing>
          <wp:inline distT="0" distB="0" distL="0" distR="0" wp14:anchorId="1BF33218" wp14:editId="5BD577D7">
            <wp:extent cx="1589282" cy="3131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7682" cy="318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0EB">
        <w:rPr>
          <w:rFonts w:ascii="Consolas" w:eastAsiaTheme="minorHAnsi" w:hAnsi="Consolas" w:cs="Consolas"/>
          <w:color w:val="808080"/>
          <w:sz w:val="19"/>
          <w:szCs w:val="19"/>
        </w:rPr>
        <w:br/>
      </w:r>
      <w:r w:rsidR="005810EB" w:rsidRPr="005810EB">
        <w:rPr>
          <w:rFonts w:eastAsiaTheme="minorHAnsi"/>
          <w:color w:val="0D0D0D" w:themeColor="text1" w:themeTint="F2"/>
          <w:szCs w:val="28"/>
        </w:rPr>
        <w:t>Рисунок 1 – Таблица после отката транзакции</w:t>
      </w:r>
    </w:p>
    <w:p w14:paraId="0BF7A9A7" w14:textId="77777777" w:rsidR="005810EB" w:rsidRPr="008472A4" w:rsidRDefault="005810EB" w:rsidP="008472A4">
      <w:pPr>
        <w:ind w:firstLine="709"/>
        <w:jc w:val="left"/>
        <w:rPr>
          <w:rFonts w:eastAsiaTheme="minorHAnsi"/>
          <w:color w:val="0D0D0D" w:themeColor="text1" w:themeTint="F2"/>
          <w:szCs w:val="28"/>
        </w:rPr>
      </w:pPr>
      <w:r w:rsidRPr="005810EB">
        <w:rPr>
          <w:rFonts w:eastAsiaTheme="minorHAnsi"/>
          <w:color w:val="0D0D0D" w:themeColor="text1" w:themeTint="F2"/>
          <w:szCs w:val="28"/>
        </w:rPr>
        <w:t>3.</w:t>
      </w:r>
      <w:r>
        <w:rPr>
          <w:rFonts w:eastAsiaTheme="minorHAnsi"/>
          <w:color w:val="0D0D0D" w:themeColor="text1" w:themeTint="F2"/>
          <w:szCs w:val="28"/>
        </w:rPr>
        <w:t xml:space="preserve"> На рисунке 2 представлена таблица после выполнения транзакции, в которой осуществлялось добавление новой записи</w:t>
      </w:r>
      <w:r w:rsidR="008472A4">
        <w:rPr>
          <w:rFonts w:eastAsiaTheme="minorHAnsi"/>
          <w:color w:val="0D0D0D" w:themeColor="text1" w:themeTint="F2"/>
          <w:szCs w:val="28"/>
        </w:rPr>
        <w:t xml:space="preserve">, а далее были сохранены действия с помощью оператора </w:t>
      </w:r>
      <w:r w:rsidR="008472A4">
        <w:rPr>
          <w:rFonts w:eastAsiaTheme="minorHAnsi"/>
          <w:color w:val="0D0D0D" w:themeColor="text1" w:themeTint="F2"/>
          <w:szCs w:val="28"/>
          <w:lang w:val="en-US"/>
        </w:rPr>
        <w:t>COMMIT</w:t>
      </w:r>
      <w:r w:rsidR="008472A4">
        <w:rPr>
          <w:rFonts w:eastAsiaTheme="minorHAnsi"/>
          <w:color w:val="0D0D0D" w:themeColor="text1" w:themeTint="F2"/>
          <w:szCs w:val="28"/>
        </w:rPr>
        <w:t>. В данном случае изменения были внесены в таблицу.</w:t>
      </w:r>
    </w:p>
    <w:p w14:paraId="373411E2" w14:textId="77777777" w:rsidR="005810EB" w:rsidRPr="005810EB" w:rsidRDefault="005810EB" w:rsidP="005810E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10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5810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10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IMPLICIT_TRANSACTIONS</w:t>
      </w:r>
      <w:r w:rsidRPr="005810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10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</w:p>
    <w:p w14:paraId="639ED701" w14:textId="77777777" w:rsidR="005810EB" w:rsidRPr="005810EB" w:rsidRDefault="005810EB" w:rsidP="005810E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10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r w:rsidRPr="005810E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10E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TRANSACTION</w:t>
      </w:r>
    </w:p>
    <w:p w14:paraId="5FAB1B47" w14:textId="77777777" w:rsidR="005810EB" w:rsidRDefault="005810EB" w:rsidP="005810E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Группа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ID_группы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Название_номер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2424B6F" w14:textId="77777777" w:rsidR="005810EB" w:rsidRDefault="005810EB" w:rsidP="005810EB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17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'Ж2'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454B699" w14:textId="77777777" w:rsidR="00D4755C" w:rsidRDefault="005810EB" w:rsidP="005810EB">
      <w:pPr>
        <w:ind w:firstLine="0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COMMIT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TRANSACTION</w:t>
      </w:r>
    </w:p>
    <w:p w14:paraId="40EDB3D2" w14:textId="77777777" w:rsidR="005810EB" w:rsidRDefault="005810EB" w:rsidP="005810EB">
      <w:pPr>
        <w:ind w:firstLine="0"/>
        <w:jc w:val="center"/>
        <w:rPr>
          <w:rFonts w:eastAsiaTheme="minorHAnsi"/>
          <w:color w:val="0D0D0D" w:themeColor="text1" w:themeTint="F2"/>
          <w:szCs w:val="28"/>
        </w:rPr>
      </w:pPr>
      <w:r w:rsidRPr="005810EB">
        <w:rPr>
          <w:noProof/>
          <w:color w:val="FF0000"/>
          <w:szCs w:val="28"/>
        </w:rPr>
        <w:lastRenderedPageBreak/>
        <w:drawing>
          <wp:inline distT="0" distB="0" distL="0" distR="0" wp14:anchorId="27636AFE" wp14:editId="2C0C5DBA">
            <wp:extent cx="1577340" cy="322667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0310" cy="329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Cs w:val="28"/>
        </w:rPr>
        <w:br/>
      </w:r>
      <w:r w:rsidRPr="005810EB">
        <w:rPr>
          <w:rFonts w:eastAsiaTheme="minorHAnsi"/>
          <w:color w:val="0D0D0D" w:themeColor="text1" w:themeTint="F2"/>
          <w:szCs w:val="28"/>
        </w:rPr>
        <w:t xml:space="preserve">Рисунок </w:t>
      </w:r>
      <w:r>
        <w:rPr>
          <w:rFonts w:eastAsiaTheme="minorHAnsi"/>
          <w:color w:val="0D0D0D" w:themeColor="text1" w:themeTint="F2"/>
          <w:szCs w:val="28"/>
        </w:rPr>
        <w:t>2</w:t>
      </w:r>
      <w:r w:rsidRPr="005810EB">
        <w:rPr>
          <w:rFonts w:eastAsiaTheme="minorHAnsi"/>
          <w:color w:val="0D0D0D" w:themeColor="text1" w:themeTint="F2"/>
          <w:szCs w:val="28"/>
        </w:rPr>
        <w:t xml:space="preserve"> – Таблица после транзакции</w:t>
      </w:r>
    </w:p>
    <w:p w14:paraId="7A184784" w14:textId="77777777" w:rsidR="008472A4" w:rsidRPr="008472A4" w:rsidRDefault="008472A4" w:rsidP="008472A4">
      <w:pPr>
        <w:ind w:firstLine="709"/>
        <w:jc w:val="left"/>
        <w:rPr>
          <w:rFonts w:eastAsiaTheme="minorHAnsi"/>
          <w:color w:val="0D0D0D" w:themeColor="text1" w:themeTint="F2"/>
          <w:szCs w:val="28"/>
        </w:rPr>
      </w:pPr>
      <w:r>
        <w:rPr>
          <w:rFonts w:eastAsiaTheme="minorHAnsi"/>
          <w:color w:val="0D0D0D" w:themeColor="text1" w:themeTint="F2"/>
          <w:szCs w:val="28"/>
        </w:rPr>
        <w:t>4.</w:t>
      </w:r>
      <w:r w:rsidRPr="008472A4">
        <w:rPr>
          <w:rFonts w:eastAsiaTheme="minorHAnsi"/>
          <w:color w:val="0D0D0D" w:themeColor="text1" w:themeTint="F2"/>
          <w:szCs w:val="28"/>
        </w:rPr>
        <w:t xml:space="preserve"> </w:t>
      </w:r>
      <w:r>
        <w:rPr>
          <w:rFonts w:eastAsiaTheme="minorHAnsi"/>
          <w:color w:val="0D0D0D" w:themeColor="text1" w:themeTint="F2"/>
          <w:szCs w:val="28"/>
        </w:rPr>
        <w:t xml:space="preserve">На рисунке 3 пример выполнения транзакции, при которой были обновлены записи и размере стипендии, они были увеличены в 5 раз. Также действия были сохранены с помощью оператора </w:t>
      </w:r>
      <w:r>
        <w:rPr>
          <w:rFonts w:eastAsiaTheme="minorHAnsi"/>
          <w:color w:val="0D0D0D" w:themeColor="text1" w:themeTint="F2"/>
          <w:szCs w:val="28"/>
          <w:lang w:val="en-US"/>
        </w:rPr>
        <w:t>COMMIT</w:t>
      </w:r>
      <w:r>
        <w:rPr>
          <w:rFonts w:eastAsiaTheme="minorHAnsi"/>
          <w:color w:val="0D0D0D" w:themeColor="text1" w:themeTint="F2"/>
          <w:szCs w:val="28"/>
        </w:rPr>
        <w:t xml:space="preserve">, обновление произошло успешно. </w:t>
      </w:r>
    </w:p>
    <w:p w14:paraId="107C970E" w14:textId="77777777" w:rsidR="008472A4" w:rsidRPr="008472A4" w:rsidRDefault="008472A4" w:rsidP="008472A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72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8472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472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IMPLICIT_TRANSACTIONS</w:t>
      </w:r>
      <w:r w:rsidRPr="008472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472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OFF</w:t>
      </w:r>
    </w:p>
    <w:p w14:paraId="16BBB08E" w14:textId="77777777" w:rsidR="008472A4" w:rsidRPr="008472A4" w:rsidRDefault="008472A4" w:rsidP="008472A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8472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r w:rsidRPr="008472A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8472A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TRANSACTION</w:t>
      </w:r>
    </w:p>
    <w:p w14:paraId="39710177" w14:textId="77777777" w:rsidR="008472A4" w:rsidRDefault="008472A4" w:rsidP="008472A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Бухгалтерия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Категория </w:t>
      </w:r>
    </w:p>
    <w:p w14:paraId="3F520FD1" w14:textId="77777777" w:rsidR="008472A4" w:rsidRDefault="008472A4" w:rsidP="008472A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Размер_стипендии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>Размер_стипендии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</w:p>
    <w:p w14:paraId="4A3599BF" w14:textId="77777777" w:rsidR="008472A4" w:rsidRDefault="008472A4" w:rsidP="008472A4">
      <w:pPr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COMMIT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TRANSACTION</w:t>
      </w:r>
    </w:p>
    <w:p w14:paraId="0557FF8B" w14:textId="77777777" w:rsidR="008472A4" w:rsidRPr="00D4755C" w:rsidRDefault="008472A4" w:rsidP="008472A4">
      <w:pPr>
        <w:ind w:firstLine="0"/>
        <w:jc w:val="center"/>
        <w:rPr>
          <w:color w:val="FF0000"/>
          <w:szCs w:val="28"/>
        </w:rPr>
      </w:pPr>
      <w:r w:rsidRPr="008472A4">
        <w:rPr>
          <w:noProof/>
          <w:color w:val="FF0000"/>
          <w:szCs w:val="28"/>
        </w:rPr>
        <w:drawing>
          <wp:inline distT="0" distB="0" distL="0" distR="0" wp14:anchorId="71747F09" wp14:editId="1D3A6DA3">
            <wp:extent cx="3248478" cy="148610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Cs w:val="28"/>
        </w:rPr>
        <w:br/>
      </w:r>
      <w:r w:rsidRPr="005810EB">
        <w:rPr>
          <w:rFonts w:eastAsiaTheme="minorHAnsi"/>
          <w:color w:val="0D0D0D" w:themeColor="text1" w:themeTint="F2"/>
          <w:szCs w:val="28"/>
        </w:rPr>
        <w:t xml:space="preserve">Рисунок </w:t>
      </w:r>
      <w:r>
        <w:rPr>
          <w:rFonts w:eastAsiaTheme="minorHAnsi"/>
          <w:color w:val="0D0D0D" w:themeColor="text1" w:themeTint="F2"/>
          <w:szCs w:val="28"/>
          <w:lang w:val="en-US"/>
        </w:rPr>
        <w:t>3</w:t>
      </w:r>
      <w:r w:rsidRPr="005810EB">
        <w:rPr>
          <w:rFonts w:eastAsiaTheme="minorHAnsi"/>
          <w:color w:val="0D0D0D" w:themeColor="text1" w:themeTint="F2"/>
          <w:szCs w:val="28"/>
        </w:rPr>
        <w:t xml:space="preserve"> – Таблица после транзакции</w:t>
      </w:r>
    </w:p>
    <w:sectPr w:rsidR="008472A4" w:rsidRPr="00D47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D25D5"/>
    <w:multiLevelType w:val="hybridMultilevel"/>
    <w:tmpl w:val="710C5302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3924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3812D3"/>
    <w:multiLevelType w:val="hybridMultilevel"/>
    <w:tmpl w:val="710C5302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8393F"/>
    <w:multiLevelType w:val="hybridMultilevel"/>
    <w:tmpl w:val="D6D66752"/>
    <w:lvl w:ilvl="0" w:tplc="67328450">
      <w:start w:val="1"/>
      <w:numFmt w:val="decimal"/>
      <w:lvlText w:val="%1."/>
      <w:lvlJc w:val="left"/>
      <w:pPr>
        <w:tabs>
          <w:tab w:val="num" w:pos="1211"/>
        </w:tabs>
        <w:ind w:left="1208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24D7DA4"/>
    <w:multiLevelType w:val="hybridMultilevel"/>
    <w:tmpl w:val="A63A9D3E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02605411">
    <w:abstractNumId w:val="4"/>
  </w:num>
  <w:num w:numId="2" w16cid:durableId="635525407">
    <w:abstractNumId w:val="0"/>
  </w:num>
  <w:num w:numId="3" w16cid:durableId="841555006">
    <w:abstractNumId w:val="1"/>
  </w:num>
  <w:num w:numId="4" w16cid:durableId="1218123921">
    <w:abstractNumId w:val="3"/>
  </w:num>
  <w:num w:numId="5" w16cid:durableId="958146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B07"/>
    <w:rsid w:val="0027142B"/>
    <w:rsid w:val="004301F6"/>
    <w:rsid w:val="005810EB"/>
    <w:rsid w:val="008472A4"/>
    <w:rsid w:val="00CC38D8"/>
    <w:rsid w:val="00D4755C"/>
    <w:rsid w:val="00FB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B93B5"/>
  <w15:chartTrackingRefBased/>
  <w15:docId w15:val="{DEB9BAF1-FB22-4DC7-ABD4-6DBF6828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55C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4755C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D4755C"/>
    <w:rPr>
      <w:rFonts w:ascii="Times New Roman" w:eastAsia="Calibri" w:hAnsi="Times New Roman" w:cs="Times New Roman"/>
      <w:sz w:val="28"/>
    </w:rPr>
  </w:style>
  <w:style w:type="paragraph" w:styleId="2">
    <w:name w:val="Body Text 2"/>
    <w:basedOn w:val="a"/>
    <w:link w:val="20"/>
    <w:semiHidden/>
    <w:unhideWhenUsed/>
    <w:rsid w:val="00D4755C"/>
    <w:pPr>
      <w:overflowPunct w:val="0"/>
      <w:autoSpaceDE w:val="0"/>
      <w:autoSpaceDN w:val="0"/>
      <w:adjustRightInd w:val="0"/>
      <w:spacing w:after="120" w:line="480" w:lineRule="auto"/>
      <w:ind w:firstLine="709"/>
    </w:pPr>
    <w:rPr>
      <w:rFonts w:eastAsia="Times New Roman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D4755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Михайлова</dc:creator>
  <cp:keywords/>
  <dc:description/>
  <cp:lastModifiedBy>Кристина Михайлова</cp:lastModifiedBy>
  <cp:revision>3</cp:revision>
  <dcterms:created xsi:type="dcterms:W3CDTF">2022-10-20T15:06:00Z</dcterms:created>
  <dcterms:modified xsi:type="dcterms:W3CDTF">2024-10-16T09:25:00Z</dcterms:modified>
</cp:coreProperties>
</file>