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FFFE" w14:textId="13CE11D3" w:rsidR="00DA1079" w:rsidRDefault="006F5BB1" w:rsidP="006F5BB1">
      <w:pPr>
        <w:pStyle w:val="Undertitel"/>
      </w:pPr>
      <w:r>
        <w:t>GDPR (Kristian)</w:t>
      </w:r>
    </w:p>
    <w:p w14:paraId="28E7360A" w14:textId="24E04698" w:rsidR="007231C8" w:rsidRDefault="006F5BB1">
      <w:r>
        <w:t xml:space="preserve">For at overholde GDPR overvejer vi om vi har </w:t>
      </w:r>
      <w:r w:rsidR="00FC577C">
        <w:t xml:space="preserve">personoplysninger og om vi har følsomme personoplysninger. Ifølge tjekskemaet indsamler vi oplysninger som kundenavn og adresse. Er kunden en person er det en ikke følsom personoplysning. Vi skal også have identifikation af installatør og hvem den er udført af. Igen er det personoplysninger. I programmet har vi login med mail og adgangskode, så vi beskytter </w:t>
      </w:r>
      <w:r w:rsidR="00A976CC">
        <w:t>persondataene. Da vi bruger e-mail til login skal d</w:t>
      </w:r>
      <w:r w:rsidR="007231C8">
        <w:t>isse e-mail adresser</w:t>
      </w:r>
      <w:r w:rsidR="00A976CC">
        <w:t xml:space="preserve"> også beskyttes. </w:t>
      </w:r>
    </w:p>
    <w:p w14:paraId="07FEA038" w14:textId="77777777" w:rsidR="004800BD" w:rsidRDefault="007231C8">
      <w:r>
        <w:t xml:space="preserve">Vi skal begrænse </w:t>
      </w:r>
      <w:r w:rsidR="00BA20AD">
        <w:t>indsamlingen af data om brugere og kunder, og må ikke viderebehandle data til andre formål end aftalt med kunder og brugere. Derfor kan vi ved første login på programmet bede om godkendelse af at zealand må sende reklame på den e-mail som er tilknyttet brugere. Får zealand ikke denne tilladelse og alligevel benytter brugernes e-mail til reklame, risikere zealand at være skyldige i at bryde GDPR ved at benytte data, nemlig e-mail adresserne til andet end det nødvendige og til andet end hvad de har informeret om.</w:t>
      </w:r>
      <w:r w:rsidR="004800BD">
        <w:t xml:space="preserve"> I den mere grelle overtrædelse af GDPR vil personer med adgang til programmets database kunne sælge e-mails eller informationerne fra tjekskemaerne til tredjeparter.</w:t>
      </w:r>
    </w:p>
    <w:p w14:paraId="2BCAB204" w14:textId="2732EF41" w:rsidR="007231C8" w:rsidRDefault="004800BD">
      <w:r>
        <w:t xml:space="preserve">Det vurderes at det først og fremmest er vigtigt at installatørerne som benytter programmet generelt overholder GDPR i deres kundaftaler og at programmet i de fleste tilfælde vil komme under deres generelle aftale så længe at programmet fungere med opbevaring af data hos de respektive installatører. Ændres programmet til at gemme data centralt hos zealand vil det kræve </w:t>
      </w:r>
      <w:r w:rsidR="00965FF6">
        <w:t>information om deling af data med tredje part.</w:t>
      </w:r>
      <w:r>
        <w:t xml:space="preserve"> </w:t>
      </w:r>
    </w:p>
    <w:p w14:paraId="022C5892" w14:textId="77777777" w:rsidR="006F5BB1" w:rsidRDefault="006F5BB1"/>
    <w:sectPr w:rsidR="006F5BB1" w:rsidSect="004F5C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3D"/>
    <w:rsid w:val="0008063D"/>
    <w:rsid w:val="004800BD"/>
    <w:rsid w:val="004F5C92"/>
    <w:rsid w:val="006F5BB1"/>
    <w:rsid w:val="007231C8"/>
    <w:rsid w:val="00965FF6"/>
    <w:rsid w:val="00A976CC"/>
    <w:rsid w:val="00BA20AD"/>
    <w:rsid w:val="00DA1079"/>
    <w:rsid w:val="00FC577C"/>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A252"/>
  <w15:chartTrackingRefBased/>
  <w15:docId w15:val="{AFC1D68C-B5FE-467A-88B4-C101FEE1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6F5BB1"/>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6F5BB1"/>
    <w:rPr>
      <w:rFonts w:eastAsiaTheme="minorEastAsia"/>
      <w:color w:val="5A5A5A" w:themeColor="text1" w:themeTint="A5"/>
      <w:spacing w:val="15"/>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243</Words>
  <Characters>1388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kristensen</dc:creator>
  <cp:keywords/>
  <dc:description/>
  <cp:lastModifiedBy>kristian kristensen</cp:lastModifiedBy>
  <cp:revision>3</cp:revision>
  <dcterms:created xsi:type="dcterms:W3CDTF">2022-06-06T15:32:00Z</dcterms:created>
  <dcterms:modified xsi:type="dcterms:W3CDTF">2022-06-06T15:58:00Z</dcterms:modified>
</cp:coreProperties>
</file>