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1DD85" w14:textId="77777777" w:rsidR="00FC2A93" w:rsidRDefault="00FC2A93" w:rsidP="002A09E7">
      <w:pPr>
        <w:widowControl w:val="0"/>
        <w:autoSpaceDE w:val="0"/>
        <w:autoSpaceDN w:val="0"/>
        <w:adjustRightInd w:val="0"/>
        <w:ind w:firstLine="720"/>
        <w:jc w:val="both"/>
        <w:rPr>
          <w:rFonts w:cs="Helvetica Neue"/>
          <w:color w:val="000000"/>
          <w:lang w:val="en-GB"/>
        </w:rPr>
      </w:pPr>
      <w:r w:rsidRPr="00FC2A93">
        <w:rPr>
          <w:rFonts w:cs="Helvetica Neue"/>
          <w:color w:val="000000"/>
          <w:lang w:val="en-GB"/>
        </w:rPr>
        <w:t xml:space="preserve">Canny Edge Detector je </w:t>
      </w:r>
      <w:proofErr w:type="spellStart"/>
      <w:r w:rsidRPr="00FC2A93">
        <w:rPr>
          <w:rFonts w:cs="Helvetica Neue"/>
          <w:color w:val="000000"/>
          <w:lang w:val="en-GB"/>
        </w:rPr>
        <w:t>algoritmus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na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detekciu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hrán</w:t>
      </w:r>
      <w:proofErr w:type="spellEnd"/>
      <w:r w:rsidRPr="00FC2A93">
        <w:rPr>
          <w:rFonts w:cs="Helvetica Neue"/>
          <w:color w:val="000000"/>
          <w:lang w:val="en-GB"/>
        </w:rPr>
        <w:t xml:space="preserve"> v </w:t>
      </w:r>
      <w:proofErr w:type="spellStart"/>
      <w:r w:rsidRPr="00FC2A93">
        <w:rPr>
          <w:rFonts w:cs="Helvetica Neue"/>
          <w:color w:val="000000"/>
          <w:lang w:val="en-GB"/>
        </w:rPr>
        <w:t>obraze</w:t>
      </w:r>
      <w:proofErr w:type="spellEnd"/>
      <w:r w:rsidRPr="00FC2A93">
        <w:rPr>
          <w:rFonts w:cs="Helvetica Neue"/>
          <w:color w:val="000000"/>
          <w:lang w:val="en-GB"/>
        </w:rPr>
        <w:t xml:space="preserve">, </w:t>
      </w:r>
      <w:proofErr w:type="spellStart"/>
      <w:r w:rsidRPr="00FC2A93">
        <w:rPr>
          <w:rFonts w:cs="Helvetica Neue"/>
          <w:color w:val="000000"/>
          <w:lang w:val="en-GB"/>
        </w:rPr>
        <w:t>ktorý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pozostáva</w:t>
      </w:r>
      <w:proofErr w:type="spellEnd"/>
      <w:r w:rsidRPr="00FC2A93">
        <w:rPr>
          <w:rFonts w:cs="Helvetica Neue"/>
          <w:color w:val="000000"/>
          <w:lang w:val="en-GB"/>
        </w:rPr>
        <w:t xml:space="preserve"> z </w:t>
      </w:r>
      <w:proofErr w:type="spellStart"/>
      <w:r w:rsidRPr="00FC2A93">
        <w:rPr>
          <w:rFonts w:cs="Helvetica Neue"/>
          <w:color w:val="000000"/>
          <w:lang w:val="en-GB"/>
        </w:rPr>
        <w:t>viacerých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algoritmov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na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detekciu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širokého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rozsahu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hrán</w:t>
      </w:r>
      <w:proofErr w:type="spellEnd"/>
      <w:r w:rsidRPr="00FC2A93">
        <w:rPr>
          <w:rFonts w:cs="Helvetica Neue"/>
          <w:color w:val="000000"/>
          <w:lang w:val="en-GB"/>
        </w:rPr>
        <w:t xml:space="preserve"> v </w:t>
      </w:r>
      <w:proofErr w:type="spellStart"/>
      <w:r w:rsidRPr="00FC2A93">
        <w:rPr>
          <w:rFonts w:cs="Helvetica Neue"/>
          <w:color w:val="000000"/>
          <w:lang w:val="en-GB"/>
        </w:rPr>
        <w:t>obrazoch</w:t>
      </w:r>
      <w:proofErr w:type="spellEnd"/>
      <w:r w:rsidRPr="00FC2A93">
        <w:rPr>
          <w:rFonts w:cs="Helvetica Neue"/>
          <w:color w:val="000000"/>
          <w:lang w:val="en-GB"/>
        </w:rPr>
        <w:t xml:space="preserve">. </w:t>
      </w:r>
      <w:proofErr w:type="spellStart"/>
      <w:r w:rsidRPr="00FC2A93">
        <w:rPr>
          <w:rFonts w:cs="Helvetica Neue"/>
          <w:color w:val="000000"/>
          <w:lang w:val="en-GB"/>
        </w:rPr>
        <w:t>Bol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vyvinutý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Johnom</w:t>
      </w:r>
      <w:proofErr w:type="spellEnd"/>
      <w:r w:rsidRPr="00FC2A93">
        <w:rPr>
          <w:rFonts w:cs="Helvetica Neue"/>
          <w:color w:val="000000"/>
          <w:lang w:val="en-GB"/>
        </w:rPr>
        <w:t xml:space="preserve"> F. </w:t>
      </w:r>
      <w:proofErr w:type="spellStart"/>
      <w:r w:rsidRPr="00FC2A93">
        <w:rPr>
          <w:rFonts w:cs="Helvetica Neue"/>
          <w:color w:val="000000"/>
          <w:lang w:val="en-GB"/>
        </w:rPr>
        <w:t>Cannym</w:t>
      </w:r>
      <w:proofErr w:type="spellEnd"/>
      <w:r w:rsidRPr="00FC2A93">
        <w:rPr>
          <w:rFonts w:cs="Helvetica Neue"/>
          <w:color w:val="000000"/>
          <w:lang w:val="en-GB"/>
        </w:rPr>
        <w:t xml:space="preserve"> v </w:t>
      </w:r>
      <w:proofErr w:type="spellStart"/>
      <w:r w:rsidRPr="00FC2A93">
        <w:rPr>
          <w:rFonts w:cs="Helvetica Neue"/>
          <w:color w:val="000000"/>
          <w:lang w:val="en-GB"/>
        </w:rPr>
        <w:t>roku</w:t>
      </w:r>
      <w:proofErr w:type="spellEnd"/>
      <w:r w:rsidRPr="00FC2A93">
        <w:rPr>
          <w:rFonts w:cs="Helvetica Neue"/>
          <w:color w:val="000000"/>
          <w:lang w:val="en-GB"/>
        </w:rPr>
        <w:t xml:space="preserve"> 1986. </w:t>
      </w:r>
    </w:p>
    <w:p w14:paraId="414BFC7A" w14:textId="77777777" w:rsidR="0037288B" w:rsidRPr="00FC2A93" w:rsidRDefault="0037288B" w:rsidP="00FC2A93">
      <w:pPr>
        <w:widowControl w:val="0"/>
        <w:autoSpaceDE w:val="0"/>
        <w:autoSpaceDN w:val="0"/>
        <w:adjustRightInd w:val="0"/>
        <w:jc w:val="both"/>
        <w:rPr>
          <w:rFonts w:cs="Helvetica Neue"/>
          <w:color w:val="000000"/>
          <w:lang w:val="en-GB"/>
        </w:rPr>
      </w:pPr>
    </w:p>
    <w:p w14:paraId="1B21A0E6" w14:textId="77777777" w:rsidR="00FC2A93" w:rsidRPr="00FC2A93" w:rsidRDefault="00FC2A93" w:rsidP="00FC2A93">
      <w:pPr>
        <w:widowControl w:val="0"/>
        <w:autoSpaceDE w:val="0"/>
        <w:autoSpaceDN w:val="0"/>
        <w:adjustRightInd w:val="0"/>
        <w:rPr>
          <w:rFonts w:cs="Helvetica Neue"/>
          <w:color w:val="000000"/>
          <w:lang w:val="en-GB"/>
        </w:rPr>
      </w:pPr>
      <w:proofErr w:type="spellStart"/>
      <w:r w:rsidRPr="00FC2A93">
        <w:rPr>
          <w:rFonts w:cs="Helvetica Neue"/>
          <w:color w:val="000000"/>
          <w:lang w:val="en-GB"/>
        </w:rPr>
        <w:t>Algoritmus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detekcie</w:t>
      </w:r>
      <w:proofErr w:type="spellEnd"/>
      <w:r w:rsidRPr="00FC2A93">
        <w:rPr>
          <w:rFonts w:cs="Helvetica Neue"/>
          <w:color w:val="000000"/>
          <w:lang w:val="en-GB"/>
        </w:rPr>
        <w:t xml:space="preserve"> Canny Edge </w:t>
      </w:r>
      <w:proofErr w:type="spellStart"/>
      <w:r w:rsidRPr="00FC2A93">
        <w:rPr>
          <w:rFonts w:cs="Helvetica Neue"/>
          <w:color w:val="000000"/>
          <w:lang w:val="en-GB"/>
        </w:rPr>
        <w:t>sa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skladá</w:t>
      </w:r>
      <w:proofErr w:type="spellEnd"/>
      <w:r w:rsidRPr="00FC2A93">
        <w:rPr>
          <w:rFonts w:cs="Helvetica Neue"/>
          <w:color w:val="000000"/>
          <w:lang w:val="en-GB"/>
        </w:rPr>
        <w:t xml:space="preserve"> z 5 </w:t>
      </w:r>
      <w:proofErr w:type="spellStart"/>
      <w:r w:rsidRPr="00FC2A93">
        <w:rPr>
          <w:rFonts w:cs="Helvetica Neue"/>
          <w:color w:val="000000"/>
          <w:lang w:val="en-GB"/>
        </w:rPr>
        <w:t>krokov</w:t>
      </w:r>
      <w:proofErr w:type="spellEnd"/>
      <w:r w:rsidRPr="00FC2A93">
        <w:rPr>
          <w:rFonts w:cs="Helvetica Neue"/>
          <w:color w:val="000000"/>
          <w:lang w:val="en-GB"/>
        </w:rPr>
        <w:t>:</w:t>
      </w:r>
    </w:p>
    <w:p w14:paraId="74266374" w14:textId="7304CAD6" w:rsidR="004168F1" w:rsidRPr="004168F1" w:rsidRDefault="004168F1" w:rsidP="00FC2A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 Neue"/>
          <w:color w:val="000000"/>
          <w:lang w:val="en-GB"/>
        </w:rPr>
      </w:pPr>
      <w:proofErr w:type="spellStart"/>
      <w:r>
        <w:t>Noise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</w:t>
      </w:r>
      <w:r w:rsidR="00530EF2">
        <w:t>– redukcia šumu</w:t>
      </w:r>
    </w:p>
    <w:p w14:paraId="7FC2596A" w14:textId="0C2307E7" w:rsidR="00FC2A93" w:rsidRPr="00FC2A93" w:rsidRDefault="00530EF2" w:rsidP="00FC2A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 Neue"/>
          <w:color w:val="000000"/>
          <w:lang w:val="en-GB"/>
        </w:rPr>
      </w:pPr>
      <w:r>
        <w:rPr>
          <w:rFonts w:cs="Helvetica Neue"/>
          <w:color w:val="000000"/>
          <w:lang w:val="en-GB"/>
        </w:rPr>
        <w:t xml:space="preserve">Gradient calculation </w:t>
      </w:r>
      <w:r w:rsidR="00566276">
        <w:rPr>
          <w:rFonts w:cs="Helvetica Neue"/>
          <w:color w:val="000000"/>
          <w:lang w:val="en-GB"/>
        </w:rPr>
        <w:t>–</w:t>
      </w:r>
      <w:r>
        <w:rPr>
          <w:rFonts w:cs="Helvetica Neue"/>
          <w:color w:val="000000"/>
          <w:lang w:val="en-GB"/>
        </w:rPr>
        <w:t xml:space="preserve"> </w:t>
      </w:r>
      <w:proofErr w:type="spellStart"/>
      <w:r w:rsidR="00566276">
        <w:rPr>
          <w:rFonts w:cs="Helvetica Neue"/>
          <w:color w:val="000000"/>
          <w:lang w:val="en-GB"/>
        </w:rPr>
        <w:t>výpočet</w:t>
      </w:r>
      <w:proofErr w:type="spellEnd"/>
      <w:r w:rsidR="00566276">
        <w:rPr>
          <w:rFonts w:cs="Helvetica Neue"/>
          <w:color w:val="000000"/>
          <w:lang w:val="en-GB"/>
        </w:rPr>
        <w:t xml:space="preserve"> </w:t>
      </w:r>
      <w:proofErr w:type="spellStart"/>
      <w:r w:rsidR="00566276">
        <w:rPr>
          <w:rFonts w:cs="Helvetica Neue"/>
          <w:color w:val="000000"/>
          <w:lang w:val="en-GB"/>
        </w:rPr>
        <w:t>gradientu</w:t>
      </w:r>
      <w:proofErr w:type="spellEnd"/>
    </w:p>
    <w:p w14:paraId="5DED3683" w14:textId="22D38899" w:rsidR="00FC2A93" w:rsidRDefault="00E343BF" w:rsidP="00FC2A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 Neue"/>
          <w:color w:val="000000"/>
          <w:lang w:val="en-GB"/>
        </w:rPr>
      </w:pPr>
      <w:r>
        <w:rPr>
          <w:rFonts w:cs="Helvetica Neue"/>
          <w:color w:val="000000"/>
          <w:lang w:val="en-GB"/>
        </w:rPr>
        <w:t>Non-</w:t>
      </w:r>
      <w:proofErr w:type="spellStart"/>
      <w:r>
        <w:rPr>
          <w:rFonts w:cs="Helvetica Neue"/>
          <w:color w:val="000000"/>
          <w:lang w:val="en-GB"/>
        </w:rPr>
        <w:t>maximu</w:t>
      </w:r>
      <w:proofErr w:type="spellEnd"/>
      <w:r>
        <w:rPr>
          <w:rFonts w:cs="Helvetica Neue"/>
          <w:color w:val="000000"/>
          <w:lang w:val="en-GB"/>
        </w:rPr>
        <w:t xml:space="preserve"> suppression</w:t>
      </w:r>
    </w:p>
    <w:p w14:paraId="7CB23142" w14:textId="247EDDF9" w:rsidR="00863DC9" w:rsidRDefault="00863DC9" w:rsidP="00FC2A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 Neue"/>
          <w:color w:val="000000"/>
          <w:lang w:val="en-GB"/>
        </w:rPr>
      </w:pPr>
      <w:r>
        <w:rPr>
          <w:rFonts w:cs="Helvetica Neue"/>
          <w:color w:val="000000"/>
          <w:lang w:val="en-GB"/>
        </w:rPr>
        <w:t>Double threshold</w:t>
      </w:r>
    </w:p>
    <w:p w14:paraId="5ACE206D" w14:textId="6C55D60B" w:rsidR="00863DC9" w:rsidRPr="00FC2A93" w:rsidRDefault="00863DC9" w:rsidP="00FC2A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 Neue"/>
          <w:color w:val="000000"/>
          <w:lang w:val="en-GB"/>
        </w:rPr>
      </w:pPr>
      <w:r>
        <w:rPr>
          <w:rFonts w:cs="Helvetica Neue"/>
          <w:color w:val="000000"/>
          <w:lang w:val="en-GB"/>
        </w:rPr>
        <w:t>Edge Tracking by Hysteresis</w:t>
      </w:r>
    </w:p>
    <w:p w14:paraId="3B6D9E66" w14:textId="7F6B007D" w:rsidR="007D7400" w:rsidRDefault="00FC2A93" w:rsidP="00FC2A93">
      <w:pPr>
        <w:widowControl w:val="0"/>
        <w:autoSpaceDE w:val="0"/>
        <w:autoSpaceDN w:val="0"/>
        <w:adjustRightInd w:val="0"/>
        <w:rPr>
          <w:rFonts w:cs="Helvetica Neue"/>
          <w:color w:val="000000"/>
          <w:lang w:val="en-GB"/>
        </w:rPr>
      </w:pPr>
      <w:r w:rsidRPr="00FC2A93">
        <w:rPr>
          <w:rFonts w:cs="Helvetica Neue"/>
          <w:color w:val="000000"/>
          <w:lang w:val="en-GB"/>
        </w:rPr>
        <w:t>Po</w:t>
      </w:r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vykonaní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týchto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krokov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získame</w:t>
      </w:r>
      <w:proofErr w:type="spellEnd"/>
      <w:r>
        <w:rPr>
          <w:rFonts w:cs="Helvetica Neue"/>
          <w:color w:val="000000"/>
          <w:lang w:val="en-GB"/>
        </w:rPr>
        <w:t xml:space="preserve"> </w:t>
      </w:r>
      <w:proofErr w:type="spellStart"/>
      <w:r>
        <w:rPr>
          <w:rFonts w:cs="Helvetica Neue"/>
          <w:color w:val="000000"/>
          <w:lang w:val="en-GB"/>
        </w:rPr>
        <w:t>obraz</w:t>
      </w:r>
      <w:proofErr w:type="spellEnd"/>
      <w:r>
        <w:rPr>
          <w:rFonts w:cs="Helvetica Neue"/>
          <w:color w:val="000000"/>
          <w:lang w:val="en-GB"/>
        </w:rPr>
        <w:t xml:space="preserve"> zo </w:t>
      </w:r>
      <w:proofErr w:type="spellStart"/>
      <w:r>
        <w:rPr>
          <w:rFonts w:cs="Helvetica Neue"/>
          <w:color w:val="000000"/>
          <w:lang w:val="en-GB"/>
        </w:rPr>
        <w:t>zvýraznenímy</w:t>
      </w:r>
      <w:proofErr w:type="spellEnd"/>
      <w:r>
        <w:rPr>
          <w:rFonts w:cs="Helvetica Neue"/>
          <w:color w:val="000000"/>
          <w:lang w:val="en-GB"/>
        </w:rPr>
        <w:t xml:space="preserve"> </w:t>
      </w:r>
      <w:proofErr w:type="spellStart"/>
      <w:r>
        <w:rPr>
          <w:rFonts w:cs="Helvetica Neue"/>
          <w:color w:val="000000"/>
          <w:lang w:val="en-GB"/>
        </w:rPr>
        <w:t>hranamy</w:t>
      </w:r>
      <w:proofErr w:type="spellEnd"/>
      <w:r>
        <w:rPr>
          <w:rFonts w:cs="Helvetica Neue"/>
          <w:color w:val="000000"/>
          <w:lang w:val="en-GB"/>
        </w:rPr>
        <w:t xml:space="preserve"> </w:t>
      </w:r>
      <w:proofErr w:type="spellStart"/>
      <w:r>
        <w:rPr>
          <w:rFonts w:cs="Helvetica Neue"/>
          <w:color w:val="000000"/>
          <w:lang w:val="en-GB"/>
        </w:rPr>
        <w:t>pôvodného</w:t>
      </w:r>
      <w:proofErr w:type="spellEnd"/>
      <w:r>
        <w:rPr>
          <w:rFonts w:cs="Helvetica Neue"/>
          <w:color w:val="000000"/>
          <w:lang w:val="en-GB"/>
        </w:rPr>
        <w:t xml:space="preserve"> </w:t>
      </w:r>
      <w:proofErr w:type="spellStart"/>
      <w:r>
        <w:rPr>
          <w:rFonts w:cs="Helvetica Neue"/>
          <w:color w:val="000000"/>
          <w:lang w:val="en-GB"/>
        </w:rPr>
        <w:t>obrazu</w:t>
      </w:r>
      <w:proofErr w:type="spellEnd"/>
      <w:r>
        <w:rPr>
          <w:rFonts w:cs="Helvetica Neue"/>
          <w:color w:val="000000"/>
          <w:lang w:val="en-GB"/>
        </w:rPr>
        <w:t>.</w:t>
      </w:r>
    </w:p>
    <w:p w14:paraId="77628D03" w14:textId="77777777" w:rsidR="007D7400" w:rsidRPr="00FC2A93" w:rsidRDefault="007D7400" w:rsidP="00FC2A93">
      <w:pPr>
        <w:widowControl w:val="0"/>
        <w:autoSpaceDE w:val="0"/>
        <w:autoSpaceDN w:val="0"/>
        <w:adjustRightInd w:val="0"/>
        <w:rPr>
          <w:rFonts w:cs="Helvetica Neue"/>
          <w:color w:val="000000"/>
          <w:lang w:val="en-GB"/>
        </w:rPr>
      </w:pPr>
    </w:p>
    <w:p w14:paraId="29AE8E3E" w14:textId="5D779967" w:rsidR="001F0448" w:rsidRDefault="004168F1" w:rsidP="00B34FDF">
      <w:pPr>
        <w:pStyle w:val="Heading2"/>
      </w:pPr>
      <w:r>
        <w:t xml:space="preserve">2.1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- Redukcia šumu</w:t>
      </w:r>
    </w:p>
    <w:p w14:paraId="0B7BDBDE" w14:textId="28036314" w:rsidR="001F0448" w:rsidRDefault="001F0448" w:rsidP="001F0448">
      <w:pPr>
        <w:ind w:firstLine="720"/>
        <w:jc w:val="both"/>
      </w:pPr>
      <w:r>
        <w:t xml:space="preserve">Pri redukcii šumu budeme aplikovať </w:t>
      </w:r>
      <w:proofErr w:type="spellStart"/>
      <w:r>
        <w:t>konvolúciu</w:t>
      </w:r>
      <w:proofErr w:type="spellEnd"/>
      <w:r>
        <w:t xml:space="preserve"> pri, ktorej prechádzame obrazom a na výpočet novej hodnoty jasu pixelu použijeme jeho rôzne veľké okolie.  Pri tomto postupe využijeme </w:t>
      </w:r>
      <w:proofErr w:type="spellStart"/>
      <w:r>
        <w:t>Gaussov</w:t>
      </w:r>
      <w:proofErr w:type="spellEnd"/>
      <w:r>
        <w:t xml:space="preserve"> filter a </w:t>
      </w:r>
      <w:proofErr w:type="spellStart"/>
      <w:r>
        <w:t>Gaussove</w:t>
      </w:r>
      <w:proofErr w:type="spellEnd"/>
      <w:r>
        <w:t xml:space="preserve"> jadro (3x3, 5x5, 7x7 </w:t>
      </w:r>
      <w:proofErr w:type="spellStart"/>
      <w:r>
        <w:t>atď</w:t>
      </w:r>
      <w:proofErr w:type="spellEnd"/>
      <w:r>
        <w:t>...).</w:t>
      </w:r>
      <w:r>
        <w:t xml:space="preserve"> Ako prvé budeme definovať </w:t>
      </w:r>
      <w:proofErr w:type="spellStart"/>
      <w:r>
        <w:t>konvolúciu</w:t>
      </w:r>
      <w:proofErr w:type="spellEnd"/>
      <w:r>
        <w:t xml:space="preserve"> a následne vysvetlíme a zadefinujeme </w:t>
      </w:r>
      <w:proofErr w:type="spellStart"/>
      <w:r>
        <w:t>Gassov</w:t>
      </w:r>
      <w:proofErr w:type="spellEnd"/>
      <w:r>
        <w:t xml:space="preserve"> filter a jadro.</w:t>
      </w:r>
    </w:p>
    <w:p w14:paraId="3E16DD2D" w14:textId="77777777" w:rsidR="00A103A7" w:rsidRDefault="00A103A7"/>
    <w:p w14:paraId="1ECEE3D8" w14:textId="7331EDAA" w:rsidR="009F61BC" w:rsidRDefault="00A103A7" w:rsidP="00B34FDF">
      <w:pPr>
        <w:pStyle w:val="Heading3"/>
      </w:pPr>
      <w:r>
        <w:t xml:space="preserve">2.1.1 </w:t>
      </w:r>
      <w:proofErr w:type="spellStart"/>
      <w:r>
        <w:t>Konvolúcia</w:t>
      </w:r>
      <w:proofErr w:type="spellEnd"/>
    </w:p>
    <w:p w14:paraId="02078D25" w14:textId="5C0C5362" w:rsidR="009F61BC" w:rsidRDefault="001F0448" w:rsidP="001F0448">
      <w:pPr>
        <w:ind w:firstLine="720"/>
        <w:jc w:val="both"/>
      </w:pPr>
      <w:proofErr w:type="spellStart"/>
      <w:r>
        <w:t>Konvolúcia</w:t>
      </w:r>
      <w:proofErr w:type="spellEnd"/>
      <w:r>
        <w:t xml:space="preserve"> je matematická operácia p</w:t>
      </w:r>
      <w:r w:rsidR="0066596A">
        <w:t xml:space="preserve">ri </w:t>
      </w:r>
      <w:r>
        <w:t>ktorej</w:t>
      </w:r>
      <w:r w:rsidR="0066596A">
        <w:t xml:space="preserve"> každá hodnota vo výstupe je určená ako súčet vstupných hodnôt prenásobených koeficientami váh. </w:t>
      </w:r>
      <w:r w:rsidR="001939F2">
        <w:t xml:space="preserve">Jednotlivé koeficienty váh sú definované pomocou </w:t>
      </w:r>
      <w:proofErr w:type="spellStart"/>
      <w:r w:rsidR="001939F2">
        <w:t>Gaussovho</w:t>
      </w:r>
      <w:proofErr w:type="spellEnd"/>
      <w:r w:rsidR="001939F2">
        <w:t xml:space="preserve"> jadra. </w:t>
      </w:r>
      <w:proofErr w:type="spellStart"/>
      <w:r w:rsidR="001939F2">
        <w:t>Konvolúcia</w:t>
      </w:r>
      <w:proofErr w:type="spellEnd"/>
      <w:r w:rsidR="001939F2">
        <w:t xml:space="preserve"> je definovaná ako</w:t>
      </w:r>
    </w:p>
    <w:p w14:paraId="6781EAEA" w14:textId="77777777" w:rsidR="001939F2" w:rsidRPr="001939F2" w:rsidRDefault="001939F2" w:rsidP="001F0448">
      <w:pPr>
        <w:jc w:val="both"/>
        <w:rPr>
          <w:b/>
        </w:rPr>
      </w:pPr>
    </w:p>
    <w:p w14:paraId="25B81264" w14:textId="21E0465B" w:rsidR="001939F2" w:rsidRDefault="001939F2" w:rsidP="001F0448">
      <w:pPr>
        <w:jc w:val="center"/>
        <w:rPr>
          <w:rFonts w:eastAsia="Times New Roman" w:cs="Times New Roman"/>
          <w:sz w:val="28"/>
          <w:szCs w:val="28"/>
          <w:lang w:val="en-GB" w:eastAsia="en-GB"/>
        </w:rPr>
      </w:pPr>
      <w:proofErr w:type="gramStart"/>
      <w:r w:rsidRPr="001939F2">
        <w:rPr>
          <w:rFonts w:eastAsia="Times New Roman" w:cs="Times New Roman"/>
          <w:sz w:val="28"/>
          <w:szCs w:val="28"/>
          <w:lang w:val="en-GB" w:eastAsia="en-GB"/>
        </w:rPr>
        <w:t>K(</w:t>
      </w:r>
      <w:proofErr w:type="gramEnd"/>
      <w:r w:rsidRPr="001939F2">
        <w:rPr>
          <w:rFonts w:eastAsia="Times New Roman" w:cs="Times New Roman"/>
          <w:sz w:val="28"/>
          <w:szCs w:val="28"/>
          <w:lang w:val="en-GB" w:eastAsia="en-GB"/>
        </w:rPr>
        <w:t xml:space="preserve">u, v) = (I </w:t>
      </w:r>
      <w:r w:rsidRPr="001939F2">
        <w:rPr>
          <w:rFonts w:ascii="MS Mincho" w:eastAsia="MS Mincho" w:hAnsi="MS Mincho" w:cs="MS Mincho"/>
          <w:sz w:val="28"/>
          <w:szCs w:val="28"/>
          <w:lang w:val="en-GB" w:eastAsia="en-GB"/>
        </w:rPr>
        <w:t>⊗</w:t>
      </w:r>
      <w:r w:rsidRPr="001939F2">
        <w:rPr>
          <w:rFonts w:eastAsia="Times New Roman" w:cs="Times New Roman"/>
          <w:sz w:val="28"/>
          <w:szCs w:val="28"/>
          <w:lang w:val="en-GB" w:eastAsia="en-GB"/>
        </w:rPr>
        <w:t xml:space="preserve"> H)(u, v) = ∑ </w:t>
      </w:r>
      <w:proofErr w:type="spellStart"/>
      <w:r w:rsidRPr="001939F2">
        <w:rPr>
          <w:rFonts w:eastAsia="Times New Roman" w:cs="Times New Roman"/>
          <w:sz w:val="28"/>
          <w:szCs w:val="28"/>
          <w:lang w:val="en-GB" w:eastAsia="en-GB"/>
        </w:rPr>
        <w:t>i</w:t>
      </w:r>
      <w:proofErr w:type="spellEnd"/>
      <w:r w:rsidRPr="001939F2">
        <w:rPr>
          <w:rFonts w:eastAsia="Times New Roman" w:cs="Times New Roman"/>
          <w:sz w:val="28"/>
          <w:szCs w:val="28"/>
          <w:lang w:val="en-GB" w:eastAsia="en-GB"/>
        </w:rPr>
        <w:t xml:space="preserve"> ∑ j I(u − </w:t>
      </w:r>
      <w:proofErr w:type="spellStart"/>
      <w:r w:rsidRPr="001939F2">
        <w:rPr>
          <w:rFonts w:eastAsia="Times New Roman" w:cs="Times New Roman"/>
          <w:sz w:val="28"/>
          <w:szCs w:val="28"/>
          <w:lang w:val="en-GB" w:eastAsia="en-GB"/>
        </w:rPr>
        <w:t>i</w:t>
      </w:r>
      <w:proofErr w:type="spellEnd"/>
      <w:r w:rsidRPr="001939F2">
        <w:rPr>
          <w:rFonts w:eastAsia="Times New Roman" w:cs="Times New Roman"/>
          <w:sz w:val="28"/>
          <w:szCs w:val="28"/>
          <w:lang w:val="en-GB" w:eastAsia="en-GB"/>
        </w:rPr>
        <w:t>, v − j)H(</w:t>
      </w:r>
      <w:proofErr w:type="spellStart"/>
      <w:r w:rsidRPr="001939F2">
        <w:rPr>
          <w:rFonts w:eastAsia="Times New Roman" w:cs="Times New Roman"/>
          <w:sz w:val="28"/>
          <w:szCs w:val="28"/>
          <w:lang w:val="en-GB" w:eastAsia="en-GB"/>
        </w:rPr>
        <w:t>i</w:t>
      </w:r>
      <w:proofErr w:type="spellEnd"/>
      <w:r w:rsidRPr="001939F2">
        <w:rPr>
          <w:rFonts w:eastAsia="Times New Roman" w:cs="Times New Roman"/>
          <w:sz w:val="28"/>
          <w:szCs w:val="28"/>
          <w:lang w:val="en-GB" w:eastAsia="en-GB"/>
        </w:rPr>
        <w:t>, j)</w:t>
      </w:r>
    </w:p>
    <w:p w14:paraId="341DA28B" w14:textId="77777777" w:rsidR="001939F2" w:rsidRPr="001939F2" w:rsidRDefault="001939F2" w:rsidP="001F0448">
      <w:pPr>
        <w:jc w:val="both"/>
        <w:rPr>
          <w:rFonts w:eastAsia="Times New Roman" w:cs="Times New Roman"/>
          <w:lang w:val="en-GB" w:eastAsia="en-GB"/>
        </w:rPr>
      </w:pPr>
    </w:p>
    <w:p w14:paraId="33F7D0C0" w14:textId="0BA07FA1" w:rsidR="001939F2" w:rsidRPr="001F0448" w:rsidRDefault="001F0448" w:rsidP="002A09E7">
      <w:pPr>
        <w:ind w:firstLine="720"/>
        <w:jc w:val="both"/>
        <w:rPr>
          <w:rFonts w:eastAsia="Times New Roman" w:cs="Times New Roman"/>
          <w:lang w:val="en-GB" w:eastAsia="en-GB"/>
        </w:rPr>
      </w:pPr>
      <w:proofErr w:type="spellStart"/>
      <w:r w:rsidRPr="001F0448">
        <w:rPr>
          <w:rFonts w:eastAsia="Times New Roman" w:cs="Times New Roman"/>
          <w:lang w:val="en-GB" w:eastAsia="en-GB"/>
        </w:rPr>
        <w:t>kde</w:t>
      </w:r>
      <w:proofErr w:type="spellEnd"/>
      <w:r w:rsidRPr="001F0448">
        <w:rPr>
          <w:rFonts w:eastAsia="Times New Roman" w:cs="Times New Roman"/>
          <w:lang w:val="en-GB" w:eastAsia="en-GB"/>
        </w:rPr>
        <w:t xml:space="preserve"> </w:t>
      </w:r>
      <w:proofErr w:type="gramStart"/>
      <w:r w:rsidRPr="001F0448">
        <w:rPr>
          <w:rFonts w:eastAsia="Times New Roman" w:cs="Times New Roman"/>
          <w:lang w:val="en-GB" w:eastAsia="en-GB"/>
        </w:rPr>
        <w:t>K(</w:t>
      </w:r>
      <w:proofErr w:type="gramEnd"/>
      <w:r w:rsidRPr="001F0448">
        <w:rPr>
          <w:rFonts w:eastAsia="Times New Roman" w:cs="Times New Roman"/>
          <w:lang w:val="en-GB" w:eastAsia="en-GB"/>
        </w:rPr>
        <w:t>u, v)</w:t>
      </w:r>
      <w:r w:rsidR="002D655A">
        <w:rPr>
          <w:rFonts w:eastAsia="Times New Roman" w:cs="Times New Roman"/>
          <w:lang w:val="en-GB" w:eastAsia="en-GB"/>
        </w:rPr>
        <w:t xml:space="preserve"> </w:t>
      </w:r>
      <w:r w:rsidRPr="001F0448">
        <w:rPr>
          <w:rFonts w:eastAsia="Times New Roman" w:cs="Times New Roman"/>
          <w:lang w:val="en-GB" w:eastAsia="en-GB"/>
        </w:rPr>
        <w:t xml:space="preserve">je </w:t>
      </w:r>
      <w:proofErr w:type="spellStart"/>
      <w:r w:rsidRPr="001F0448">
        <w:rPr>
          <w:rFonts w:eastAsia="Times New Roman" w:cs="Times New Roman"/>
          <w:lang w:val="en-GB" w:eastAsia="en-GB"/>
        </w:rPr>
        <w:t>hodnota</w:t>
      </w:r>
      <w:proofErr w:type="spellEnd"/>
      <w:r w:rsidRPr="001F0448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1F0448">
        <w:rPr>
          <w:rFonts w:eastAsia="Times New Roman" w:cs="Times New Roman"/>
          <w:lang w:val="en-GB" w:eastAsia="en-GB"/>
        </w:rPr>
        <w:t>výsledku</w:t>
      </w:r>
      <w:proofErr w:type="spellEnd"/>
      <w:r w:rsidRPr="001F0448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1F0448">
        <w:rPr>
          <w:rFonts w:eastAsia="Times New Roman" w:cs="Times New Roman"/>
          <w:lang w:val="en-GB" w:eastAsia="en-GB"/>
        </w:rPr>
        <w:t>na</w:t>
      </w:r>
      <w:proofErr w:type="spellEnd"/>
      <w:r w:rsidRPr="001F0448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1F0448">
        <w:rPr>
          <w:rFonts w:eastAsia="Times New Roman" w:cs="Times New Roman"/>
          <w:lang w:val="en-GB" w:eastAsia="en-GB"/>
        </w:rPr>
        <w:t>pozícii</w:t>
      </w:r>
      <w:proofErr w:type="spellEnd"/>
      <w:r w:rsidRPr="001F0448">
        <w:rPr>
          <w:rFonts w:eastAsia="Times New Roman" w:cs="Times New Roman"/>
          <w:lang w:val="en-GB" w:eastAsia="en-GB"/>
        </w:rPr>
        <w:t xml:space="preserve"> [u, v], symbol </w:t>
      </w:r>
      <w:r w:rsidRPr="001F0448">
        <w:rPr>
          <w:rFonts w:ascii="MS Mincho" w:eastAsia="MS Mincho" w:hAnsi="MS Mincho" w:cs="MS Mincho"/>
          <w:lang w:val="en-GB" w:eastAsia="en-GB"/>
        </w:rPr>
        <w:t>⊗</w:t>
      </w:r>
      <w:r w:rsidRPr="001F0448">
        <w:rPr>
          <w:rFonts w:eastAsia="Times New Roman" w:cs="Times New Roman"/>
          <w:lang w:val="en-GB" w:eastAsia="en-GB"/>
        </w:rPr>
        <w:t xml:space="preserve"> je </w:t>
      </w:r>
      <w:proofErr w:type="spellStart"/>
      <w:r w:rsidRPr="001F0448">
        <w:rPr>
          <w:rFonts w:eastAsia="Times New Roman" w:cs="Times New Roman"/>
          <w:lang w:val="en-GB" w:eastAsia="en-GB"/>
        </w:rPr>
        <w:t>operátor</w:t>
      </w:r>
      <w:proofErr w:type="spellEnd"/>
      <w:r w:rsidRPr="001F0448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1F0448">
        <w:rPr>
          <w:rFonts w:eastAsia="Times New Roman" w:cs="Times New Roman"/>
          <w:lang w:val="en-GB" w:eastAsia="en-GB"/>
        </w:rPr>
        <w:t>konvolúcie</w:t>
      </w:r>
      <w:proofErr w:type="spellEnd"/>
      <w:r w:rsidRPr="001F0448">
        <w:rPr>
          <w:rFonts w:eastAsia="Times New Roman" w:cs="Times New Roman"/>
          <w:lang w:val="en-GB" w:eastAsia="en-GB"/>
        </w:rPr>
        <w:t xml:space="preserve">, I je </w:t>
      </w:r>
      <w:proofErr w:type="spellStart"/>
      <w:r w:rsidRPr="001F0448">
        <w:rPr>
          <w:rFonts w:eastAsia="Times New Roman" w:cs="Times New Roman"/>
          <w:lang w:val="en-GB" w:eastAsia="en-GB"/>
        </w:rPr>
        <w:t>vstupný</w:t>
      </w:r>
      <w:proofErr w:type="spellEnd"/>
      <w:r w:rsidRPr="001F0448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1F0448">
        <w:rPr>
          <w:rFonts w:eastAsia="Times New Roman" w:cs="Times New Roman"/>
          <w:lang w:val="en-GB" w:eastAsia="en-GB"/>
        </w:rPr>
        <w:t>obraz</w:t>
      </w:r>
      <w:proofErr w:type="spellEnd"/>
      <w:r w:rsidRPr="001F0448">
        <w:rPr>
          <w:rFonts w:eastAsia="Times New Roman" w:cs="Times New Roman"/>
          <w:lang w:val="en-GB" w:eastAsia="en-GB"/>
        </w:rPr>
        <w:t xml:space="preserve"> a H je </w:t>
      </w:r>
      <w:proofErr w:type="spellStart"/>
      <w:r w:rsidRPr="001F0448">
        <w:rPr>
          <w:rFonts w:eastAsia="Times New Roman" w:cs="Times New Roman"/>
          <w:lang w:val="en-GB" w:eastAsia="en-GB"/>
        </w:rPr>
        <w:t>konvolučné</w:t>
      </w:r>
      <w:proofErr w:type="spellEnd"/>
      <w:r w:rsidRPr="001F0448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1F0448">
        <w:rPr>
          <w:rFonts w:eastAsia="Times New Roman" w:cs="Times New Roman"/>
          <w:lang w:val="en-GB" w:eastAsia="en-GB"/>
        </w:rPr>
        <w:t>jadro</w:t>
      </w:r>
      <w:proofErr w:type="spellEnd"/>
      <w:r w:rsidRPr="001F0448">
        <w:rPr>
          <w:rFonts w:eastAsia="Times New Roman" w:cs="Times New Roman"/>
          <w:lang w:val="en-GB" w:eastAsia="en-GB"/>
        </w:rPr>
        <w:t>.</w:t>
      </w:r>
    </w:p>
    <w:p w14:paraId="765C45C8" w14:textId="56584293" w:rsidR="00A103A7" w:rsidRDefault="004D7C51" w:rsidP="004D7C51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22B7865" wp14:editId="28E178DC">
            <wp:extent cx="3587798" cy="3104663"/>
            <wp:effectExtent l="0" t="0" r="0" b="0"/>
            <wp:docPr id="1" name="Picture 1" descr="Snímka%20obrazovky%202019-11-25%20o%2010.58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ímka%20obrazovky%202019-11-25%20o%2010.58.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278" cy="314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C635" w14:textId="2DBCF809" w:rsidR="0066406F" w:rsidRDefault="003614CC" w:rsidP="002A09E7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Konvolúciu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implementovali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kotrá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očakáva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pôvodný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orbázok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Gaussove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jadro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Následne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prechádza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obrázok</w:t>
      </w:r>
      <w:proofErr w:type="spellEnd"/>
      <w:r>
        <w:rPr>
          <w:lang w:val="en-US"/>
        </w:rPr>
        <w:t xml:space="preserve"> pixel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prenásobuje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jednotlivé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hodnotamy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Gaussovej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pokiaľ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neprjde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obrázok</w:t>
      </w:r>
      <w:proofErr w:type="spellEnd"/>
      <w:r>
        <w:rPr>
          <w:lang w:val="en-US"/>
        </w:rPr>
        <w:t>.</w:t>
      </w:r>
    </w:p>
    <w:p w14:paraId="6E540B63" w14:textId="77777777" w:rsidR="0081024C" w:rsidRDefault="0081024C" w:rsidP="0066596A">
      <w:pPr>
        <w:jc w:val="both"/>
        <w:rPr>
          <w:lang w:val="en-US"/>
        </w:rPr>
      </w:pPr>
    </w:p>
    <w:p w14:paraId="1F6C997A" w14:textId="49C70087" w:rsidR="002D655A" w:rsidRDefault="002D655A" w:rsidP="002D655A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726C134E" wp14:editId="372D967D">
            <wp:extent cx="5965190" cy="1905635"/>
            <wp:effectExtent l="0" t="0" r="3810" b="0"/>
            <wp:docPr id="2" name="Picture 2" descr="Snímka%20obrazovky%202019-11-25%20o%2016.49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ímka%20obrazovky%202019-11-25%20o%2016.49.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9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4267" w14:textId="35DF8FCC" w:rsidR="009C5B15" w:rsidRDefault="002D655A" w:rsidP="002D655A">
      <w:pPr>
        <w:ind w:firstLine="720"/>
        <w:jc w:val="center"/>
        <w:rPr>
          <w:lang w:val="en-US"/>
        </w:rPr>
      </w:pPr>
      <w:proofErr w:type="spellStart"/>
      <w:r>
        <w:rPr>
          <w:lang w:val="en-US"/>
        </w:rPr>
        <w:t>Implementácia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konvolúcie</w:t>
      </w:r>
      <w:proofErr w:type="spellEnd"/>
    </w:p>
    <w:p w14:paraId="2945C8F5" w14:textId="77777777" w:rsidR="0081024C" w:rsidRPr="002D655A" w:rsidRDefault="0081024C" w:rsidP="0081024C">
      <w:pPr>
        <w:ind w:firstLine="720"/>
      </w:pPr>
    </w:p>
    <w:p w14:paraId="1C881C0F" w14:textId="5044EDFE" w:rsidR="008C2F89" w:rsidRDefault="00A103A7" w:rsidP="00B34FDF">
      <w:pPr>
        <w:pStyle w:val="Heading3"/>
        <w:rPr>
          <w:lang w:val="en-US"/>
        </w:rPr>
      </w:pPr>
      <w:r>
        <w:rPr>
          <w:lang w:val="en-US"/>
        </w:rPr>
        <w:t xml:space="preserve">2.1.2 </w:t>
      </w:r>
      <w:proofErr w:type="spellStart"/>
      <w:r>
        <w:rPr>
          <w:lang w:val="en-US"/>
        </w:rPr>
        <w:t>Gaussov</w:t>
      </w:r>
      <w:proofErr w:type="spellEnd"/>
      <w:r>
        <w:rPr>
          <w:lang w:val="en-US"/>
        </w:rPr>
        <w:t xml:space="preserve"> filter</w:t>
      </w:r>
    </w:p>
    <w:p w14:paraId="24865236" w14:textId="50369E2C" w:rsidR="002E4D42" w:rsidRDefault="007F59CF" w:rsidP="002E4D42">
      <w:pPr>
        <w:ind w:firstLine="720"/>
        <w:jc w:val="both"/>
        <w:rPr>
          <w:rFonts w:eastAsia="Times New Roman" w:cs="Times New Roman"/>
          <w:lang w:val="en-GB" w:eastAsia="en-GB"/>
        </w:rPr>
      </w:pPr>
      <w:proofErr w:type="spellStart"/>
      <w:r>
        <w:rPr>
          <w:rFonts w:eastAsia="Times New Roman" w:cs="Times New Roman"/>
          <w:lang w:val="en-GB" w:eastAsia="en-GB"/>
        </w:rPr>
        <w:t>M</w:t>
      </w:r>
      <w:r w:rsidR="008C2F89" w:rsidRPr="008C2F89">
        <w:rPr>
          <w:rFonts w:eastAsia="Times New Roman" w:cs="Times New Roman"/>
          <w:lang w:val="en-GB" w:eastAsia="en-GB"/>
        </w:rPr>
        <w:t>edzi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lineárne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vyhladzovacie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r>
        <w:rPr>
          <w:rFonts w:eastAsia="Times New Roman" w:cs="Times New Roman"/>
          <w:lang w:val="en-GB" w:eastAsia="en-GB"/>
        </w:rPr>
        <w:t xml:space="preserve">filter </w:t>
      </w:r>
      <w:proofErr w:type="spellStart"/>
      <w:r>
        <w:rPr>
          <w:rFonts w:eastAsia="Times New Roman" w:cs="Times New Roman"/>
          <w:lang w:val="en-GB" w:eastAsia="en-GB"/>
        </w:rPr>
        <w:t>patrí</w:t>
      </w:r>
      <w:proofErr w:type="spellEnd"/>
      <w:r>
        <w:rPr>
          <w:rFonts w:eastAsia="Times New Roman" w:cs="Times New Roman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lang w:val="en-GB" w:eastAsia="en-GB"/>
        </w:rPr>
        <w:t>aj</w:t>
      </w:r>
      <w:proofErr w:type="spellEnd"/>
      <w:r>
        <w:rPr>
          <w:rFonts w:eastAsia="Times New Roman" w:cs="Times New Roman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lang w:val="en-GB" w:eastAsia="en-GB"/>
        </w:rPr>
        <w:t>Gaussov</w:t>
      </w:r>
      <w:proofErr w:type="spellEnd"/>
      <w:r>
        <w:rPr>
          <w:rFonts w:eastAsia="Times New Roman" w:cs="Times New Roman"/>
          <w:lang w:val="en-GB" w:eastAsia="en-GB"/>
        </w:rPr>
        <w:t xml:space="preserve"> filter</w:t>
      </w:r>
      <w:r w:rsidR="008C2F89" w:rsidRPr="008C2F89">
        <w:rPr>
          <w:rFonts w:eastAsia="Times New Roman" w:cs="Times New Roman"/>
          <w:lang w:val="en-GB" w:eastAsia="en-GB"/>
        </w:rPr>
        <w:t xml:space="preserve">.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Jadro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Gaussovho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filtra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je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reprezentované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charakteristickým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zvonovitým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tvarom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Gaussovej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krivky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.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Gaussova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krivka</w:t>
      </w:r>
      <w:proofErr w:type="spellEnd"/>
      <w:r w:rsidR="006E47F3">
        <w:rPr>
          <w:rFonts w:eastAsia="Times New Roman" w:cs="Times New Roman"/>
          <w:lang w:val="en-GB" w:eastAsia="en-GB"/>
        </w:rPr>
        <w:t xml:space="preserve"> je v 1D </w:t>
      </w:r>
      <w:proofErr w:type="spellStart"/>
      <w:r w:rsidR="006E47F3">
        <w:rPr>
          <w:rFonts w:eastAsia="Times New Roman" w:cs="Times New Roman"/>
          <w:lang w:val="en-GB" w:eastAsia="en-GB"/>
        </w:rPr>
        <w:t>vyjadrená</w:t>
      </w:r>
      <w:proofErr w:type="spellEnd"/>
      <w:r w:rsidR="006E47F3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6E47F3">
        <w:rPr>
          <w:rFonts w:eastAsia="Times New Roman" w:cs="Times New Roman"/>
          <w:lang w:val="en-GB" w:eastAsia="en-GB"/>
        </w:rPr>
        <w:t>vzťahom</w:t>
      </w:r>
      <w:proofErr w:type="spellEnd"/>
    </w:p>
    <w:p w14:paraId="2F547B4D" w14:textId="77777777" w:rsidR="002E4D42" w:rsidRDefault="002E4D42" w:rsidP="007F59CF">
      <w:pPr>
        <w:ind w:firstLine="720"/>
        <w:jc w:val="center"/>
        <w:rPr>
          <w:rFonts w:eastAsia="Times New Roman" w:cs="Times New Roman"/>
          <w:lang w:val="en-GB" w:eastAsia="en-GB"/>
        </w:rPr>
      </w:pPr>
    </w:p>
    <w:p w14:paraId="0F3BFA53" w14:textId="01FD5289" w:rsidR="002E4D42" w:rsidRDefault="0081024C" w:rsidP="007F59CF">
      <w:pPr>
        <w:ind w:firstLine="720"/>
        <w:jc w:val="center"/>
        <w:rPr>
          <w:rFonts w:eastAsia="Times New Roman" w:cs="Times New Roman"/>
          <w:lang w:val="en-GB" w:eastAsia="en-GB"/>
        </w:rPr>
      </w:pPr>
      <w:r>
        <w:rPr>
          <w:rFonts w:eastAsia="Times New Roman" w:cs="Times New Roman"/>
          <w:noProof/>
          <w:lang w:val="en-GB" w:eastAsia="en-GB"/>
        </w:rPr>
        <w:drawing>
          <wp:inline distT="0" distB="0" distL="0" distR="0" wp14:anchorId="4452FA4D" wp14:editId="36C6D55D">
            <wp:extent cx="1849324" cy="494991"/>
            <wp:effectExtent l="0" t="0" r="5080" b="0"/>
            <wp:docPr id="8" name="Picture 8" descr="Snímka%20obrazovky%202019-11-25%20o%2017.03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nímka%20obrazovky%202019-11-25%20o%2017.03.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640" cy="50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lang w:val="en-GB" w:eastAsia="en-GB"/>
        </w:rPr>
        <w:t>,</w:t>
      </w:r>
    </w:p>
    <w:p w14:paraId="570B01CD" w14:textId="77777777" w:rsidR="002E4D42" w:rsidRDefault="002E4D42" w:rsidP="007F59CF">
      <w:pPr>
        <w:ind w:firstLine="720"/>
        <w:jc w:val="center"/>
        <w:rPr>
          <w:rFonts w:eastAsia="Times New Roman" w:cs="Times New Roman"/>
          <w:lang w:val="en-GB" w:eastAsia="en-GB"/>
        </w:rPr>
      </w:pPr>
    </w:p>
    <w:p w14:paraId="71083FD5" w14:textId="72AC700C" w:rsidR="002E4D42" w:rsidRDefault="008C2F89" w:rsidP="002E4D42">
      <w:pPr>
        <w:ind w:firstLine="720"/>
        <w:jc w:val="both"/>
        <w:rPr>
          <w:rFonts w:eastAsia="Times New Roman" w:cs="Times New Roman"/>
          <w:lang w:val="en-GB" w:eastAsia="en-GB"/>
        </w:rPr>
      </w:pPr>
      <w:proofErr w:type="spellStart"/>
      <w:r w:rsidRPr="008C2F89">
        <w:rPr>
          <w:rFonts w:eastAsia="Times New Roman" w:cs="Times New Roman"/>
          <w:lang w:val="en-GB" w:eastAsia="en-GB"/>
        </w:rPr>
        <w:t>kde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σ je </w:t>
      </w:r>
      <w:proofErr w:type="spellStart"/>
      <w:r w:rsidRPr="008C2F89">
        <w:rPr>
          <w:rFonts w:eastAsia="Times New Roman" w:cs="Times New Roman"/>
          <w:lang w:val="en-GB" w:eastAsia="en-GB"/>
        </w:rPr>
        <w:t>štandardnou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8C2F89">
        <w:rPr>
          <w:rFonts w:eastAsia="Times New Roman" w:cs="Times New Roman"/>
          <w:lang w:val="en-GB" w:eastAsia="en-GB"/>
        </w:rPr>
        <w:t>odchýlkou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8C2F89">
        <w:rPr>
          <w:rFonts w:eastAsia="Times New Roman" w:cs="Times New Roman"/>
          <w:lang w:val="en-GB" w:eastAsia="en-GB"/>
        </w:rPr>
        <w:t>Gaussovho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8C2F89">
        <w:rPr>
          <w:rFonts w:eastAsia="Times New Roman" w:cs="Times New Roman"/>
          <w:lang w:val="en-GB" w:eastAsia="en-GB"/>
        </w:rPr>
        <w:t>rozloženia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a µ je </w:t>
      </w:r>
      <w:proofErr w:type="spellStart"/>
      <w:r w:rsidRPr="008C2F89">
        <w:rPr>
          <w:rFonts w:eastAsia="Times New Roman" w:cs="Times New Roman"/>
          <w:lang w:val="en-GB" w:eastAsia="en-GB"/>
        </w:rPr>
        <w:t>strednou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8C2F89">
        <w:rPr>
          <w:rFonts w:eastAsia="Times New Roman" w:cs="Times New Roman"/>
          <w:lang w:val="en-GB" w:eastAsia="en-GB"/>
        </w:rPr>
        <w:t>hodnotou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. Parameter σ </w:t>
      </w:r>
      <w:proofErr w:type="spellStart"/>
      <w:r w:rsidRPr="008C2F89">
        <w:rPr>
          <w:rFonts w:eastAsia="Times New Roman" w:cs="Times New Roman"/>
          <w:lang w:val="en-GB" w:eastAsia="en-GB"/>
        </w:rPr>
        <w:t>graf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8C2F89">
        <w:rPr>
          <w:rFonts w:eastAsia="Times New Roman" w:cs="Times New Roman"/>
          <w:lang w:val="en-GB" w:eastAsia="en-GB"/>
        </w:rPr>
        <w:t>rozširuje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a param</w:t>
      </w:r>
      <w:r w:rsidR="006E47F3">
        <w:rPr>
          <w:rFonts w:eastAsia="Times New Roman" w:cs="Times New Roman"/>
          <w:lang w:val="en-GB" w:eastAsia="en-GB"/>
        </w:rPr>
        <w:t xml:space="preserve">eter µ </w:t>
      </w:r>
      <w:proofErr w:type="spellStart"/>
      <w:r w:rsidR="006E47F3">
        <w:rPr>
          <w:rFonts w:eastAsia="Times New Roman" w:cs="Times New Roman"/>
          <w:lang w:val="en-GB" w:eastAsia="en-GB"/>
        </w:rPr>
        <w:t>posúva</w:t>
      </w:r>
      <w:proofErr w:type="spellEnd"/>
      <w:r w:rsidR="006E47F3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6E47F3">
        <w:rPr>
          <w:rFonts w:eastAsia="Times New Roman" w:cs="Times New Roman"/>
          <w:lang w:val="en-GB" w:eastAsia="en-GB"/>
        </w:rPr>
        <w:t>graf</w:t>
      </w:r>
      <w:proofErr w:type="spellEnd"/>
      <w:r w:rsidR="006E47F3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6E47F3">
        <w:rPr>
          <w:rFonts w:eastAsia="Times New Roman" w:cs="Times New Roman"/>
          <w:lang w:val="en-GB" w:eastAsia="en-GB"/>
        </w:rPr>
        <w:t>pozdĺž</w:t>
      </w:r>
      <w:proofErr w:type="spellEnd"/>
      <w:r w:rsidR="006E47F3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6E47F3">
        <w:rPr>
          <w:rFonts w:eastAsia="Times New Roman" w:cs="Times New Roman"/>
          <w:lang w:val="en-GB" w:eastAsia="en-GB"/>
        </w:rPr>
        <w:t>osi</w:t>
      </w:r>
      <w:proofErr w:type="spellEnd"/>
      <w:r w:rsidR="006E47F3">
        <w:rPr>
          <w:rFonts w:eastAsia="Times New Roman" w:cs="Times New Roman"/>
          <w:lang w:val="en-GB" w:eastAsia="en-GB"/>
        </w:rPr>
        <w:t xml:space="preserve"> x</w:t>
      </w:r>
      <w:r w:rsidRPr="008C2F89">
        <w:rPr>
          <w:rFonts w:eastAsia="Times New Roman" w:cs="Times New Roman"/>
          <w:lang w:val="en-GB" w:eastAsia="en-GB"/>
        </w:rPr>
        <w:t xml:space="preserve">. </w:t>
      </w:r>
      <w:proofErr w:type="spellStart"/>
      <w:r w:rsidRPr="008C2F89">
        <w:rPr>
          <w:rFonts w:eastAsia="Times New Roman" w:cs="Times New Roman"/>
          <w:lang w:val="en-GB" w:eastAsia="en-GB"/>
        </w:rPr>
        <w:t>Podobne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8C2F89">
        <w:rPr>
          <w:rFonts w:eastAsia="Times New Roman" w:cs="Times New Roman"/>
          <w:lang w:val="en-GB" w:eastAsia="en-GB"/>
        </w:rPr>
        <w:t>Gaussovo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8C2F89">
        <w:rPr>
          <w:rFonts w:eastAsia="Times New Roman" w:cs="Times New Roman"/>
          <w:lang w:val="en-GB" w:eastAsia="en-GB"/>
        </w:rPr>
        <w:t>rozloženie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v 2D, </w:t>
      </w:r>
      <w:proofErr w:type="spellStart"/>
      <w:r w:rsidRPr="008C2F89">
        <w:rPr>
          <w:rFonts w:eastAsia="Times New Roman" w:cs="Times New Roman"/>
          <w:lang w:val="en-GB" w:eastAsia="en-GB"/>
        </w:rPr>
        <w:t>kde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µ = 0, je </w:t>
      </w:r>
      <w:proofErr w:type="spellStart"/>
      <w:r w:rsidRPr="008C2F89">
        <w:rPr>
          <w:rFonts w:eastAsia="Times New Roman" w:cs="Times New Roman"/>
          <w:lang w:val="en-GB" w:eastAsia="en-GB"/>
        </w:rPr>
        <w:t>vyjadrené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8C2F89">
        <w:rPr>
          <w:rFonts w:eastAsia="Times New Roman" w:cs="Times New Roman"/>
          <w:lang w:val="en-GB" w:eastAsia="en-GB"/>
        </w:rPr>
        <w:t>vzťahom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</w:t>
      </w:r>
    </w:p>
    <w:p w14:paraId="345155C7" w14:textId="77777777" w:rsidR="002E4D42" w:rsidRDefault="002E4D42" w:rsidP="002E4D42">
      <w:pPr>
        <w:ind w:firstLine="720"/>
        <w:jc w:val="both"/>
        <w:rPr>
          <w:rFonts w:eastAsia="Times New Roman" w:cs="Times New Roman"/>
          <w:lang w:val="en-GB" w:eastAsia="en-GB"/>
        </w:rPr>
      </w:pPr>
    </w:p>
    <w:p w14:paraId="798A1BF2" w14:textId="6834124D" w:rsidR="002E4D42" w:rsidRDefault="0081024C" w:rsidP="0081024C">
      <w:pPr>
        <w:ind w:firstLine="720"/>
        <w:jc w:val="center"/>
        <w:rPr>
          <w:rFonts w:eastAsia="Times New Roman" w:cs="Times New Roman"/>
          <w:lang w:val="en-GB" w:eastAsia="en-GB"/>
        </w:rPr>
      </w:pPr>
      <w:r>
        <w:rPr>
          <w:rFonts w:eastAsia="Times New Roman" w:cs="Times New Roman"/>
          <w:noProof/>
          <w:lang w:val="en-GB" w:eastAsia="en-GB"/>
        </w:rPr>
        <w:drawing>
          <wp:inline distT="0" distB="0" distL="0" distR="0" wp14:anchorId="3C053065" wp14:editId="3ECBE24A">
            <wp:extent cx="1881303" cy="456374"/>
            <wp:effectExtent l="0" t="0" r="0" b="1270"/>
            <wp:docPr id="7" name="Picture 7" descr="Snímka%20obrazovky%202019-11-25%20o%2017.03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nímka%20obrazovky%202019-11-25%20o%2017.03.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690" cy="47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lang w:val="en-GB" w:eastAsia="en-GB"/>
        </w:rPr>
        <w:t>.</w:t>
      </w:r>
    </w:p>
    <w:p w14:paraId="53566444" w14:textId="77777777" w:rsidR="002E4D42" w:rsidRDefault="002E4D42" w:rsidP="002E4D42">
      <w:pPr>
        <w:jc w:val="both"/>
        <w:rPr>
          <w:rFonts w:eastAsia="Times New Roman" w:cs="Times New Roman"/>
          <w:lang w:val="en-GB" w:eastAsia="en-GB"/>
        </w:rPr>
      </w:pPr>
    </w:p>
    <w:p w14:paraId="2BC29510" w14:textId="7CD16FC6" w:rsidR="00B42507" w:rsidRDefault="003318ED" w:rsidP="002A09E7">
      <w:pPr>
        <w:ind w:firstLine="720"/>
        <w:jc w:val="both"/>
        <w:rPr>
          <w:rFonts w:eastAsia="Times New Roman" w:cs="Times New Roman"/>
          <w:lang w:val="en-GB" w:eastAsia="en-GB"/>
        </w:rPr>
      </w:pPr>
      <w:proofErr w:type="spellStart"/>
      <w:r>
        <w:rPr>
          <w:rFonts w:eastAsia="Times New Roman" w:cs="Times New Roman"/>
          <w:lang w:val="en-GB" w:eastAsia="en-GB"/>
        </w:rPr>
        <w:t>Ú</w:t>
      </w:r>
      <w:r w:rsidR="008C2F89" w:rsidRPr="008C2F89">
        <w:rPr>
          <w:rFonts w:eastAsia="Times New Roman" w:cs="Times New Roman"/>
          <w:lang w:val="en-GB" w:eastAsia="en-GB"/>
        </w:rPr>
        <w:t>lohou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Gaussovho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filtra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je</w:t>
      </w:r>
      <w:r>
        <w:rPr>
          <w:rFonts w:eastAsia="Times New Roman" w:cs="Times New Roman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lang w:val="en-GB" w:eastAsia="en-GB"/>
        </w:rPr>
        <w:t>hlavne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6E47F3">
        <w:rPr>
          <w:rFonts w:eastAsia="Times New Roman" w:cs="Times New Roman"/>
          <w:lang w:val="en-GB" w:eastAsia="en-GB"/>
        </w:rPr>
        <w:t>odstránenie</w:t>
      </w:r>
      <w:proofErr w:type="spellEnd"/>
      <w:r w:rsidR="006E47F3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6E47F3">
        <w:rPr>
          <w:rFonts w:eastAsia="Times New Roman" w:cs="Times New Roman"/>
          <w:lang w:val="en-GB" w:eastAsia="en-GB"/>
        </w:rPr>
        <w:t>šumu</w:t>
      </w:r>
      <w:proofErr w:type="spellEnd"/>
      <w:r w:rsidR="00EF4AF3">
        <w:rPr>
          <w:rFonts w:eastAsia="Times New Roman" w:cs="Times New Roman"/>
          <w:lang w:val="en-GB" w:eastAsia="en-GB"/>
        </w:rPr>
        <w:t xml:space="preserve"> a </w:t>
      </w:r>
      <w:proofErr w:type="spellStart"/>
      <w:r w:rsidR="00EF4AF3" w:rsidRPr="008C2F89">
        <w:rPr>
          <w:rFonts w:eastAsia="Times New Roman" w:cs="Times New Roman"/>
          <w:lang w:val="en-GB" w:eastAsia="en-GB"/>
        </w:rPr>
        <w:t>rozmazani</w:t>
      </w:r>
      <w:r w:rsidR="00EF4AF3">
        <w:rPr>
          <w:rFonts w:eastAsia="Times New Roman" w:cs="Times New Roman"/>
          <w:lang w:val="en-GB" w:eastAsia="en-GB"/>
        </w:rPr>
        <w:t>e</w:t>
      </w:r>
      <w:proofErr w:type="spellEnd"/>
      <w:r w:rsidR="00EF4AF3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EF4AF3">
        <w:rPr>
          <w:rFonts w:eastAsia="Times New Roman" w:cs="Times New Roman"/>
          <w:lang w:val="en-GB" w:eastAsia="en-GB"/>
        </w:rPr>
        <w:t>obrazu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. </w:t>
      </w:r>
      <w:r w:rsidR="00CD1786">
        <w:rPr>
          <w:rFonts w:eastAsia="Times New Roman" w:cs="Times New Roman"/>
          <w:lang w:val="en-GB" w:eastAsia="en-GB"/>
        </w:rPr>
        <w:t xml:space="preserve">Sigma </w:t>
      </w:r>
      <w:proofErr w:type="spellStart"/>
      <w:r w:rsidR="00CD1786">
        <w:rPr>
          <w:rFonts w:eastAsia="Times New Roman" w:cs="Times New Roman"/>
          <w:lang w:val="en-GB" w:eastAsia="en-GB"/>
        </w:rPr>
        <w:t>urču</w:t>
      </w:r>
      <w:r w:rsidR="00EF4AF3">
        <w:rPr>
          <w:rFonts w:eastAsia="Times New Roman" w:cs="Times New Roman"/>
          <w:lang w:val="en-GB" w:eastAsia="en-GB"/>
        </w:rPr>
        <w:t>je</w:t>
      </w:r>
      <w:proofErr w:type="spellEnd"/>
      <w:r w:rsidR="00EF4AF3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EF4AF3">
        <w:rPr>
          <w:rFonts w:eastAsia="Times New Roman" w:cs="Times New Roman"/>
          <w:lang w:val="en-GB" w:eastAsia="en-GB"/>
        </w:rPr>
        <w:t>stupeň</w:t>
      </w:r>
      <w:proofErr w:type="spellEnd"/>
      <w:r w:rsidR="00EF4AF3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EF4AF3">
        <w:rPr>
          <w:rFonts w:eastAsia="Times New Roman" w:cs="Times New Roman"/>
          <w:lang w:val="en-GB" w:eastAsia="en-GB"/>
        </w:rPr>
        <w:t>rozmazania</w:t>
      </w:r>
      <w:proofErr w:type="spellEnd"/>
      <w:r w:rsidR="00CD1786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CD1786">
        <w:rPr>
          <w:rFonts w:eastAsia="Times New Roman" w:cs="Times New Roman"/>
          <w:lang w:val="en-GB" w:eastAsia="en-GB"/>
        </w:rPr>
        <w:t>obrazu</w:t>
      </w:r>
      <w:proofErr w:type="spellEnd"/>
      <w:r w:rsidR="008C2818">
        <w:rPr>
          <w:rFonts w:eastAsia="Times New Roman" w:cs="Times New Roman"/>
          <w:lang w:val="en-GB" w:eastAsia="en-GB"/>
        </w:rPr>
        <w:t xml:space="preserve">. </w:t>
      </w:r>
      <w:proofErr w:type="spellStart"/>
      <w:r w:rsidR="008C2818">
        <w:rPr>
          <w:rFonts w:eastAsia="Times New Roman" w:cs="Times New Roman"/>
          <w:lang w:val="en-GB" w:eastAsia="en-GB"/>
        </w:rPr>
        <w:t>Vyššie</w:t>
      </w:r>
      <w:proofErr w:type="spellEnd"/>
      <w:r w:rsidR="008C2818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818">
        <w:rPr>
          <w:rFonts w:eastAsia="Times New Roman" w:cs="Times New Roman"/>
          <w:lang w:val="en-GB" w:eastAsia="en-GB"/>
        </w:rPr>
        <w:t>hodnoty</w:t>
      </w:r>
      <w:proofErr w:type="spellEnd"/>
      <w:r w:rsidR="008C2818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818">
        <w:rPr>
          <w:rFonts w:eastAsia="Times New Roman" w:cs="Times New Roman"/>
          <w:lang w:val="en-GB" w:eastAsia="en-GB"/>
        </w:rPr>
        <w:t>parametru</w:t>
      </w:r>
      <w:proofErr w:type="spellEnd"/>
      <w:r w:rsidR="008C2818">
        <w:rPr>
          <w:rFonts w:eastAsia="Times New Roman" w:cs="Times New Roman"/>
          <w:lang w:val="en-GB" w:eastAsia="en-GB"/>
        </w:rPr>
        <w:t xml:space="preserve"> sigma</w:t>
      </w:r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vyžadujú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vytvorenie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väčšieho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jadra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, aby bolo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reprezentované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dostatočne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presne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.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Spravidla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veľkosť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jadra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je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určená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ako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r w:rsidR="008C2818">
        <w:rPr>
          <w:rFonts w:eastAsia="Times New Roman" w:cs="Times New Roman"/>
          <w:lang w:val="en-GB" w:eastAsia="en-GB"/>
        </w:rPr>
        <w:t>(2K</w:t>
      </w:r>
      <w:r w:rsidR="008C2F89" w:rsidRPr="008C2F89">
        <w:rPr>
          <w:rFonts w:eastAsia="Times New Roman" w:cs="Times New Roman"/>
          <w:lang w:val="en-GB" w:eastAsia="en-GB"/>
        </w:rPr>
        <w:t xml:space="preserve"> + 1</w:t>
      </w:r>
      <w:r w:rsidR="008C2818">
        <w:rPr>
          <w:rFonts w:eastAsia="Times New Roman" w:cs="Times New Roman"/>
          <w:lang w:val="en-GB" w:eastAsia="en-GB"/>
        </w:rPr>
        <w:t>) X (</w:t>
      </w:r>
      <w:r w:rsidR="008C2818">
        <w:rPr>
          <w:rFonts w:eastAsia="Times New Roman" w:cs="Times New Roman"/>
          <w:lang w:val="en-GB" w:eastAsia="en-GB"/>
        </w:rPr>
        <w:t>2K</w:t>
      </w:r>
      <w:r w:rsidR="008C2818" w:rsidRPr="008C2F89">
        <w:rPr>
          <w:rFonts w:eastAsia="Times New Roman" w:cs="Times New Roman"/>
          <w:lang w:val="en-GB" w:eastAsia="en-GB"/>
        </w:rPr>
        <w:t xml:space="preserve"> + 1</w:t>
      </w:r>
      <w:r w:rsidR="008C2818">
        <w:rPr>
          <w:rFonts w:eastAsia="Times New Roman" w:cs="Times New Roman"/>
          <w:lang w:val="en-GB" w:eastAsia="en-GB"/>
        </w:rPr>
        <w:t xml:space="preserve">), </w:t>
      </w:r>
      <w:proofErr w:type="spellStart"/>
      <w:r w:rsidR="008C2818">
        <w:rPr>
          <w:rFonts w:eastAsia="Times New Roman" w:cs="Times New Roman"/>
          <w:lang w:val="en-GB" w:eastAsia="en-GB"/>
        </w:rPr>
        <w:t>kde</w:t>
      </w:r>
      <w:proofErr w:type="spellEnd"/>
      <w:r w:rsidR="008C2818">
        <w:rPr>
          <w:rFonts w:eastAsia="Times New Roman" w:cs="Times New Roman"/>
          <w:lang w:val="en-GB" w:eastAsia="en-GB"/>
        </w:rPr>
        <w:t xml:space="preserve"> K</w:t>
      </w:r>
      <w:r w:rsidR="008C2F89" w:rsidRPr="008C2F89">
        <w:rPr>
          <w:rFonts w:eastAsia="Times New Roman" w:cs="Times New Roman"/>
          <w:lang w:val="en-GB" w:eastAsia="en-GB"/>
        </w:rPr>
        <w:t xml:space="preserve"> = d3σe.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Výstupom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Gaussovho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filtra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je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vážený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priemer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okolia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každého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pixelu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,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pričom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váhy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sú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vyššie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smerom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k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stredovým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pixelom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jadra</w:t>
      </w:r>
      <w:proofErr w:type="spellEnd"/>
      <w:r w:rsidR="002A09E7">
        <w:rPr>
          <w:rFonts w:eastAsia="Times New Roman" w:cs="Times New Roman"/>
          <w:lang w:val="en-GB" w:eastAsia="en-GB"/>
        </w:rPr>
        <w:t xml:space="preserve">.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Vďaka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tejto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vlastnosti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Gauss</w:t>
      </w:r>
      <w:r w:rsidR="002A09E7">
        <w:rPr>
          <w:rFonts w:eastAsia="Times New Roman" w:cs="Times New Roman"/>
          <w:lang w:val="en-GB" w:eastAsia="en-GB"/>
        </w:rPr>
        <w:t>ov</w:t>
      </w:r>
      <w:proofErr w:type="spellEnd"/>
      <w:r w:rsidR="002A09E7">
        <w:rPr>
          <w:rFonts w:eastAsia="Times New Roman" w:cs="Times New Roman"/>
          <w:lang w:val="en-GB" w:eastAsia="en-GB"/>
        </w:rPr>
        <w:t xml:space="preserve"> filter</w:t>
      </w:r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poskytuje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jemnejšie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rozmazanie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a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zachováva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hrany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>.</w:t>
      </w:r>
    </w:p>
    <w:p w14:paraId="62DD5FFA" w14:textId="77777777" w:rsidR="00B42507" w:rsidRDefault="00B42507" w:rsidP="002E4D42">
      <w:pPr>
        <w:jc w:val="both"/>
        <w:rPr>
          <w:rFonts w:eastAsia="Times New Roman" w:cs="Times New Roman"/>
          <w:lang w:val="en-GB" w:eastAsia="en-GB"/>
        </w:rPr>
      </w:pPr>
    </w:p>
    <w:p w14:paraId="786AD0EB" w14:textId="34DDB957" w:rsidR="00AB7798" w:rsidRDefault="005A1CC3" w:rsidP="00AB7798">
      <w:pPr>
        <w:ind w:firstLine="720"/>
        <w:jc w:val="both"/>
        <w:rPr>
          <w:rFonts w:eastAsia="Times New Roman" w:cs="Times New Roman"/>
          <w:lang w:val="en-GB" w:eastAsia="en-GB"/>
        </w:rPr>
      </w:pPr>
      <w:proofErr w:type="spellStart"/>
      <w:r>
        <w:rPr>
          <w:rFonts w:eastAsia="Times New Roman" w:cs="Times New Roman"/>
          <w:lang w:val="en-GB" w:eastAsia="en-GB"/>
        </w:rPr>
        <w:t>Pri</w:t>
      </w:r>
      <w:proofErr w:type="spellEnd"/>
      <w:r>
        <w:rPr>
          <w:rFonts w:eastAsia="Times New Roman" w:cs="Times New Roman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lang w:val="en-GB" w:eastAsia="en-GB"/>
        </w:rPr>
        <w:t>implementácii</w:t>
      </w:r>
      <w:proofErr w:type="spellEnd"/>
      <w:r>
        <w:rPr>
          <w:rFonts w:eastAsia="Times New Roman" w:cs="Times New Roman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lang w:val="en-GB" w:eastAsia="en-GB"/>
        </w:rPr>
        <w:t>gaussovho</w:t>
      </w:r>
      <w:proofErr w:type="spellEnd"/>
      <w:r>
        <w:rPr>
          <w:rFonts w:eastAsia="Times New Roman" w:cs="Times New Roman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lang w:val="en-GB" w:eastAsia="en-GB"/>
        </w:rPr>
        <w:t>jadra</w:t>
      </w:r>
      <w:proofErr w:type="spellEnd"/>
      <w:r>
        <w:rPr>
          <w:rFonts w:eastAsia="Times New Roman" w:cs="Times New Roman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lang w:val="en-GB" w:eastAsia="en-GB"/>
        </w:rPr>
        <w:t>sme</w:t>
      </w:r>
      <w:proofErr w:type="spellEnd"/>
      <w:r>
        <w:rPr>
          <w:rFonts w:eastAsia="Times New Roman" w:cs="Times New Roman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lang w:val="en-GB" w:eastAsia="en-GB"/>
        </w:rPr>
        <w:t>zadefinovali</w:t>
      </w:r>
      <w:proofErr w:type="spellEnd"/>
      <w:r>
        <w:rPr>
          <w:rFonts w:eastAsia="Times New Roman" w:cs="Times New Roman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lang w:val="en-GB" w:eastAsia="en-GB"/>
        </w:rPr>
        <w:t>funckiu</w:t>
      </w:r>
      <w:proofErr w:type="spellEnd"/>
      <w:r>
        <w:rPr>
          <w:rFonts w:eastAsia="Times New Roman" w:cs="Times New Roman"/>
          <w:lang w:val="en-GB" w:eastAsia="en-GB"/>
        </w:rPr>
        <w:t xml:space="preserve"> “</w:t>
      </w:r>
      <w:proofErr w:type="spellStart"/>
      <w:r>
        <w:rPr>
          <w:rFonts w:eastAsia="Times New Roman" w:cs="Times New Roman"/>
          <w:lang w:val="en-GB" w:eastAsia="en-GB"/>
        </w:rPr>
        <w:t>gaussian_kernel</w:t>
      </w:r>
      <w:proofErr w:type="spellEnd"/>
      <w:r>
        <w:rPr>
          <w:rFonts w:eastAsia="Times New Roman" w:cs="Times New Roman"/>
          <w:lang w:val="en-GB" w:eastAsia="en-GB"/>
        </w:rPr>
        <w:t>”</w:t>
      </w:r>
      <w:r w:rsidR="000E3300">
        <w:rPr>
          <w:rFonts w:eastAsia="Times New Roman" w:cs="Times New Roman"/>
          <w:lang w:val="en-GB" w:eastAsia="en-GB"/>
        </w:rPr>
        <w:t xml:space="preserve">, </w:t>
      </w:r>
      <w:proofErr w:type="spellStart"/>
      <w:r w:rsidR="000E3300">
        <w:rPr>
          <w:rFonts w:eastAsia="Times New Roman" w:cs="Times New Roman"/>
          <w:lang w:val="en-GB" w:eastAsia="en-GB"/>
        </w:rPr>
        <w:t>ktorá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na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vstupe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očakáva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veľkosť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matice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a </w:t>
      </w:r>
      <w:proofErr w:type="spellStart"/>
      <w:r w:rsidR="000E3300">
        <w:rPr>
          <w:rFonts w:eastAsia="Times New Roman" w:cs="Times New Roman"/>
          <w:lang w:val="en-GB" w:eastAsia="en-GB"/>
        </w:rPr>
        <w:t>sgimu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, </w:t>
      </w:r>
      <w:proofErr w:type="spellStart"/>
      <w:r w:rsidR="000E3300">
        <w:rPr>
          <w:rFonts w:eastAsia="Times New Roman" w:cs="Times New Roman"/>
          <w:lang w:val="en-GB" w:eastAsia="en-GB"/>
        </w:rPr>
        <w:t>ktorá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je </w:t>
      </w:r>
      <w:proofErr w:type="spellStart"/>
      <w:r w:rsidR="000E3300">
        <w:rPr>
          <w:rFonts w:eastAsia="Times New Roman" w:cs="Times New Roman"/>
          <w:lang w:val="en-GB" w:eastAsia="en-GB"/>
        </w:rPr>
        <w:t>defaultne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nastavená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na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hodnotu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1. Pre </w:t>
      </w:r>
      <w:proofErr w:type="spellStart"/>
      <w:r w:rsidR="000E3300">
        <w:rPr>
          <w:rFonts w:eastAsia="Times New Roman" w:cs="Times New Roman"/>
          <w:lang w:val="en-GB" w:eastAsia="en-GB"/>
        </w:rPr>
        <w:t>výpočet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gassovje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maticke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sme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použili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vyššie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vyjadrený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vzťah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o </w:t>
      </w:r>
      <w:proofErr w:type="spellStart"/>
      <w:r w:rsidR="000E3300">
        <w:rPr>
          <w:rFonts w:eastAsia="Times New Roman" w:cs="Times New Roman"/>
          <w:lang w:val="en-GB" w:eastAsia="en-GB"/>
        </w:rPr>
        <w:t>Gaussovom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rozložení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v 2D.</w:t>
      </w:r>
    </w:p>
    <w:p w14:paraId="01BB0EF1" w14:textId="77777777" w:rsidR="00AB7798" w:rsidRDefault="00AB7798" w:rsidP="00AB7798">
      <w:pPr>
        <w:ind w:firstLine="720"/>
        <w:jc w:val="both"/>
        <w:rPr>
          <w:rFonts w:eastAsia="Times New Roman" w:cs="Times New Roman"/>
          <w:lang w:val="en-GB" w:eastAsia="en-GB"/>
        </w:rPr>
      </w:pPr>
    </w:p>
    <w:p w14:paraId="4178D38E" w14:textId="225D9C99" w:rsidR="004D7C51" w:rsidRPr="00CE4811" w:rsidRDefault="002A09E7" w:rsidP="00CE4811">
      <w:pPr>
        <w:jc w:val="center"/>
        <w:rPr>
          <w:rFonts w:eastAsia="Times New Roman" w:cs="Times New Roman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762A2346" wp14:editId="49983621">
            <wp:extent cx="4183327" cy="946748"/>
            <wp:effectExtent l="0" t="0" r="8255" b="0"/>
            <wp:docPr id="5" name="Picture 5" descr="Snímka%20obrazovky%202019-11-25%20o%2017.0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nímka%20obrazovky%202019-11-25%20o%2017.00.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946" cy="95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8C50A" w14:textId="0432B975" w:rsidR="00B42507" w:rsidRDefault="00B42507" w:rsidP="00B42507">
      <w:pPr>
        <w:jc w:val="center"/>
      </w:pPr>
      <w:r>
        <w:t xml:space="preserve">Implementácia </w:t>
      </w:r>
      <w:proofErr w:type="spellStart"/>
      <w:r>
        <w:t>Gaussov</w:t>
      </w:r>
      <w:proofErr w:type="spellEnd"/>
      <w:r>
        <w:t xml:space="preserve"> filter</w:t>
      </w:r>
    </w:p>
    <w:p w14:paraId="71429511" w14:textId="77777777" w:rsidR="00CE4811" w:rsidRDefault="00CE4811" w:rsidP="00B42507">
      <w:pPr>
        <w:jc w:val="center"/>
      </w:pPr>
    </w:p>
    <w:p w14:paraId="166EE717" w14:textId="18DE6680" w:rsidR="001D573D" w:rsidRDefault="001D573D" w:rsidP="001D573D">
      <w:pPr>
        <w:pStyle w:val="Heading2"/>
      </w:pPr>
      <w:r>
        <w:t xml:space="preserve">2.1 </w:t>
      </w:r>
      <w:r>
        <w:t xml:space="preserve">Gradient </w:t>
      </w:r>
      <w:proofErr w:type="spellStart"/>
      <w:r>
        <w:t>calculation</w:t>
      </w:r>
      <w:proofErr w:type="spellEnd"/>
      <w:r w:rsidR="00247C8F">
        <w:t xml:space="preserve"> </w:t>
      </w:r>
      <w:r w:rsidR="00566276">
        <w:t>–</w:t>
      </w:r>
      <w:r w:rsidR="00247C8F">
        <w:t xml:space="preserve"> </w:t>
      </w:r>
      <w:r w:rsidR="00566276">
        <w:t>výpočet gradientu</w:t>
      </w:r>
    </w:p>
    <w:p w14:paraId="25C09641" w14:textId="0C30B6FB" w:rsidR="00871ADE" w:rsidRDefault="00871ADE" w:rsidP="00871ADE">
      <w:pPr>
        <w:jc w:val="both"/>
      </w:pPr>
      <w:r>
        <w:tab/>
      </w:r>
      <w:r w:rsidRPr="00871ADE">
        <w:t xml:space="preserve">Krok výpočtu gradientu zisťuje intenzitu a smer </w:t>
      </w:r>
      <w:r>
        <w:t>hrany</w:t>
      </w:r>
      <w:r w:rsidRPr="00871ADE">
        <w:t xml:space="preserve"> vypočítaním gradientu obrázka pomocou operátorov detekcie okrajov.</w:t>
      </w:r>
      <w:r>
        <w:t xml:space="preserve"> </w:t>
      </w:r>
      <w:proofErr w:type="spellStart"/>
      <w:r w:rsidRPr="00871ADE">
        <w:t>Hrany</w:t>
      </w:r>
      <w:proofErr w:type="spellEnd"/>
      <w:r w:rsidRPr="00871ADE">
        <w:t xml:space="preserve"> </w:t>
      </w:r>
      <w:proofErr w:type="spellStart"/>
      <w:r w:rsidRPr="00871ADE">
        <w:t>zodpovedajú</w:t>
      </w:r>
      <w:proofErr w:type="spellEnd"/>
      <w:r w:rsidRPr="00871ADE">
        <w:t xml:space="preserve"> </w:t>
      </w:r>
      <w:proofErr w:type="spellStart"/>
      <w:r w:rsidRPr="00871ADE">
        <w:t>zmene</w:t>
      </w:r>
      <w:proofErr w:type="spellEnd"/>
      <w:r w:rsidRPr="00871ADE">
        <w:t xml:space="preserve"> </w:t>
      </w:r>
      <w:proofErr w:type="spellStart"/>
      <w:r w:rsidRPr="00871ADE">
        <w:t>intenzity</w:t>
      </w:r>
      <w:proofErr w:type="spellEnd"/>
      <w:r w:rsidRPr="00871ADE">
        <w:t xml:space="preserve"> pixelov. Najjednoduchším spôsobom na detekciu je použitie filtrov, ktoré zvýrazňujú túto </w:t>
      </w:r>
      <w:r>
        <w:t>zmenu intenzity v oboch smeroch a to horizontálne na osi x</w:t>
      </w:r>
      <w:r w:rsidRPr="00871ADE">
        <w:t xml:space="preserve"> a</w:t>
      </w:r>
      <w:r>
        <w:t>j vertikálne na osi y.</w:t>
      </w:r>
    </w:p>
    <w:p w14:paraId="32F90F6C" w14:textId="77777777" w:rsidR="00B96C99" w:rsidRDefault="00B96C99" w:rsidP="00871ADE">
      <w:pPr>
        <w:jc w:val="both"/>
      </w:pPr>
      <w:r>
        <w:tab/>
      </w:r>
    </w:p>
    <w:p w14:paraId="28240634" w14:textId="158C8614" w:rsidR="00B96C99" w:rsidRPr="00B96C99" w:rsidRDefault="00B96C99" w:rsidP="00B96C99">
      <w:pPr>
        <w:pStyle w:val="Heading2"/>
      </w:pPr>
      <w:r>
        <w:tab/>
        <w:t xml:space="preserve">2.1.1 </w:t>
      </w:r>
      <w:proofErr w:type="spellStart"/>
      <w:r>
        <w:t>Sobel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/filter</w:t>
      </w:r>
    </w:p>
    <w:p w14:paraId="6851135A" w14:textId="39F8426D" w:rsidR="00871ADE" w:rsidRDefault="00871ADE" w:rsidP="00871ADE">
      <w:pPr>
        <w:ind w:firstLine="720"/>
        <w:jc w:val="both"/>
      </w:pPr>
      <w:r w:rsidRPr="00871ADE">
        <w:t>Keď je obraz vyhladený</w:t>
      </w:r>
      <w:r w:rsidR="00FF74F6">
        <w:t xml:space="preserve"> m</w:t>
      </w:r>
      <w:r w:rsidRPr="00871ADE">
        <w:t>ôže</w:t>
      </w:r>
      <w:r w:rsidR="00FF74F6">
        <w:t xml:space="preserve">me implementovať </w:t>
      </w:r>
      <w:proofErr w:type="spellStart"/>
      <w:r w:rsidR="00FF74F6">
        <w:t>konvolúciou</w:t>
      </w:r>
      <w:proofErr w:type="spellEnd"/>
      <w:r w:rsidR="00FF74F6">
        <w:t xml:space="preserve"> s jadrom </w:t>
      </w:r>
      <w:proofErr w:type="spellStart"/>
      <w:r w:rsidR="00FF74F6">
        <w:t>Sobel</w:t>
      </w:r>
      <w:proofErr w:type="spellEnd"/>
      <w:r w:rsidR="00FF74F6">
        <w:t xml:space="preserve"> </w:t>
      </w:r>
      <w:proofErr w:type="spellStart"/>
      <w:r w:rsidR="00FF74F6">
        <w:t>Kx</w:t>
      </w:r>
      <w:proofErr w:type="spellEnd"/>
      <w:r w:rsidR="00FF74F6">
        <w:t xml:space="preserve"> a </w:t>
      </w:r>
      <w:proofErr w:type="spellStart"/>
      <w:r w:rsidR="00FF74F6">
        <w:t>Ky</w:t>
      </w:r>
      <w:proofErr w:type="spellEnd"/>
      <w:r w:rsidR="00FF74F6">
        <w:t xml:space="preserve">. </w:t>
      </w:r>
      <w:proofErr w:type="spellStart"/>
      <w:r w:rsidR="00FF74F6">
        <w:t>Sobel</w:t>
      </w:r>
      <w:proofErr w:type="spellEnd"/>
      <w:r w:rsidR="00FF74F6">
        <w:t xml:space="preserve"> operátor alebo filter využíva dve matice </w:t>
      </w:r>
      <w:proofErr w:type="spellStart"/>
      <w:r w:rsidR="00FF74F6">
        <w:t>Gx</w:t>
      </w:r>
      <w:proofErr w:type="spellEnd"/>
      <w:r w:rsidR="00FF74F6">
        <w:t xml:space="preserve"> pre x os a </w:t>
      </w:r>
      <w:proofErr w:type="spellStart"/>
      <w:r w:rsidR="00FF74F6">
        <w:t>Gy</w:t>
      </w:r>
      <w:proofErr w:type="spellEnd"/>
      <w:r w:rsidR="00FF74F6">
        <w:t xml:space="preserve"> pre y os o rozmere 3x3 ako </w:t>
      </w:r>
      <w:proofErr w:type="spellStart"/>
      <w:r w:rsidR="00FF74F6">
        <w:t>konvolucne</w:t>
      </w:r>
      <w:proofErr w:type="spellEnd"/>
      <w:r w:rsidR="00FF74F6">
        <w:t xml:space="preserve"> jadro pri </w:t>
      </w:r>
      <w:proofErr w:type="spellStart"/>
      <w:r w:rsidR="00FF74F6">
        <w:t>konvolúcii</w:t>
      </w:r>
      <w:proofErr w:type="spellEnd"/>
      <w:r w:rsidR="00FF74F6">
        <w:t xml:space="preserve"> pôvodného </w:t>
      </w:r>
      <w:proofErr w:type="spellStart"/>
      <w:r w:rsidR="00FF74F6">
        <w:t>orázku</w:t>
      </w:r>
      <w:proofErr w:type="spellEnd"/>
      <w:r w:rsidR="00FF74F6">
        <w:t>.</w:t>
      </w:r>
    </w:p>
    <w:p w14:paraId="2E4E3F43" w14:textId="77777777" w:rsidR="00785D39" w:rsidRPr="00871ADE" w:rsidRDefault="00785D39" w:rsidP="00871ADE">
      <w:pPr>
        <w:ind w:firstLine="720"/>
        <w:jc w:val="both"/>
        <w:rPr>
          <w:lang w:val="en-GB"/>
        </w:rPr>
      </w:pPr>
    </w:p>
    <w:p w14:paraId="09605870" w14:textId="2AE25430" w:rsidR="00871ADE" w:rsidRDefault="00FF74F6" w:rsidP="00871ADE">
      <w:pPr>
        <w:jc w:val="center"/>
        <w:rPr>
          <w:rFonts w:ascii="Times New Roman" w:eastAsia="Times New Roman" w:hAnsi="Times New Roman" w:cs="Times New Roman"/>
          <w:lang w:val="en-GB"/>
        </w:rPr>
      </w:pPr>
      <w:r w:rsidRPr="00C7552B">
        <w:rPr>
          <w:rFonts w:ascii="Times New Roman" w:eastAsia="Times New Roman" w:hAnsi="Times New Roman" w:cs="Times New Roman"/>
          <w:noProof/>
          <w:lang w:val="en-GB" w:eastAsia="en-GB"/>
        </w:rPr>
        <w:drawing>
          <wp:inline distT="0" distB="0" distL="0" distR="0" wp14:anchorId="4F537223" wp14:editId="54D0E589">
            <wp:extent cx="3957409" cy="674453"/>
            <wp:effectExtent l="0" t="0" r="5080" b="11430"/>
            <wp:docPr id="12" name="Picture 12" descr="Snímka%20obrazovky%202019-11-25%20o%2017.43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nímka%20obrazovky%202019-11-25%20o%2017.43.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30" cy="67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363A2" w14:textId="74739E70" w:rsidR="00CB7ECF" w:rsidRPr="000C7F5A" w:rsidRDefault="00CB7ECF" w:rsidP="000C7F5A">
      <w:pPr>
        <w:rPr>
          <w:rFonts w:ascii="Times New Roman" w:hAnsi="Times New Roman" w:cs="Times New Roman"/>
          <w:lang w:val="en-GB" w:eastAsia="en-GB"/>
        </w:rPr>
      </w:pPr>
    </w:p>
    <w:p w14:paraId="79603A14" w14:textId="23F9C07B" w:rsidR="00C7552B" w:rsidRDefault="00C7552B" w:rsidP="00C7552B">
      <w:r w:rsidRPr="00C7552B">
        <w:t>Súradnica x je tu definovaná ako zvyšujúca sa v smere „doprava“ a súradnica y je definovaná ako zvyšujúca sa v smere „dole“. V každom bode na obrázku sa výsledné aproximácie gradientu môžu kombinovať, aby sa získala veľkosť gradientu, s</w:t>
      </w:r>
      <w:r>
        <w:t> </w:t>
      </w:r>
      <w:r w:rsidRPr="00C7552B">
        <w:t>použitím</w:t>
      </w:r>
      <w:r>
        <w:t xml:space="preserve"> vzorca</w:t>
      </w:r>
    </w:p>
    <w:p w14:paraId="34F13136" w14:textId="77777777" w:rsidR="00C7552B" w:rsidRDefault="00C7552B" w:rsidP="00C7552B">
      <w:pPr>
        <w:rPr>
          <w:lang w:val="en-GB" w:eastAsia="en-GB"/>
        </w:rPr>
      </w:pPr>
    </w:p>
    <w:p w14:paraId="0038DCD7" w14:textId="32ECDF06" w:rsidR="00AB7798" w:rsidRDefault="00C7552B" w:rsidP="00C7552B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A3FA2C8" wp14:editId="5ADD7619">
            <wp:extent cx="1472173" cy="442959"/>
            <wp:effectExtent l="0" t="0" r="1270" b="0"/>
            <wp:docPr id="13" name="Picture 13" descr="Snímka%20obrazovky%202019-11-25%20o%2017.58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nímka%20obrazovky%202019-11-25%20o%2017.58.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146" cy="45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11A13" w14:textId="01690A8E" w:rsidR="004E1EF2" w:rsidRDefault="004E1EF2" w:rsidP="004E1EF2">
      <w:r>
        <w:t>Ďalej môžeme vypočítať aj smer gradientu n</w:t>
      </w:r>
      <w:r w:rsidR="008E51AC">
        <w:t>a to použijeme vzorec</w:t>
      </w:r>
    </w:p>
    <w:p w14:paraId="182F8387" w14:textId="06BCF6C2" w:rsidR="008C2382" w:rsidRDefault="008E51AC" w:rsidP="008E51AC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D39DADF" wp14:editId="641227E5">
            <wp:extent cx="1552290" cy="465155"/>
            <wp:effectExtent l="0" t="0" r="0" b="0"/>
            <wp:docPr id="15" name="Picture 15" descr="Snímka%20obrazovky%202019-11-25%20o%2018.09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nímka%20obrazovky%202019-11-25%20o%2018.09.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970" cy="47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4C8627" w14:textId="790370F2" w:rsidR="00451EAD" w:rsidRPr="00A103A7" w:rsidRDefault="00451EAD" w:rsidP="00CB226A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E4EF01E" wp14:editId="425FD4BF">
            <wp:extent cx="4490248" cy="1599535"/>
            <wp:effectExtent l="0" t="0" r="5715" b="1270"/>
            <wp:docPr id="9" name="Picture 9" descr="Snímka%20obrazovky%202019-11-25%20o%2017.28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nímka%20obrazovky%202019-11-25%20o%2017.28.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065" cy="161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EAD" w:rsidRPr="00A103A7" w:rsidSect="00C67ACD"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127C4" w14:textId="77777777" w:rsidR="00FD2B75" w:rsidRDefault="00FD2B75" w:rsidP="002D655A">
      <w:r>
        <w:separator/>
      </w:r>
    </w:p>
  </w:endnote>
  <w:endnote w:type="continuationSeparator" w:id="0">
    <w:p w14:paraId="2D30566C" w14:textId="77777777" w:rsidR="00FD2B75" w:rsidRDefault="00FD2B75" w:rsidP="002D6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CFE16E" w14:textId="77777777" w:rsidR="00FD2B75" w:rsidRDefault="00FD2B75" w:rsidP="002D655A">
      <w:r>
        <w:separator/>
      </w:r>
    </w:p>
  </w:footnote>
  <w:footnote w:type="continuationSeparator" w:id="0">
    <w:p w14:paraId="40A8A766" w14:textId="77777777" w:rsidR="00FD2B75" w:rsidRDefault="00FD2B75" w:rsidP="002D6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355D8"/>
    <w:multiLevelType w:val="hybridMultilevel"/>
    <w:tmpl w:val="039484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93"/>
    <w:rsid w:val="0000166D"/>
    <w:rsid w:val="0001553A"/>
    <w:rsid w:val="000C44F5"/>
    <w:rsid w:val="000C7F5A"/>
    <w:rsid w:val="000E3300"/>
    <w:rsid w:val="001939F2"/>
    <w:rsid w:val="001D573D"/>
    <w:rsid w:val="001F0448"/>
    <w:rsid w:val="00247C8F"/>
    <w:rsid w:val="002A09E7"/>
    <w:rsid w:val="002D655A"/>
    <w:rsid w:val="002E4D42"/>
    <w:rsid w:val="00321704"/>
    <w:rsid w:val="003318ED"/>
    <w:rsid w:val="003614CC"/>
    <w:rsid w:val="0037288B"/>
    <w:rsid w:val="00403815"/>
    <w:rsid w:val="004168F1"/>
    <w:rsid w:val="00451EAD"/>
    <w:rsid w:val="004D7C51"/>
    <w:rsid w:val="004E1EF2"/>
    <w:rsid w:val="00530EF2"/>
    <w:rsid w:val="00566276"/>
    <w:rsid w:val="005A1CC3"/>
    <w:rsid w:val="005B6C3B"/>
    <w:rsid w:val="0066406F"/>
    <w:rsid w:val="0066596A"/>
    <w:rsid w:val="006875FF"/>
    <w:rsid w:val="006E47F3"/>
    <w:rsid w:val="00714BEB"/>
    <w:rsid w:val="00785D39"/>
    <w:rsid w:val="007874BA"/>
    <w:rsid w:val="007D7400"/>
    <w:rsid w:val="007E179A"/>
    <w:rsid w:val="007F59CF"/>
    <w:rsid w:val="0081024C"/>
    <w:rsid w:val="00813980"/>
    <w:rsid w:val="00863DC9"/>
    <w:rsid w:val="00871ADE"/>
    <w:rsid w:val="008A1225"/>
    <w:rsid w:val="008C2382"/>
    <w:rsid w:val="008C2818"/>
    <w:rsid w:val="008C2F89"/>
    <w:rsid w:val="008E51AC"/>
    <w:rsid w:val="009C5B15"/>
    <w:rsid w:val="009F61BC"/>
    <w:rsid w:val="00A103A7"/>
    <w:rsid w:val="00A639A5"/>
    <w:rsid w:val="00A922CA"/>
    <w:rsid w:val="00A97A1C"/>
    <w:rsid w:val="00AA29BA"/>
    <w:rsid w:val="00AB7798"/>
    <w:rsid w:val="00B34FDF"/>
    <w:rsid w:val="00B42507"/>
    <w:rsid w:val="00B64D90"/>
    <w:rsid w:val="00B96C99"/>
    <w:rsid w:val="00BA6447"/>
    <w:rsid w:val="00BE6F0F"/>
    <w:rsid w:val="00C7552B"/>
    <w:rsid w:val="00CB226A"/>
    <w:rsid w:val="00CB7ECF"/>
    <w:rsid w:val="00CC741F"/>
    <w:rsid w:val="00CD1786"/>
    <w:rsid w:val="00CE0D8D"/>
    <w:rsid w:val="00CE2DC9"/>
    <w:rsid w:val="00CE4811"/>
    <w:rsid w:val="00D835B9"/>
    <w:rsid w:val="00DE1266"/>
    <w:rsid w:val="00E04028"/>
    <w:rsid w:val="00E246B3"/>
    <w:rsid w:val="00E343BF"/>
    <w:rsid w:val="00EF4AF3"/>
    <w:rsid w:val="00FC2A93"/>
    <w:rsid w:val="00FD2B75"/>
    <w:rsid w:val="00FF6B22"/>
    <w:rsid w:val="00FF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13C0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F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F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A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4F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rsid w:val="00B34FDF"/>
    <w:rPr>
      <w:rFonts w:asciiTheme="majorHAnsi" w:eastAsiaTheme="majorEastAsia" w:hAnsiTheme="majorHAnsi" w:cstheme="majorBidi"/>
      <w:color w:val="1F4D78" w:themeColor="accent1" w:themeShade="7F"/>
      <w:lang w:val="sk-SK"/>
    </w:rPr>
  </w:style>
  <w:style w:type="paragraph" w:styleId="Header">
    <w:name w:val="header"/>
    <w:basedOn w:val="Normal"/>
    <w:link w:val="HeaderChar"/>
    <w:uiPriority w:val="99"/>
    <w:unhideWhenUsed/>
    <w:rsid w:val="002D655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55A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2D655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55A"/>
    <w:rPr>
      <w:lang w:val="sk-SK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1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1ADE"/>
    <w:rPr>
      <w:rFonts w:ascii="Courier New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0C7F5A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6991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7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1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561</Words>
  <Characters>3203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2.1 Noise reduction - Redukcia šumu</vt:lpstr>
      <vt:lpstr>        2.1.1 Konvolúcia</vt:lpstr>
      <vt:lpstr>        2.1.2 Gaussov filter</vt:lpstr>
      <vt:lpstr>    2.1 Gradient calculation – výpočet gradientu</vt:lpstr>
      <vt:lpstr>    2.1.1 Sobel operator/filter</vt:lpstr>
    </vt:vector>
  </TitlesOfParts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Haluška</dc:creator>
  <cp:keywords/>
  <dc:description/>
  <cp:lastModifiedBy>Roman Haluška</cp:lastModifiedBy>
  <cp:revision>55</cp:revision>
  <dcterms:created xsi:type="dcterms:W3CDTF">2019-11-24T18:40:00Z</dcterms:created>
  <dcterms:modified xsi:type="dcterms:W3CDTF">2019-11-25T17:09:00Z</dcterms:modified>
</cp:coreProperties>
</file>