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7F731" w14:textId="6C81536A" w:rsidR="00457C49" w:rsidRPr="00457C49" w:rsidRDefault="004255BA">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Energy </w:t>
      </w:r>
      <w:proofErr w:type="spellStart"/>
      <w:r w:rsidR="00457C49" w:rsidRPr="00457C49">
        <w:rPr>
          <w:rFonts w:ascii="Times New Roman" w:eastAsia="Times New Roman" w:hAnsi="Times New Roman" w:cs="Times New Roman"/>
          <w:b/>
          <w:sz w:val="36"/>
          <w:szCs w:val="36"/>
        </w:rPr>
        <w:t>O</w:t>
      </w:r>
      <w:r>
        <w:rPr>
          <w:rFonts w:ascii="Times New Roman" w:eastAsia="Times New Roman" w:hAnsi="Times New Roman" w:cs="Times New Roman"/>
          <w:b/>
          <w:sz w:val="36"/>
          <w:szCs w:val="36"/>
        </w:rPr>
        <w:t>p</w:t>
      </w:r>
      <w:r w:rsidR="00457C49" w:rsidRPr="00457C49">
        <w:rPr>
          <w:rFonts w:ascii="Times New Roman" w:eastAsia="Times New Roman" w:hAnsi="Times New Roman" w:cs="Times New Roman"/>
          <w:b/>
          <w:sz w:val="36"/>
          <w:szCs w:val="36"/>
        </w:rPr>
        <w:t>timi</w:t>
      </w:r>
      <w:r>
        <w:rPr>
          <w:rFonts w:ascii="Times New Roman" w:eastAsia="Times New Roman" w:hAnsi="Times New Roman" w:cs="Times New Roman"/>
          <w:b/>
          <w:sz w:val="36"/>
          <w:szCs w:val="36"/>
        </w:rPr>
        <w:t>zation</w:t>
      </w:r>
      <w:proofErr w:type="spellEnd"/>
      <w:r>
        <w:rPr>
          <w:rFonts w:ascii="Times New Roman" w:eastAsia="Times New Roman" w:hAnsi="Times New Roman" w:cs="Times New Roman"/>
          <w:b/>
          <w:sz w:val="36"/>
          <w:szCs w:val="36"/>
        </w:rPr>
        <w:t xml:space="preserve"> Model</w:t>
      </w:r>
    </w:p>
    <w:p w14:paraId="776626B6" w14:textId="60AC60EC" w:rsidR="004D01A5" w:rsidRPr="00711BF7" w:rsidRDefault="004D01A5" w:rsidP="004D01A5">
      <w:pPr>
        <w:spacing w:before="240" w:after="240"/>
        <w:jc w:val="both"/>
        <w:rPr>
          <w:rFonts w:ascii="Times New Roman" w:eastAsia="Times New Roman" w:hAnsi="Times New Roman" w:cs="Times New Roman"/>
          <w:lang w:val="en-US"/>
        </w:rPr>
      </w:pPr>
      <w:r w:rsidRPr="00711BF7">
        <w:rPr>
          <w:rFonts w:ascii="Times New Roman" w:eastAsia="Times New Roman" w:hAnsi="Times New Roman" w:cs="Times New Roman"/>
          <w:lang w:val="en-US"/>
        </w:rPr>
        <w:t xml:space="preserve">The growing emphasis on clean energy transitions and the integration of renewable energy sources has </w:t>
      </w:r>
      <w:proofErr w:type="spellStart"/>
      <w:r w:rsidRPr="00711BF7">
        <w:rPr>
          <w:rFonts w:ascii="Times New Roman" w:eastAsia="Times New Roman" w:hAnsi="Times New Roman" w:cs="Times New Roman"/>
          <w:lang w:val="en-US"/>
        </w:rPr>
        <w:t>catalysed</w:t>
      </w:r>
      <w:proofErr w:type="spellEnd"/>
      <w:r w:rsidRPr="00711BF7">
        <w:rPr>
          <w:rFonts w:ascii="Times New Roman" w:eastAsia="Times New Roman" w:hAnsi="Times New Roman" w:cs="Times New Roman"/>
          <w:lang w:val="en-US"/>
        </w:rPr>
        <w:t xml:space="preserve"> the emergence of energy communities. These communities foster collective action to enhance energy efficiency, lower costs, and support local job creation. However, their integration into the energy system introduces challenges, particularly regarding the effective management of energy surpluses and deficits. Daily and seasonal energy storage systems, such as lithium and hydrogen technologies, play a pivotal role in addressing these imbalances.</w:t>
      </w:r>
    </w:p>
    <w:p w14:paraId="24E7FC92" w14:textId="77777777" w:rsidR="004D01A5" w:rsidRPr="00711BF7" w:rsidRDefault="004D01A5" w:rsidP="004D01A5">
      <w:pPr>
        <w:spacing w:before="240" w:after="240"/>
        <w:jc w:val="both"/>
        <w:rPr>
          <w:rFonts w:ascii="Times New Roman" w:eastAsia="Times New Roman" w:hAnsi="Times New Roman" w:cs="Times New Roman"/>
          <w:lang w:val="en-US"/>
        </w:rPr>
      </w:pPr>
      <w:r w:rsidRPr="00711BF7">
        <w:rPr>
          <w:rFonts w:ascii="Times New Roman" w:eastAsia="Times New Roman" w:hAnsi="Times New Roman" w:cs="Times New Roman"/>
          <w:lang w:val="en-US"/>
        </w:rPr>
        <w:t>Developing cost-efficient strategies for managing storage systems requires advanced modelling approaches, particularly those incorporating dynamic decision-making variables, diverse energy sources, and real-time energy demand patterns.</w:t>
      </w:r>
    </w:p>
    <w:p w14:paraId="5D09EBEA" w14:textId="6D1B53CE" w:rsidR="004D01A5" w:rsidRPr="00711BF7" w:rsidRDefault="004D01A5" w:rsidP="004D01A5">
      <w:pPr>
        <w:spacing w:before="240" w:after="240"/>
        <w:jc w:val="both"/>
        <w:rPr>
          <w:rFonts w:ascii="Times New Roman" w:eastAsia="Times New Roman" w:hAnsi="Times New Roman" w:cs="Times New Roman"/>
          <w:lang w:val="en-US"/>
        </w:rPr>
      </w:pPr>
      <w:r w:rsidRPr="004D01A5">
        <w:rPr>
          <w:rFonts w:ascii="Times New Roman" w:eastAsia="Times New Roman" w:hAnsi="Times New Roman" w:cs="Times New Roman"/>
          <w:lang w:val="en-US"/>
        </w:rPr>
        <w:t xml:space="preserve">We now describe the problem which consists of minimizing the power exchanged with an external electricity supply network (grid). </w:t>
      </w:r>
      <w:r w:rsidRPr="00711BF7">
        <w:rPr>
          <w:rFonts w:ascii="Times New Roman" w:eastAsia="Times New Roman" w:hAnsi="Times New Roman" w:cs="Times New Roman"/>
          <w:lang w:val="en-US"/>
        </w:rPr>
        <w:t>This can be interpreted as minimizing the total energy transferred to or drawn from the grid, reducing the costs associated with purchasing energy from the grid, or maximizing self-consumption to decrease dependency on the external network.</w:t>
      </w:r>
    </w:p>
    <w:p w14:paraId="3B062F74" w14:textId="662BC341" w:rsidR="004D01A5" w:rsidRDefault="00365E6A" w:rsidP="004D01A5">
      <w:pPr>
        <w:spacing w:before="240" w:after="240"/>
        <w:jc w:val="both"/>
        <w:rPr>
          <w:rFonts w:ascii="Times New Roman" w:eastAsia="Times New Roman" w:hAnsi="Times New Roman" w:cs="Times New Roman"/>
          <w:lang w:val="en-US"/>
        </w:rPr>
      </w:pPr>
      <w:r>
        <w:rPr>
          <w:rFonts w:ascii="Times New Roman" w:eastAsia="Times New Roman" w:hAnsi="Times New Roman" w:cs="Times New Roman"/>
          <w:lang w:val="en-US"/>
        </w:rPr>
        <w:t>The</w:t>
      </w:r>
      <w:r w:rsidR="00772DB3" w:rsidRPr="00772DB3">
        <w:rPr>
          <w:rFonts w:ascii="Times New Roman" w:eastAsia="Times New Roman" w:hAnsi="Times New Roman" w:cs="Times New Roman"/>
          <w:lang w:val="en-US"/>
        </w:rPr>
        <w:t xml:space="preserve"> solutions that we propose </w:t>
      </w:r>
      <w:r w:rsidR="00711BF7">
        <w:rPr>
          <w:rFonts w:ascii="Times New Roman" w:eastAsia="Times New Roman" w:hAnsi="Times New Roman" w:cs="Times New Roman"/>
          <w:lang w:val="en-US"/>
        </w:rPr>
        <w:t>is described in the following</w:t>
      </w:r>
      <w:r w:rsidR="00AB35A0">
        <w:rPr>
          <w:rFonts w:ascii="Times New Roman" w:eastAsia="Times New Roman" w:hAnsi="Times New Roman" w:cs="Times New Roman"/>
          <w:lang w:val="en-US"/>
        </w:rPr>
        <w:t>.</w:t>
      </w:r>
    </w:p>
    <w:p w14:paraId="5A12CB3F" w14:textId="2CC97E6A" w:rsidR="00772DB3" w:rsidRPr="00772DB3" w:rsidRDefault="00772DB3" w:rsidP="00711BF7">
      <w:pPr>
        <w:spacing w:before="240" w:after="240"/>
        <w:jc w:val="both"/>
        <w:rPr>
          <w:rFonts w:ascii="Times New Roman" w:eastAsia="Times New Roman" w:hAnsi="Times New Roman" w:cs="Times New Roman"/>
          <w:lang w:val="en-US"/>
        </w:rPr>
      </w:pPr>
      <w:r w:rsidRPr="00711BF7">
        <w:rPr>
          <w:rFonts w:ascii="Times New Roman" w:eastAsia="Times New Roman" w:hAnsi="Times New Roman" w:cs="Times New Roman"/>
          <w:lang w:val="en-US"/>
        </w:rPr>
        <w:t>Given as input the energy productions and the energy consumptions (expressed in Kw/h) of each</w:t>
      </w:r>
      <w:r w:rsidR="00AB35A0">
        <w:rPr>
          <w:rFonts w:ascii="Times New Roman" w:eastAsia="Times New Roman" w:hAnsi="Times New Roman" w:cs="Times New Roman"/>
          <w:lang w:val="en-US"/>
        </w:rPr>
        <w:t xml:space="preserve"> time point</w:t>
      </w:r>
      <w:r w:rsidRPr="00711BF7">
        <w:rPr>
          <w:rFonts w:ascii="Times New Roman" w:eastAsia="Times New Roman" w:hAnsi="Times New Roman" w:cs="Times New Roman"/>
          <w:lang w:val="en-US"/>
        </w:rPr>
        <w:t xml:space="preserve"> of a particular day, we want to calculate the best quantity of energy to be taken from the battery </w:t>
      </w:r>
      <w:r w:rsidR="00711BF7">
        <w:rPr>
          <w:rFonts w:ascii="Times New Roman" w:eastAsia="Times New Roman" w:hAnsi="Times New Roman" w:cs="Times New Roman"/>
          <w:lang w:val="en-US"/>
        </w:rPr>
        <w:t xml:space="preserve">with the aim to minimize to quantity of energy bought from the external grid and the quantity of energy </w:t>
      </w:r>
      <w:proofErr w:type="spellStart"/>
      <w:r w:rsidR="00711BF7">
        <w:rPr>
          <w:rFonts w:ascii="Times New Roman" w:eastAsia="Times New Roman" w:hAnsi="Times New Roman" w:cs="Times New Roman"/>
          <w:lang w:val="en-US"/>
        </w:rPr>
        <w:t>feeded</w:t>
      </w:r>
      <w:proofErr w:type="spellEnd"/>
      <w:r w:rsidR="00711BF7">
        <w:rPr>
          <w:rFonts w:ascii="Times New Roman" w:eastAsia="Times New Roman" w:hAnsi="Times New Roman" w:cs="Times New Roman"/>
          <w:lang w:val="en-US"/>
        </w:rPr>
        <w:t xml:space="preserve"> to the external grid. This means that the solution consists in maximizing the use of the battery and the charge of the battery from the on-site energy generation.</w:t>
      </w:r>
      <w:r w:rsidRPr="00711BF7">
        <w:rPr>
          <w:rFonts w:ascii="Times New Roman" w:eastAsia="Times New Roman" w:hAnsi="Times New Roman" w:cs="Times New Roman"/>
          <w:lang w:val="en-US"/>
        </w:rPr>
        <w:t xml:space="preserve"> Note that the quantity of production and consumption can be the results of a prediction made from the ML mode</w:t>
      </w:r>
      <w:r w:rsidR="00711BF7">
        <w:rPr>
          <w:rFonts w:ascii="Times New Roman" w:eastAsia="Times New Roman" w:hAnsi="Times New Roman" w:cs="Times New Roman"/>
          <w:lang w:val="en-US"/>
        </w:rPr>
        <w:t>l.</w:t>
      </w:r>
    </w:p>
    <w:p w14:paraId="443E046A" w14:textId="77777777" w:rsidR="00711BF7" w:rsidRDefault="00711BF7" w:rsidP="00711BF7">
      <w:pPr>
        <w:rPr>
          <w:rFonts w:ascii="Times New Roman" w:eastAsia="Times New Roman" w:hAnsi="Times New Roman" w:cs="Times New Roman"/>
          <w:b/>
          <w:bCs/>
        </w:rPr>
      </w:pPr>
      <w:r w:rsidRPr="00365E6A">
        <w:rPr>
          <w:rFonts w:ascii="Times New Roman" w:eastAsia="Times New Roman" w:hAnsi="Times New Roman" w:cs="Times New Roman"/>
          <w:b/>
          <w:bCs/>
        </w:rPr>
        <w:t>Input</w:t>
      </w:r>
    </w:p>
    <w:p w14:paraId="1E255137" w14:textId="0C1370CF" w:rsidR="005D3046" w:rsidRPr="005D3046" w:rsidRDefault="005D3046" w:rsidP="005D3046">
      <w:pPr>
        <w:pStyle w:val="Paragrafoelenco"/>
        <w:numPr>
          <w:ilvl w:val="0"/>
          <w:numId w:val="2"/>
        </w:numPr>
        <w:rPr>
          <w:rFonts w:ascii="Times New Roman" w:eastAsia="Times New Roman" w:hAnsi="Times New Roman" w:cs="Times New Roman"/>
          <w:lang w:val="en-US"/>
        </w:rPr>
      </w:pPr>
      <w:r>
        <w:rPr>
          <w:rFonts w:ascii="Times New Roman" w:eastAsia="Times New Roman" w:hAnsi="Times New Roman" w:cs="Times New Roman"/>
          <w:lang w:val="en-US"/>
        </w:rPr>
        <w:t>The building name:</w:t>
      </w:r>
      <w:r w:rsidR="004255BA">
        <w:rPr>
          <w:rFonts w:ascii="Times New Roman" w:eastAsia="Times New Roman" w:hAnsi="Times New Roman" w:cs="Times New Roman"/>
          <w:lang w:val="en-US"/>
        </w:rPr>
        <w:t xml:space="preserve"> for each specified building, some parameters like the maximum capacity of the </w:t>
      </w:r>
      <w:proofErr w:type="spellStart"/>
      <w:r w:rsidR="004255BA">
        <w:rPr>
          <w:rFonts w:ascii="Times New Roman" w:eastAsia="Times New Roman" w:hAnsi="Times New Roman" w:cs="Times New Roman"/>
          <w:lang w:val="en-US"/>
        </w:rPr>
        <w:t>starage</w:t>
      </w:r>
      <w:proofErr w:type="spellEnd"/>
      <w:r w:rsidR="004255BA">
        <w:rPr>
          <w:rFonts w:ascii="Times New Roman" w:eastAsia="Times New Roman" w:hAnsi="Times New Roman" w:cs="Times New Roman"/>
          <w:lang w:val="en-US"/>
        </w:rPr>
        <w:t xml:space="preserve">, as well as the possible minimum and maximum battery level can be </w:t>
      </w:r>
      <w:proofErr w:type="gramStart"/>
      <w:r w:rsidR="004255BA">
        <w:rPr>
          <w:rFonts w:ascii="Times New Roman" w:eastAsia="Times New Roman" w:hAnsi="Times New Roman" w:cs="Times New Roman"/>
          <w:lang w:val="en-US"/>
        </w:rPr>
        <w:t>specified;</w:t>
      </w:r>
      <w:proofErr w:type="gramEnd"/>
    </w:p>
    <w:p w14:paraId="220CE454" w14:textId="60DB6FDE" w:rsidR="005D3046" w:rsidRDefault="005D3046" w:rsidP="00711BF7">
      <w:pPr>
        <w:pStyle w:val="Paragrafoelenco"/>
        <w:numPr>
          <w:ilvl w:val="0"/>
          <w:numId w:val="2"/>
        </w:numPr>
        <w:rPr>
          <w:rFonts w:ascii="Times New Roman" w:eastAsia="Times New Roman" w:hAnsi="Times New Roman" w:cs="Times New Roman"/>
          <w:lang w:val="en-US"/>
        </w:rPr>
      </w:pPr>
      <w:r>
        <w:rPr>
          <w:rFonts w:ascii="Times New Roman" w:eastAsia="Times New Roman" w:hAnsi="Times New Roman" w:cs="Times New Roman"/>
          <w:lang w:val="en-US"/>
        </w:rPr>
        <w:t xml:space="preserve">Date: a date referred to a </w:t>
      </w:r>
      <w:proofErr w:type="gramStart"/>
      <w:r>
        <w:rPr>
          <w:rFonts w:ascii="Times New Roman" w:eastAsia="Times New Roman" w:hAnsi="Times New Roman" w:cs="Times New Roman"/>
          <w:lang w:val="en-US"/>
        </w:rPr>
        <w:t>day</w:t>
      </w:r>
      <w:r w:rsidR="004255BA">
        <w:rPr>
          <w:rFonts w:ascii="Times New Roman" w:eastAsia="Times New Roman" w:hAnsi="Times New Roman" w:cs="Times New Roman"/>
          <w:lang w:val="en-US"/>
        </w:rPr>
        <w:t>;</w:t>
      </w:r>
      <w:proofErr w:type="gramEnd"/>
    </w:p>
    <w:p w14:paraId="2B25DF52" w14:textId="5D5F7A1A" w:rsidR="005D3046" w:rsidRDefault="005D3046" w:rsidP="00711BF7">
      <w:pPr>
        <w:pStyle w:val="Paragrafoelenco"/>
        <w:numPr>
          <w:ilvl w:val="0"/>
          <w:numId w:val="2"/>
        </w:numPr>
        <w:rPr>
          <w:rFonts w:ascii="Times New Roman" w:eastAsia="Times New Roman" w:hAnsi="Times New Roman" w:cs="Times New Roman"/>
          <w:lang w:val="en-US"/>
        </w:rPr>
      </w:pPr>
      <w:r>
        <w:rPr>
          <w:rFonts w:ascii="Times New Roman" w:eastAsia="Times New Roman" w:hAnsi="Times New Roman" w:cs="Times New Roman"/>
          <w:lang w:val="en-US"/>
        </w:rPr>
        <w:t>Unit: the unit of measurement, currently it is “kWh</w:t>
      </w:r>
      <w:proofErr w:type="gramStart"/>
      <w:r>
        <w:rPr>
          <w:rFonts w:ascii="Times New Roman" w:eastAsia="Times New Roman" w:hAnsi="Times New Roman" w:cs="Times New Roman"/>
          <w:lang w:val="en-US"/>
        </w:rPr>
        <w:t>”</w:t>
      </w:r>
      <w:r w:rsidR="004255BA">
        <w:rPr>
          <w:rFonts w:ascii="Times New Roman" w:eastAsia="Times New Roman" w:hAnsi="Times New Roman" w:cs="Times New Roman"/>
          <w:lang w:val="en-US"/>
        </w:rPr>
        <w:t>;</w:t>
      </w:r>
      <w:proofErr w:type="gramEnd"/>
    </w:p>
    <w:p w14:paraId="37D93B92" w14:textId="32DC2B36" w:rsidR="005D3046" w:rsidRDefault="005D3046" w:rsidP="00711BF7">
      <w:pPr>
        <w:pStyle w:val="Paragrafoelenco"/>
        <w:numPr>
          <w:ilvl w:val="0"/>
          <w:numId w:val="2"/>
        </w:numPr>
        <w:rPr>
          <w:rFonts w:ascii="Times New Roman" w:eastAsia="Times New Roman" w:hAnsi="Times New Roman" w:cs="Times New Roman"/>
          <w:lang w:val="en-US"/>
        </w:rPr>
      </w:pPr>
      <w:r>
        <w:rPr>
          <w:rFonts w:ascii="Times New Roman" w:eastAsia="Times New Roman" w:hAnsi="Times New Roman" w:cs="Times New Roman"/>
          <w:lang w:val="en-US"/>
        </w:rPr>
        <w:t xml:space="preserve">Initial Charge Percentage: the current percentage of the storage </w:t>
      </w:r>
      <w:proofErr w:type="gramStart"/>
      <w:r>
        <w:rPr>
          <w:rFonts w:ascii="Times New Roman" w:eastAsia="Times New Roman" w:hAnsi="Times New Roman" w:cs="Times New Roman"/>
          <w:lang w:val="en-US"/>
        </w:rPr>
        <w:t>level</w:t>
      </w:r>
      <w:r w:rsidR="004255BA">
        <w:rPr>
          <w:rFonts w:ascii="Times New Roman" w:eastAsia="Times New Roman" w:hAnsi="Times New Roman" w:cs="Times New Roman"/>
          <w:lang w:val="en-US"/>
        </w:rPr>
        <w:t>;</w:t>
      </w:r>
      <w:proofErr w:type="gramEnd"/>
    </w:p>
    <w:p w14:paraId="1A3C2842" w14:textId="25FD538F" w:rsidR="00711BF7" w:rsidRDefault="00711BF7" w:rsidP="00711BF7">
      <w:pPr>
        <w:pStyle w:val="Paragrafoelenco"/>
        <w:numPr>
          <w:ilvl w:val="0"/>
          <w:numId w:val="2"/>
        </w:numPr>
        <w:rPr>
          <w:rFonts w:ascii="Times New Roman" w:eastAsia="Times New Roman" w:hAnsi="Times New Roman" w:cs="Times New Roman"/>
          <w:lang w:val="en-US"/>
        </w:rPr>
      </w:pPr>
      <w:r w:rsidRPr="00514721">
        <w:rPr>
          <w:rFonts w:ascii="Times New Roman" w:eastAsia="Times New Roman" w:hAnsi="Times New Roman" w:cs="Times New Roman"/>
          <w:lang w:val="en-US"/>
        </w:rPr>
        <w:t>Production</w:t>
      </w:r>
      <w:r w:rsidR="004255BA">
        <w:rPr>
          <w:rFonts w:ascii="Times New Roman" w:eastAsia="Times New Roman" w:hAnsi="Times New Roman" w:cs="Times New Roman"/>
          <w:lang w:val="en-US"/>
        </w:rPr>
        <w:t>s</w:t>
      </w:r>
      <w:r w:rsidRPr="00514721">
        <w:rPr>
          <w:rFonts w:ascii="Times New Roman" w:eastAsia="Times New Roman" w:hAnsi="Times New Roman" w:cs="Times New Roman"/>
          <w:lang w:val="en-US"/>
        </w:rPr>
        <w:t xml:space="preserve"> and Consumption</w:t>
      </w:r>
      <w:r w:rsidR="004255BA">
        <w:rPr>
          <w:rFonts w:ascii="Times New Roman" w:eastAsia="Times New Roman" w:hAnsi="Times New Roman" w:cs="Times New Roman"/>
          <w:lang w:val="en-US"/>
        </w:rPr>
        <w:t>s</w:t>
      </w:r>
      <w:r w:rsidRPr="00514721">
        <w:rPr>
          <w:rFonts w:ascii="Times New Roman" w:eastAsia="Times New Roman" w:hAnsi="Times New Roman" w:cs="Times New Roman"/>
          <w:lang w:val="en-US"/>
        </w:rPr>
        <w:t xml:space="preserve"> for each time </w:t>
      </w:r>
      <w:proofErr w:type="gramStart"/>
      <w:r w:rsidRPr="00514721">
        <w:rPr>
          <w:rFonts w:ascii="Times New Roman" w:eastAsia="Times New Roman" w:hAnsi="Times New Roman" w:cs="Times New Roman"/>
          <w:lang w:val="en-US"/>
        </w:rPr>
        <w:t>t</w:t>
      </w:r>
      <w:r w:rsidR="004255BA">
        <w:rPr>
          <w:rFonts w:ascii="Times New Roman" w:eastAsia="Times New Roman" w:hAnsi="Times New Roman" w:cs="Times New Roman"/>
          <w:lang w:val="en-US"/>
        </w:rPr>
        <w:t>;</w:t>
      </w:r>
      <w:proofErr w:type="gramEnd"/>
    </w:p>
    <w:p w14:paraId="44EFD981" w14:textId="77777777" w:rsidR="00711BF7" w:rsidRPr="00514721" w:rsidRDefault="00711BF7" w:rsidP="00711BF7">
      <w:pPr>
        <w:rPr>
          <w:rFonts w:ascii="Times New Roman" w:eastAsia="Cambria Math" w:hAnsi="Times New Roman" w:cs="Times New Roman"/>
          <w:b/>
          <w:bCs/>
          <w:color w:val="000000"/>
          <w:lang w:val="en-US"/>
        </w:rPr>
      </w:pPr>
      <w:r w:rsidRPr="00514721">
        <w:rPr>
          <w:rFonts w:ascii="Times New Roman" w:eastAsia="Cambria Math" w:hAnsi="Times New Roman" w:cs="Times New Roman"/>
          <w:b/>
          <w:bCs/>
          <w:color w:val="000000"/>
          <w:lang w:val="en-US"/>
        </w:rPr>
        <w:t>Output</w:t>
      </w:r>
    </w:p>
    <w:p w14:paraId="0AA3123E" w14:textId="3D14E991" w:rsidR="00711BF7" w:rsidRPr="00711BF7" w:rsidRDefault="00711BF7" w:rsidP="00711BF7">
      <w:pPr>
        <w:pStyle w:val="Paragrafoelenco"/>
        <w:numPr>
          <w:ilvl w:val="0"/>
          <w:numId w:val="3"/>
        </w:numPr>
        <w:rPr>
          <w:rFonts w:ascii="Times New Roman" w:eastAsia="Times New Roman" w:hAnsi="Times New Roman" w:cs="Times New Roman"/>
          <w:lang w:val="en-US"/>
        </w:rPr>
      </w:pPr>
      <w:r w:rsidRPr="00514721">
        <w:rPr>
          <w:rFonts w:ascii="Times New Roman" w:eastAsia="Times New Roman" w:hAnsi="Times New Roman" w:cs="Times New Roman"/>
          <w:color w:val="000000"/>
          <w:lang w:val="en-US"/>
        </w:rPr>
        <w:t>Grid Transferred Power</w:t>
      </w:r>
      <w:r w:rsidR="004255BA">
        <w:rPr>
          <w:rFonts w:ascii="Times New Roman" w:eastAsia="Times New Roman" w:hAnsi="Times New Roman" w:cs="Times New Roman"/>
          <w:color w:val="000000"/>
          <w:lang w:val="en-US"/>
        </w:rPr>
        <w:t xml:space="preserve"> for each </w:t>
      </w:r>
      <w:r w:rsidRPr="00514721">
        <w:rPr>
          <w:rFonts w:ascii="Times New Roman" w:eastAsia="Times New Roman" w:hAnsi="Times New Roman" w:cs="Times New Roman"/>
          <w:color w:val="000000"/>
          <w:lang w:val="en-US"/>
        </w:rPr>
        <w:t xml:space="preserve">time </w:t>
      </w:r>
      <w:r w:rsidR="004255BA">
        <w:rPr>
          <w:rFonts w:ascii="Times New Roman" w:eastAsia="Times New Roman" w:hAnsi="Times New Roman" w:cs="Times New Roman"/>
          <w:color w:val="000000"/>
          <w:lang w:val="en-US"/>
        </w:rPr>
        <w:t>t</w:t>
      </w:r>
      <w:r w:rsidRPr="00514721">
        <w:rPr>
          <w:rFonts w:ascii="Times New Roman" w:eastAsia="Times New Roman" w:hAnsi="Times New Roman" w:cs="Times New Roman"/>
          <w:color w:val="000000"/>
          <w:lang w:val="en-US"/>
        </w:rPr>
        <w:t xml:space="preserve"> </w:t>
      </w:r>
    </w:p>
    <w:p w14:paraId="7B03345E" w14:textId="2CF0950F" w:rsidR="00514721" w:rsidRPr="00AB35A0" w:rsidRDefault="00711BF7" w:rsidP="00711BF7">
      <w:pPr>
        <w:pStyle w:val="Paragrafoelenco"/>
        <w:numPr>
          <w:ilvl w:val="0"/>
          <w:numId w:val="3"/>
        </w:numPr>
        <w:rPr>
          <w:rFonts w:ascii="Times New Roman" w:eastAsia="Times New Roman" w:hAnsi="Times New Roman" w:cs="Times New Roman"/>
          <w:lang w:val="en-US"/>
        </w:rPr>
      </w:pPr>
      <w:r w:rsidRPr="00711BF7">
        <w:rPr>
          <w:rFonts w:ascii="Times New Roman" w:eastAsia="Times New Roman" w:hAnsi="Times New Roman" w:cs="Times New Roman"/>
          <w:color w:val="000000"/>
          <w:lang w:val="en-US"/>
        </w:rPr>
        <w:t xml:space="preserve">Storage Transferred Power </w:t>
      </w:r>
      <w:r w:rsidR="004255BA">
        <w:rPr>
          <w:rFonts w:ascii="Times New Roman" w:eastAsia="Times New Roman" w:hAnsi="Times New Roman" w:cs="Times New Roman"/>
          <w:color w:val="000000"/>
          <w:lang w:val="en-US"/>
        </w:rPr>
        <w:t xml:space="preserve">for each </w:t>
      </w:r>
      <w:r w:rsidRPr="00711BF7">
        <w:rPr>
          <w:rFonts w:ascii="Times New Roman" w:eastAsia="Times New Roman" w:hAnsi="Times New Roman" w:cs="Times New Roman"/>
          <w:color w:val="000000"/>
          <w:lang w:val="en-US"/>
        </w:rPr>
        <w:t>time t</w:t>
      </w:r>
    </w:p>
    <w:p w14:paraId="56D0C527" w14:textId="06FC6F21" w:rsidR="00AB35A0" w:rsidRPr="004255BA" w:rsidRDefault="00AB35A0" w:rsidP="00711BF7">
      <w:pPr>
        <w:pStyle w:val="Paragrafoelenco"/>
        <w:numPr>
          <w:ilvl w:val="0"/>
          <w:numId w:val="3"/>
        </w:numPr>
        <w:rPr>
          <w:rFonts w:ascii="Times New Roman" w:eastAsia="Times New Roman" w:hAnsi="Times New Roman" w:cs="Times New Roman"/>
          <w:lang w:val="en-US"/>
        </w:rPr>
      </w:pPr>
      <w:r>
        <w:rPr>
          <w:rFonts w:ascii="Times New Roman" w:eastAsia="Times New Roman" w:hAnsi="Times New Roman" w:cs="Times New Roman"/>
          <w:color w:val="000000"/>
          <w:lang w:val="en-US"/>
        </w:rPr>
        <w:t xml:space="preserve">Residual Storage power (at the end of the </w:t>
      </w:r>
      <w:r w:rsidR="004255BA">
        <w:rPr>
          <w:rFonts w:ascii="Times New Roman" w:eastAsia="Times New Roman" w:hAnsi="Times New Roman" w:cs="Times New Roman"/>
          <w:color w:val="000000"/>
          <w:lang w:val="en-US"/>
        </w:rPr>
        <w:t>recommendation</w:t>
      </w:r>
      <w:r>
        <w:rPr>
          <w:rFonts w:ascii="Times New Roman" w:eastAsia="Times New Roman" w:hAnsi="Times New Roman" w:cs="Times New Roman"/>
          <w:color w:val="000000"/>
          <w:lang w:val="en-US"/>
        </w:rPr>
        <w:t>)</w:t>
      </w:r>
    </w:p>
    <w:p w14:paraId="6351808E" w14:textId="77777777" w:rsidR="00AB35A0" w:rsidRDefault="00AB35A0" w:rsidP="00AB35A0">
      <w:pPr>
        <w:rPr>
          <w:rFonts w:ascii="Times New Roman" w:eastAsia="Times New Roman" w:hAnsi="Times New Roman" w:cs="Times New Roman"/>
          <w:lang w:val="en-US"/>
        </w:rPr>
      </w:pPr>
    </w:p>
    <w:p w14:paraId="0742F5C9" w14:textId="095BE0CD" w:rsidR="005D3046" w:rsidRPr="005D3046" w:rsidRDefault="005D3046" w:rsidP="00AB35A0">
      <w:pPr>
        <w:rPr>
          <w:rFonts w:ascii="Times New Roman" w:eastAsia="Times New Roman" w:hAnsi="Times New Roman" w:cs="Times New Roman"/>
          <w:sz w:val="24"/>
          <w:szCs w:val="24"/>
          <w:lang w:val="en-US"/>
        </w:rPr>
      </w:pPr>
      <w:r w:rsidRPr="004255BA">
        <w:rPr>
          <w:rFonts w:ascii="Arial" w:hAnsi="Arial" w:cs="Arial"/>
          <w:color w:val="000000"/>
          <w:sz w:val="24"/>
          <w:szCs w:val="24"/>
          <w:lang w:val="en-US"/>
        </w:rPr>
        <w:t xml:space="preserve">Exposed </w:t>
      </w:r>
      <w:r w:rsidRPr="004255BA">
        <w:rPr>
          <w:rFonts w:ascii="Arial" w:hAnsi="Arial" w:cs="Arial"/>
          <w:color w:val="000000"/>
          <w:sz w:val="24"/>
          <w:szCs w:val="24"/>
          <w:lang w:val="en-US"/>
        </w:rPr>
        <w:t xml:space="preserve">API </w:t>
      </w:r>
      <w:r w:rsidRPr="004255BA">
        <w:rPr>
          <w:rFonts w:ascii="Arial" w:hAnsi="Arial" w:cs="Arial"/>
          <w:color w:val="000000"/>
          <w:sz w:val="24"/>
          <w:szCs w:val="24"/>
          <w:lang w:val="en-US"/>
        </w:rPr>
        <w:t>from the service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96"/>
        <w:gridCol w:w="3686"/>
        <w:gridCol w:w="3118"/>
        <w:gridCol w:w="1128"/>
      </w:tblGrid>
      <w:tr w:rsidR="00AB35A0" w:rsidRPr="00AB35A0" w14:paraId="49085172" w14:textId="77777777" w:rsidTr="004255BA">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400CA" w14:textId="77777777" w:rsidR="00AB35A0" w:rsidRPr="00AB35A0" w:rsidRDefault="00AB35A0" w:rsidP="00AB35A0">
            <w:pPr>
              <w:spacing w:after="0" w:line="240" w:lineRule="auto"/>
              <w:rPr>
                <w:rFonts w:ascii="Times New Roman" w:eastAsia="Times New Roman" w:hAnsi="Times New Roman" w:cs="Times New Roman"/>
                <w:sz w:val="24"/>
                <w:szCs w:val="24"/>
              </w:rPr>
            </w:pPr>
            <w:r w:rsidRPr="00AB35A0">
              <w:rPr>
                <w:rFonts w:eastAsia="Times New Roman"/>
                <w:color w:val="000000"/>
              </w:rPr>
              <w:t>URL</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F1D47" w14:textId="77777777" w:rsidR="00AB35A0" w:rsidRPr="00AB35A0" w:rsidRDefault="00AB35A0" w:rsidP="00AB35A0">
            <w:pPr>
              <w:spacing w:after="0" w:line="240" w:lineRule="auto"/>
              <w:jc w:val="center"/>
              <w:rPr>
                <w:rFonts w:ascii="Times New Roman" w:eastAsia="Times New Roman" w:hAnsi="Times New Roman" w:cs="Times New Roman"/>
                <w:sz w:val="24"/>
                <w:szCs w:val="24"/>
              </w:rPr>
            </w:pPr>
            <w:r w:rsidRPr="00AB35A0">
              <w:rPr>
                <w:rFonts w:eastAsia="Times New Roman"/>
                <w:color w:val="000000"/>
              </w:rPr>
              <w:t>Input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2E2BE" w14:textId="77777777" w:rsidR="00AB35A0" w:rsidRPr="00AB35A0" w:rsidRDefault="00AB35A0" w:rsidP="00AB35A0">
            <w:pPr>
              <w:spacing w:after="0" w:line="240" w:lineRule="auto"/>
              <w:jc w:val="center"/>
              <w:rPr>
                <w:rFonts w:ascii="Times New Roman" w:eastAsia="Times New Roman" w:hAnsi="Times New Roman" w:cs="Times New Roman"/>
                <w:sz w:val="24"/>
                <w:szCs w:val="24"/>
              </w:rPr>
            </w:pPr>
            <w:r w:rsidRPr="00AB35A0">
              <w:rPr>
                <w:rFonts w:eastAsia="Times New Roman"/>
                <w:color w:val="000000"/>
              </w:rPr>
              <w:t>Output</w:t>
            </w:r>
          </w:p>
        </w:tc>
        <w:tc>
          <w:tcPr>
            <w:tcW w:w="11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D16479" w14:textId="77777777" w:rsidR="00AB35A0" w:rsidRPr="00AB35A0" w:rsidRDefault="00AB35A0" w:rsidP="00AB35A0">
            <w:pPr>
              <w:spacing w:after="0" w:line="240" w:lineRule="auto"/>
              <w:jc w:val="center"/>
              <w:rPr>
                <w:rFonts w:ascii="Times New Roman" w:eastAsia="Times New Roman" w:hAnsi="Times New Roman" w:cs="Times New Roman"/>
                <w:sz w:val="24"/>
                <w:szCs w:val="24"/>
              </w:rPr>
            </w:pPr>
            <w:r w:rsidRPr="00AB35A0">
              <w:rPr>
                <w:rFonts w:eastAsia="Times New Roman"/>
                <w:color w:val="000000"/>
              </w:rPr>
              <w:t>Note</w:t>
            </w:r>
          </w:p>
        </w:tc>
      </w:tr>
      <w:tr w:rsidR="00AB35A0" w:rsidRPr="005D3046" w14:paraId="1B598309" w14:textId="77777777" w:rsidTr="004255BA">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953EF" w14:textId="14D78047" w:rsidR="00AB35A0" w:rsidRPr="00AB35A0" w:rsidRDefault="00AB35A0" w:rsidP="00AB35A0">
            <w:pPr>
              <w:spacing w:after="0" w:line="240" w:lineRule="auto"/>
              <w:rPr>
                <w:rFonts w:ascii="Times New Roman" w:eastAsia="Times New Roman" w:hAnsi="Times New Roman" w:cs="Times New Roman"/>
                <w:sz w:val="16"/>
                <w:szCs w:val="16"/>
                <w:lang w:val="en-US"/>
              </w:rPr>
            </w:pPr>
            <w:r w:rsidRPr="005D3046">
              <w:rPr>
                <w:rFonts w:eastAsia="Times New Roman"/>
                <w:color w:val="000000"/>
                <w:sz w:val="16"/>
                <w:szCs w:val="16"/>
                <w:lang w:val="en-US"/>
              </w:rPr>
              <w:t>/</w:t>
            </w:r>
            <w:proofErr w:type="spellStart"/>
            <w:proofErr w:type="gramStart"/>
            <w:r w:rsidRPr="005D3046">
              <w:rPr>
                <w:rFonts w:eastAsia="Times New Roman"/>
                <w:color w:val="000000"/>
                <w:sz w:val="16"/>
                <w:szCs w:val="16"/>
                <w:lang w:val="en-US"/>
              </w:rPr>
              <w:t>best</w:t>
            </w:r>
            <w:proofErr w:type="gramEnd"/>
            <w:r w:rsidRPr="005D3046">
              <w:rPr>
                <w:rFonts w:eastAsia="Times New Roman"/>
                <w:color w:val="000000"/>
                <w:sz w:val="16"/>
                <w:szCs w:val="16"/>
                <w:lang w:val="en-US"/>
              </w:rPr>
              <w:t>_grid_transfer</w:t>
            </w:r>
            <w:proofErr w:type="spellEnd"/>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13CB3" w14:textId="77777777"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B42805D" w14:textId="3985E36D"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"building": string,</w:t>
            </w:r>
          </w:p>
          <w:p w14:paraId="11432164" w14:textId="289EB16A"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5764B63E" w14:textId="51E40D98"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init</w:t>
            </w:r>
            <w:proofErr w:type="gramEnd"/>
            <w:r w:rsidRPr="005D3046">
              <w:rPr>
                <w:rFonts w:ascii="Courier New" w:eastAsia="Times New Roman" w:hAnsi="Courier New" w:cs="Courier New"/>
                <w:color w:val="000000"/>
                <w:sz w:val="16"/>
                <w:szCs w:val="16"/>
                <w:lang w:val="en-US"/>
              </w:rPr>
              <w:t>_charge_percentage</w:t>
            </w:r>
            <w:proofErr w:type="spellEnd"/>
            <w:r w:rsidRPr="005D3046">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float</w:t>
            </w:r>
            <w:r w:rsidRPr="005D3046">
              <w:rPr>
                <w:rFonts w:ascii="Courier New" w:eastAsia="Times New Roman" w:hAnsi="Courier New" w:cs="Courier New"/>
                <w:color w:val="000000"/>
                <w:sz w:val="16"/>
                <w:szCs w:val="16"/>
                <w:lang w:val="en-US"/>
              </w:rPr>
              <w:t>,</w:t>
            </w:r>
          </w:p>
          <w:p w14:paraId="4DB05C36" w14:textId="1DE3FF3E"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"unit": string,</w:t>
            </w:r>
          </w:p>
          <w:p w14:paraId="01CE6ED8" w14:textId="466B1BFA"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677F052C" w14:textId="0CF29628" w:rsidR="00AB35A0" w:rsidRPr="005D3046" w:rsidRDefault="005D3046" w:rsidP="00AB35A0">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00AB35A0" w:rsidRPr="005D3046">
              <w:rPr>
                <w:rFonts w:ascii="Courier New" w:eastAsia="Times New Roman" w:hAnsi="Courier New" w:cs="Courier New"/>
                <w:color w:val="000000"/>
                <w:sz w:val="16"/>
                <w:szCs w:val="16"/>
                <w:lang w:val="en-US"/>
              </w:rPr>
              <w:t>{</w:t>
            </w:r>
          </w:p>
          <w:p w14:paraId="0EF64560" w14:textId="32004B0B"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w:t>
            </w:r>
            <w:r w:rsidRPr="005D3046">
              <w:rPr>
                <w:rFonts w:ascii="Courier New" w:eastAsia="Times New Roman" w:hAnsi="Courier New" w:cs="Courier New"/>
                <w:color w:val="000000"/>
                <w:sz w:val="16"/>
                <w:szCs w:val="16"/>
                <w:lang w:val="en-US"/>
              </w:rPr>
              <w:t>string</w:t>
            </w:r>
            <w:r w:rsidRPr="005D3046">
              <w:rPr>
                <w:rFonts w:ascii="Courier New" w:eastAsia="Times New Roman" w:hAnsi="Courier New" w:cs="Courier New"/>
                <w:color w:val="000000"/>
                <w:sz w:val="16"/>
                <w:szCs w:val="16"/>
                <w:lang w:val="en-US"/>
              </w:rPr>
              <w:t>,</w:t>
            </w:r>
          </w:p>
          <w:p w14:paraId="18D03CEF" w14:textId="45AB58CF"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sidRPr="005D3046">
              <w:rPr>
                <w:rFonts w:ascii="Courier New" w:eastAsia="Times New Roman" w:hAnsi="Courier New" w:cs="Courier New"/>
                <w:color w:val="000000"/>
                <w:sz w:val="16"/>
                <w:szCs w:val="16"/>
                <w:lang w:val="en-US"/>
              </w:rPr>
              <w:t>float</w:t>
            </w:r>
          </w:p>
          <w:p w14:paraId="07BE5420" w14:textId="5ACBE9F5"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6B6C0B50" w14:textId="77777777" w:rsid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 xml:space="preserve"> …</w:t>
            </w:r>
          </w:p>
          <w:p w14:paraId="2BAE050D" w14:textId="4A459B85"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E048AC1" w14:textId="7A2DE88D"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"consumption": [</w:t>
            </w:r>
          </w:p>
          <w:p w14:paraId="1F4BEF73" w14:textId="729F620D"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F2DC061" w14:textId="2D46B1D7"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w:t>
            </w:r>
            <w:r w:rsidRPr="005D3046">
              <w:rPr>
                <w:rFonts w:ascii="Courier New" w:eastAsia="Times New Roman" w:hAnsi="Courier New" w:cs="Courier New"/>
                <w:color w:val="000000"/>
                <w:sz w:val="16"/>
                <w:szCs w:val="16"/>
                <w:lang w:val="en-US"/>
              </w:rPr>
              <w:t>string</w:t>
            </w:r>
          </w:p>
          <w:p w14:paraId="593A2C84" w14:textId="2C02D346"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sidRPr="005D3046">
              <w:rPr>
                <w:rFonts w:ascii="Courier New" w:eastAsia="Times New Roman" w:hAnsi="Courier New" w:cs="Courier New"/>
                <w:color w:val="000000"/>
                <w:sz w:val="16"/>
                <w:szCs w:val="16"/>
                <w:lang w:val="en-US"/>
              </w:rPr>
              <w:t>float</w:t>
            </w:r>
          </w:p>
          <w:p w14:paraId="27CAB7A5" w14:textId="78F38053"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FDB2C4D" w14:textId="74577F72"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6F3F9CD" w14:textId="367A282E"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8C30489" w14:textId="46CD93DE" w:rsidR="00AB35A0" w:rsidRPr="005D3046" w:rsidRDefault="00AB35A0" w:rsidP="00AB35A0">
            <w:pPr>
              <w:spacing w:after="0" w:line="240" w:lineRule="auto"/>
              <w:rPr>
                <w:rFonts w:ascii="Courier New" w:eastAsia="Times New Roman" w:hAnsi="Courier New" w:cs="Courier New"/>
                <w:color w:val="000000"/>
                <w:sz w:val="16"/>
                <w:szCs w:val="16"/>
                <w:lang w:val="en-US"/>
              </w:rPr>
            </w:pPr>
            <w:proofErr w:type="spellStart"/>
            <w:r w:rsidRPr="005D3046">
              <w:rPr>
                <w:rFonts w:ascii="Courier New" w:eastAsia="Times New Roman" w:hAnsi="Courier New" w:cs="Courier New"/>
                <w:color w:val="000000"/>
                <w:sz w:val="16"/>
                <w:szCs w:val="16"/>
                <w:lang w:val="en-US"/>
              </w:rPr>
              <w:t>time_execution_limit_secs</w:t>
            </w:r>
            <w:proofErr w:type="spellEnd"/>
            <w:r w:rsidRPr="005D3046">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integer</w:t>
            </w:r>
          </w:p>
          <w:p w14:paraId="06F639BC" w14:textId="6C91FE84" w:rsidR="00AB35A0" w:rsidRPr="00AB35A0" w:rsidRDefault="00AB35A0" w:rsidP="00AB35A0">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06A8F" w14:textId="77777777"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w:t>
            </w:r>
          </w:p>
          <w:p w14:paraId="7B14E9A1" w14:textId="5B4714F9"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"date": </w:t>
            </w:r>
            <w:r w:rsidRPr="005D3046">
              <w:rPr>
                <w:rFonts w:ascii="Courier New" w:eastAsia="Times New Roman" w:hAnsi="Courier New" w:cs="Courier New"/>
                <w:color w:val="000000"/>
                <w:sz w:val="16"/>
                <w:szCs w:val="16"/>
                <w:lang w:val="en-US"/>
              </w:rPr>
              <w:t>string</w:t>
            </w:r>
            <w:r w:rsidRPr="005D3046">
              <w:rPr>
                <w:rFonts w:ascii="Courier New" w:eastAsia="Times New Roman" w:hAnsi="Courier New" w:cs="Courier New"/>
                <w:color w:val="000000"/>
                <w:sz w:val="16"/>
                <w:szCs w:val="16"/>
                <w:lang w:val="en-US"/>
              </w:rPr>
              <w:t>,</w:t>
            </w:r>
          </w:p>
          <w:p w14:paraId="6C53C517" w14:textId="7F230B26"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"unit": </w:t>
            </w:r>
            <w:r w:rsidRPr="005D3046">
              <w:rPr>
                <w:rFonts w:ascii="Courier New" w:eastAsia="Times New Roman" w:hAnsi="Courier New" w:cs="Courier New"/>
                <w:color w:val="000000"/>
                <w:sz w:val="16"/>
                <w:szCs w:val="16"/>
                <w:lang w:val="en-US"/>
              </w:rPr>
              <w:t>string,</w:t>
            </w:r>
          </w:p>
          <w:p w14:paraId="64BCEA15" w14:textId="1D37134A"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"discharge": [</w:t>
            </w:r>
          </w:p>
          <w:p w14:paraId="3E6D02AB" w14:textId="441F0424"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70C2831" w14:textId="0545FF64"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w:t>
            </w:r>
            <w:r w:rsidRPr="005D3046">
              <w:rPr>
                <w:rFonts w:ascii="Courier New" w:eastAsia="Times New Roman" w:hAnsi="Courier New" w:cs="Courier New"/>
                <w:color w:val="000000"/>
                <w:sz w:val="16"/>
                <w:szCs w:val="16"/>
                <w:lang w:val="en-US"/>
              </w:rPr>
              <w:t>string</w:t>
            </w:r>
            <w:r w:rsidRPr="005D3046">
              <w:rPr>
                <w:rFonts w:ascii="Courier New" w:eastAsia="Times New Roman" w:hAnsi="Courier New" w:cs="Courier New"/>
                <w:color w:val="000000"/>
                <w:sz w:val="16"/>
                <w:szCs w:val="16"/>
                <w:lang w:val="en-US"/>
              </w:rPr>
              <w:t>,</w:t>
            </w:r>
          </w:p>
          <w:p w14:paraId="286EEA58" w14:textId="4A06E693"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sidRPr="005D3046">
              <w:rPr>
                <w:rFonts w:ascii="Courier New" w:eastAsia="Times New Roman" w:hAnsi="Courier New" w:cs="Courier New"/>
                <w:color w:val="000000"/>
                <w:sz w:val="16"/>
                <w:szCs w:val="16"/>
                <w:lang w:val="en-US"/>
              </w:rPr>
              <w:t>float</w:t>
            </w:r>
          </w:p>
          <w:p w14:paraId="09069ADE" w14:textId="77269AC2"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417E495C" w14:textId="6BC0DE7C"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7FA1F72" w14:textId="44192DFB"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195097F" w14:textId="02DDB4E3"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"charge": [</w:t>
            </w:r>
          </w:p>
          <w:p w14:paraId="6D99FFA3" w14:textId="24273FC7"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7F0FA63" w14:textId="2BB8C52C"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w:t>
            </w:r>
            <w:r w:rsidRPr="005D3046">
              <w:rPr>
                <w:rFonts w:ascii="Courier New" w:eastAsia="Times New Roman" w:hAnsi="Courier New" w:cs="Courier New"/>
                <w:color w:val="000000"/>
                <w:sz w:val="16"/>
                <w:szCs w:val="16"/>
                <w:lang w:val="en-US"/>
              </w:rPr>
              <w:t>string</w:t>
            </w:r>
            <w:r w:rsidRPr="005D3046">
              <w:rPr>
                <w:rFonts w:ascii="Courier New" w:eastAsia="Times New Roman" w:hAnsi="Courier New" w:cs="Courier New"/>
                <w:color w:val="000000"/>
                <w:sz w:val="16"/>
                <w:szCs w:val="16"/>
                <w:lang w:val="en-US"/>
              </w:rPr>
              <w:t>,</w:t>
            </w:r>
          </w:p>
          <w:p w14:paraId="02C290A5" w14:textId="0B1EDA7E"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sidR="005D3046" w:rsidRPr="005D3046">
              <w:rPr>
                <w:rFonts w:ascii="Courier New" w:eastAsia="Times New Roman" w:hAnsi="Courier New" w:cs="Courier New"/>
                <w:color w:val="000000"/>
                <w:sz w:val="16"/>
                <w:szCs w:val="16"/>
                <w:lang w:val="en-US"/>
              </w:rPr>
              <w:t>float</w:t>
            </w:r>
          </w:p>
          <w:p w14:paraId="7D33B3E6" w14:textId="503CF860"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29BE1B46" w14:textId="0A89DB0B"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38973F8" w14:textId="02ED1655"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B32D3C7" w14:textId="76F82647"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37F3353D" w14:textId="68D1388F"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84E24A1" w14:textId="1A1582E6"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r w:rsidRPr="005D3046">
              <w:rPr>
                <w:rFonts w:ascii="Courier New" w:eastAsia="Times New Roman" w:hAnsi="Courier New" w:cs="Courier New"/>
                <w:color w:val="000000"/>
                <w:sz w:val="16"/>
                <w:szCs w:val="16"/>
                <w:lang w:val="en-US"/>
              </w:rPr>
              <w:t>,</w:t>
            </w:r>
          </w:p>
          <w:p w14:paraId="38DFE232" w14:textId="2AEB0AAD"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sidR="005D3046" w:rsidRPr="005D3046">
              <w:rPr>
                <w:rFonts w:ascii="Courier New" w:eastAsia="Times New Roman" w:hAnsi="Courier New" w:cs="Courier New"/>
                <w:color w:val="000000"/>
                <w:sz w:val="16"/>
                <w:szCs w:val="16"/>
                <w:lang w:val="en-US"/>
              </w:rPr>
              <w:t>float</w:t>
            </w:r>
          </w:p>
          <w:p w14:paraId="7FF56A5B" w14:textId="1096C2EA"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4BFF2DD1" w14:textId="536B2422" w:rsidR="00AB35A0" w:rsidRPr="005D3046" w:rsidRDefault="005D3046" w:rsidP="00AB35A0">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00AB35A0" w:rsidRPr="005D3046">
              <w:rPr>
                <w:rFonts w:ascii="Courier New" w:eastAsia="Times New Roman" w:hAnsi="Courier New" w:cs="Courier New"/>
                <w:color w:val="000000"/>
                <w:sz w:val="16"/>
                <w:szCs w:val="16"/>
                <w:lang w:val="en-US"/>
              </w:rPr>
              <w:t>…</w:t>
            </w:r>
          </w:p>
          <w:p w14:paraId="04FE2F3B" w14:textId="0F9A1314"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6669BD0" w14:textId="2D6E8F43" w:rsidR="00AB35A0" w:rsidRPr="005D3046" w:rsidRDefault="005D3046" w:rsidP="00AB35A0">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w:t>
            </w:r>
            <w:r w:rsidR="00AB35A0" w:rsidRPr="005D3046">
              <w:rPr>
                <w:rFonts w:ascii="Courier New" w:eastAsia="Times New Roman" w:hAnsi="Courier New" w:cs="Courier New"/>
                <w:color w:val="000000"/>
                <w:sz w:val="16"/>
                <w:szCs w:val="16"/>
                <w:lang w:val="en-US"/>
              </w:rPr>
              <w:t>consumption": [</w:t>
            </w:r>
          </w:p>
          <w:p w14:paraId="497448F0" w14:textId="239093BA"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D1EF8E1" w14:textId="1C590FC1"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r w:rsidRPr="005D3046">
              <w:rPr>
                <w:rFonts w:ascii="Courier New" w:eastAsia="Times New Roman" w:hAnsi="Courier New" w:cs="Courier New"/>
                <w:color w:val="000000"/>
                <w:sz w:val="16"/>
                <w:szCs w:val="16"/>
                <w:lang w:val="en-US"/>
              </w:rPr>
              <w:t>,</w:t>
            </w:r>
          </w:p>
          <w:p w14:paraId="783E9378" w14:textId="75564952"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0</w:t>
            </w:r>
          </w:p>
          <w:p w14:paraId="40A044DC" w14:textId="4FA5941C"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2478FAFE" w14:textId="24BC8CE4"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881F068" w14:textId="7494F929"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BF09F8D" w14:textId="497D30EC"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feed</w:t>
            </w:r>
            <w:proofErr w:type="gramEnd"/>
            <w:r w:rsidRPr="005D3046">
              <w:rPr>
                <w:rFonts w:ascii="Courier New" w:eastAsia="Times New Roman" w:hAnsi="Courier New" w:cs="Courier New"/>
                <w:color w:val="000000"/>
                <w:sz w:val="16"/>
                <w:szCs w:val="16"/>
                <w:lang w:val="en-US"/>
              </w:rPr>
              <w:t>_in</w:t>
            </w:r>
            <w:proofErr w:type="spellEnd"/>
            <w:r w:rsidRPr="005D3046">
              <w:rPr>
                <w:rFonts w:ascii="Courier New" w:eastAsia="Times New Roman" w:hAnsi="Courier New" w:cs="Courier New"/>
                <w:color w:val="000000"/>
                <w:sz w:val="16"/>
                <w:szCs w:val="16"/>
                <w:lang w:val="en-US"/>
              </w:rPr>
              <w:t>": [</w:t>
            </w:r>
          </w:p>
          <w:p w14:paraId="29258891" w14:textId="40F093AB"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FF4D9D3" w14:textId="3715D94F"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w:t>
            </w:r>
            <w:r w:rsidRPr="005D3046">
              <w:rPr>
                <w:rFonts w:ascii="Courier New" w:eastAsia="Times New Roman" w:hAnsi="Courier New" w:cs="Courier New"/>
                <w:color w:val="000000"/>
                <w:sz w:val="16"/>
                <w:szCs w:val="16"/>
                <w:lang w:val="en-US"/>
              </w:rPr>
              <w:t>string</w:t>
            </w:r>
            <w:r w:rsidRPr="005D3046">
              <w:rPr>
                <w:rFonts w:ascii="Courier New" w:eastAsia="Times New Roman" w:hAnsi="Courier New" w:cs="Courier New"/>
                <w:color w:val="000000"/>
                <w:sz w:val="16"/>
                <w:szCs w:val="16"/>
                <w:lang w:val="en-US"/>
              </w:rPr>
              <w:t>,</w:t>
            </w:r>
          </w:p>
          <w:p w14:paraId="0F554182" w14:textId="37BD9ADD"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4BEC123" w14:textId="238C4828"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2CC5E820" w14:textId="3E9EB013"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5043C4C" w14:textId="68C54E31"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E8A0E9D" w14:textId="11F65C98"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from</w:t>
            </w:r>
            <w:proofErr w:type="gramEnd"/>
            <w:r w:rsidRPr="005D3046">
              <w:rPr>
                <w:rFonts w:ascii="Courier New" w:eastAsia="Times New Roman" w:hAnsi="Courier New" w:cs="Courier New"/>
                <w:color w:val="000000"/>
                <w:sz w:val="16"/>
                <w:szCs w:val="16"/>
                <w:lang w:val="en-US"/>
              </w:rPr>
              <w:t>_grid</w:t>
            </w:r>
            <w:proofErr w:type="spellEnd"/>
            <w:r w:rsidRPr="005D3046">
              <w:rPr>
                <w:rFonts w:ascii="Courier New" w:eastAsia="Times New Roman" w:hAnsi="Courier New" w:cs="Courier New"/>
                <w:color w:val="000000"/>
                <w:sz w:val="16"/>
                <w:szCs w:val="16"/>
                <w:lang w:val="en-US"/>
              </w:rPr>
              <w:t>": [</w:t>
            </w:r>
          </w:p>
          <w:p w14:paraId="115FA987" w14:textId="5F4CA09F"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DF769B3" w14:textId="42E89EBD"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79EC0B5" w14:textId="21F85818"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sidRPr="005D3046">
              <w:rPr>
                <w:rFonts w:ascii="Courier New" w:eastAsia="Times New Roman" w:hAnsi="Courier New" w:cs="Courier New"/>
                <w:color w:val="000000"/>
                <w:sz w:val="16"/>
                <w:szCs w:val="16"/>
                <w:lang w:val="en-US"/>
              </w:rPr>
              <w:t>float</w:t>
            </w:r>
          </w:p>
          <w:p w14:paraId="6053C0EF" w14:textId="0A4B0C2C"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695CC5FF" w14:textId="40F0F5AF"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81D8138" w14:textId="7140830A" w:rsidR="00AB35A0" w:rsidRPr="005D3046" w:rsidRDefault="00AB35A0" w:rsidP="00AB35A0">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r w:rsidR="005D3046" w:rsidRPr="005D3046">
              <w:rPr>
                <w:rFonts w:ascii="Courier New" w:eastAsia="Times New Roman" w:hAnsi="Courier New" w:cs="Courier New"/>
                <w:color w:val="000000"/>
                <w:sz w:val="16"/>
                <w:szCs w:val="16"/>
                <w:lang w:val="en-US"/>
              </w:rPr>
              <w:t>,</w:t>
            </w:r>
          </w:p>
          <w:p w14:paraId="7E87B402" w14:textId="5FBA20B6" w:rsidR="005D3046" w:rsidRPr="005D3046" w:rsidRDefault="005D3046" w:rsidP="00AB35A0">
            <w:pPr>
              <w:spacing w:after="0" w:line="240" w:lineRule="auto"/>
              <w:rPr>
                <w:rFonts w:ascii="Courier New" w:eastAsia="Times New Roman" w:hAnsi="Courier New" w:cs="Courier New"/>
                <w:color w:val="000000"/>
                <w:sz w:val="16"/>
                <w:szCs w:val="16"/>
                <w:lang w:val="en-US"/>
              </w:rPr>
            </w:pPr>
            <w:proofErr w:type="spellStart"/>
            <w:r>
              <w:rPr>
                <w:rFonts w:ascii="Courier New" w:eastAsia="Times New Roman" w:hAnsi="Courier New" w:cs="Courier New"/>
                <w:color w:val="000000"/>
                <w:sz w:val="16"/>
                <w:szCs w:val="16"/>
                <w:lang w:val="en-US"/>
              </w:rPr>
              <w:t>final</w:t>
            </w:r>
            <w:r w:rsidRPr="005D3046">
              <w:rPr>
                <w:rFonts w:ascii="Courier New" w:eastAsia="Times New Roman" w:hAnsi="Courier New" w:cs="Courier New"/>
                <w:color w:val="000000"/>
                <w:sz w:val="16"/>
                <w:szCs w:val="16"/>
                <w:lang w:val="en-US"/>
              </w:rPr>
              <w:t>_charge_percentage</w:t>
            </w:r>
            <w:proofErr w:type="spellEnd"/>
            <w:r>
              <w:rPr>
                <w:rFonts w:ascii="Courier New" w:eastAsia="Times New Roman" w:hAnsi="Courier New" w:cs="Courier New"/>
                <w:color w:val="000000"/>
                <w:sz w:val="16"/>
                <w:szCs w:val="16"/>
                <w:lang w:val="en-US"/>
              </w:rPr>
              <w:t>: float</w:t>
            </w:r>
          </w:p>
          <w:p w14:paraId="210D6C0F" w14:textId="6EF30680" w:rsidR="00AB35A0" w:rsidRPr="00AB35A0" w:rsidRDefault="00AB35A0" w:rsidP="00AB35A0">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11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74688" w14:textId="77777777" w:rsidR="00AB35A0" w:rsidRPr="00AB35A0" w:rsidRDefault="00AB35A0" w:rsidP="00AB35A0">
            <w:pPr>
              <w:spacing w:after="0" w:line="240" w:lineRule="auto"/>
              <w:rPr>
                <w:rFonts w:ascii="Times New Roman" w:eastAsia="Times New Roman" w:hAnsi="Times New Roman" w:cs="Times New Roman"/>
                <w:sz w:val="24"/>
                <w:szCs w:val="24"/>
                <w:lang w:val="en-US"/>
              </w:rPr>
            </w:pPr>
            <w:r w:rsidRPr="00AB35A0">
              <w:rPr>
                <w:rFonts w:eastAsia="Times New Roman"/>
                <w:color w:val="000000"/>
                <w:lang w:val="en-US"/>
              </w:rPr>
              <w:lastRenderedPageBreak/>
              <w:t> </w:t>
            </w:r>
          </w:p>
        </w:tc>
      </w:tr>
    </w:tbl>
    <w:p w14:paraId="44DCC554" w14:textId="77777777" w:rsidR="00AB35A0" w:rsidRDefault="00AB35A0" w:rsidP="00AB35A0">
      <w:pPr>
        <w:rPr>
          <w:rFonts w:ascii="Times New Roman" w:eastAsia="Times New Roman" w:hAnsi="Times New Roman" w:cs="Times New Roman"/>
          <w:lang w:val="en-US"/>
        </w:rPr>
      </w:pPr>
    </w:p>
    <w:p w14:paraId="29C4C625" w14:textId="77777777" w:rsidR="00F63497" w:rsidRPr="00514721" w:rsidRDefault="00F63497">
      <w:pPr>
        <w:jc w:val="both"/>
        <w:rPr>
          <w:rFonts w:ascii="Times New Roman" w:eastAsia="Times New Roman" w:hAnsi="Times New Roman" w:cs="Times New Roman"/>
          <w:lang w:val="en-US"/>
        </w:rPr>
      </w:pPr>
    </w:p>
    <w:sectPr w:rsidR="00F63497" w:rsidRPr="00514721">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BCF1E0F1-D72A-0F43-81F2-E3215196EFB5}"/>
  </w:font>
  <w:font w:name="Times New Roman">
    <w:panose1 w:val="02020603050405020304"/>
    <w:charset w:val="00"/>
    <w:family w:val="roman"/>
    <w:pitch w:val="variable"/>
    <w:sig w:usb0="E0002EFF" w:usb1="C000785B" w:usb2="00000009" w:usb3="00000000" w:csb0="000001FF" w:csb1="00000000"/>
    <w:embedRegular r:id="rId2" w:fontKey="{68AA9B69-FA22-334C-BD02-DD32F0226D8F}"/>
    <w:embedBold r:id="rId3" w:fontKey="{C865E7F0-D11A-6246-A108-0417AC7450BA}"/>
    <w:embedItalic r:id="rId4" w:fontKey="{79A23421-46D0-3A43-94D8-B7CD8CC530B6}"/>
  </w:font>
  <w:font w:name="Courier New">
    <w:panose1 w:val="02070309020205020404"/>
    <w:charset w:val="00"/>
    <w:family w:val="modern"/>
    <w:pitch w:val="fixed"/>
    <w:sig w:usb0="E0002AFF" w:usb1="C0007843" w:usb2="00000009" w:usb3="00000000" w:csb0="000001FF" w:csb1="00000000"/>
    <w:embedRegular r:id="rId5" w:fontKey="{F0E6EBDC-4181-2A42-861A-5AEB198D9BCE}"/>
  </w:font>
  <w:font w:name="Wingdings">
    <w:panose1 w:val="05000000000000000000"/>
    <w:charset w:val="4D"/>
    <w:family w:val="decorative"/>
    <w:pitch w:val="variable"/>
    <w:sig w:usb0="00000003" w:usb1="00000000" w:usb2="00000000" w:usb3="00000000" w:csb0="80000001" w:csb1="00000000"/>
    <w:embedRegular r:id="rId6" w:fontKey="{94427521-472B-0B4E-B6D1-7FAC5A71433C}"/>
  </w:font>
  <w:font w:name="Calibri">
    <w:panose1 w:val="020F0502020204030204"/>
    <w:charset w:val="00"/>
    <w:family w:val="swiss"/>
    <w:pitch w:val="variable"/>
    <w:sig w:usb0="E0002AFF" w:usb1="C000247B" w:usb2="00000009" w:usb3="00000000" w:csb0="000001FF" w:csb1="00000000"/>
    <w:embedRegular r:id="rId7" w:fontKey="{423D5D95-9D64-374F-89D9-DFDB226761F9}"/>
    <w:embedItalic r:id="rId8" w:fontKey="{C4721A5A-0287-8049-9D58-D2BC9985AF60}"/>
  </w:font>
  <w:font w:name="Calibri Light">
    <w:panose1 w:val="020F0302020204030204"/>
    <w:charset w:val="00"/>
    <w:family w:val="swiss"/>
    <w:pitch w:val="variable"/>
    <w:sig w:usb0="E0002AFF" w:usb1="C000247B" w:usb2="00000009" w:usb3="00000000" w:csb0="000001FF" w:csb1="00000000"/>
    <w:embedRegular r:id="rId9" w:fontKey="{45498C9C-1924-604A-B9CB-0915B257E39D}"/>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embedBold r:id="rId10" w:fontKey="{A931400D-F5FE-FF44-A19A-9AA63C3F3288}"/>
  </w:font>
  <w:font w:name="Arial">
    <w:panose1 w:val="020B0604020202020204"/>
    <w:charset w:val="00"/>
    <w:family w:val="swiss"/>
    <w:pitch w:val="variable"/>
    <w:sig w:usb0="E0002AFF" w:usb1="C0007843" w:usb2="00000009" w:usb3="00000000" w:csb0="000001FF" w:csb1="00000000"/>
    <w:embedRegular r:id="rId11" w:fontKey="{0CE50911-02FE-2B48-8EF1-A6990C15CE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5004B"/>
    <w:multiLevelType w:val="hybridMultilevel"/>
    <w:tmpl w:val="BB7AD5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30F2150"/>
    <w:multiLevelType w:val="hybridMultilevel"/>
    <w:tmpl w:val="4F88896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299D24E9"/>
    <w:multiLevelType w:val="hybridMultilevel"/>
    <w:tmpl w:val="92BCC2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9E31A4D"/>
    <w:multiLevelType w:val="hybridMultilevel"/>
    <w:tmpl w:val="6A48C1F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4B05A90"/>
    <w:multiLevelType w:val="hybridMultilevel"/>
    <w:tmpl w:val="25A463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23381398">
    <w:abstractNumId w:val="3"/>
  </w:num>
  <w:num w:numId="2" w16cid:durableId="1406878251">
    <w:abstractNumId w:val="2"/>
  </w:num>
  <w:num w:numId="3" w16cid:durableId="885139975">
    <w:abstractNumId w:val="0"/>
  </w:num>
  <w:num w:numId="4" w16cid:durableId="1949192111">
    <w:abstractNumId w:val="1"/>
  </w:num>
  <w:num w:numId="5" w16cid:durableId="380174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497"/>
    <w:rsid w:val="001270D4"/>
    <w:rsid w:val="001A209D"/>
    <w:rsid w:val="00215D93"/>
    <w:rsid w:val="002B64EF"/>
    <w:rsid w:val="00365E6A"/>
    <w:rsid w:val="004255BA"/>
    <w:rsid w:val="00457C49"/>
    <w:rsid w:val="004D01A5"/>
    <w:rsid w:val="004F0708"/>
    <w:rsid w:val="00514721"/>
    <w:rsid w:val="005D3046"/>
    <w:rsid w:val="00711BF7"/>
    <w:rsid w:val="00772DB3"/>
    <w:rsid w:val="007F7D90"/>
    <w:rsid w:val="008D1EF3"/>
    <w:rsid w:val="00AB35A0"/>
    <w:rsid w:val="00E14B0F"/>
    <w:rsid w:val="00F634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BF580"/>
  <w15:docId w15:val="{28ED3E48-3882-DF40-9E0C-9ED16A2C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C2A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C2A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C2AF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C2AF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C2AF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C2AF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C2AF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C2AF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C2AF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9C2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9C2AF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C2AF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C2AF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C2AF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C2AF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C2AF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C2AF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C2AF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C2AFD"/>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rsid w:val="009C2AF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Pr>
      <w:color w:val="595959"/>
      <w:sz w:val="28"/>
      <w:szCs w:val="28"/>
    </w:rPr>
  </w:style>
  <w:style w:type="character" w:customStyle="1" w:styleId="SottotitoloCarattere">
    <w:name w:val="Sottotitolo Carattere"/>
    <w:basedOn w:val="Carpredefinitoparagrafo"/>
    <w:link w:val="Sottotitolo"/>
    <w:uiPriority w:val="11"/>
    <w:rsid w:val="009C2AF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C2AF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C2AFD"/>
    <w:rPr>
      <w:i/>
      <w:iCs/>
      <w:color w:val="404040" w:themeColor="text1" w:themeTint="BF"/>
    </w:rPr>
  </w:style>
  <w:style w:type="paragraph" w:styleId="Paragrafoelenco">
    <w:name w:val="List Paragraph"/>
    <w:basedOn w:val="Normale"/>
    <w:uiPriority w:val="34"/>
    <w:qFormat/>
    <w:rsid w:val="009C2AFD"/>
    <w:pPr>
      <w:ind w:left="720"/>
      <w:contextualSpacing/>
    </w:pPr>
  </w:style>
  <w:style w:type="character" w:styleId="Enfasiintensa">
    <w:name w:val="Intense Emphasis"/>
    <w:basedOn w:val="Carpredefinitoparagrafo"/>
    <w:uiPriority w:val="21"/>
    <w:qFormat/>
    <w:rsid w:val="009C2AFD"/>
    <w:rPr>
      <w:i/>
      <w:iCs/>
      <w:color w:val="2F5496" w:themeColor="accent1" w:themeShade="BF"/>
    </w:rPr>
  </w:style>
  <w:style w:type="paragraph" w:styleId="Citazioneintensa">
    <w:name w:val="Intense Quote"/>
    <w:basedOn w:val="Normale"/>
    <w:next w:val="Normale"/>
    <w:link w:val="CitazioneintensaCarattere"/>
    <w:uiPriority w:val="30"/>
    <w:qFormat/>
    <w:rsid w:val="009C2A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C2AFD"/>
    <w:rPr>
      <w:i/>
      <w:iCs/>
      <w:color w:val="2F5496" w:themeColor="accent1" w:themeShade="BF"/>
    </w:rPr>
  </w:style>
  <w:style w:type="character" w:styleId="Riferimentointenso">
    <w:name w:val="Intense Reference"/>
    <w:basedOn w:val="Carpredefinitoparagrafo"/>
    <w:uiPriority w:val="32"/>
    <w:qFormat/>
    <w:rsid w:val="009C2AFD"/>
    <w:rPr>
      <w:b/>
      <w:bCs/>
      <w:smallCaps/>
      <w:color w:val="2F5496" w:themeColor="accent1" w:themeShade="BF"/>
      <w:spacing w:val="5"/>
    </w:rPr>
  </w:style>
  <w:style w:type="paragraph" w:styleId="Corpotesto">
    <w:name w:val="Body Text"/>
    <w:basedOn w:val="Normale"/>
    <w:link w:val="CorpotestoCarattere"/>
    <w:uiPriority w:val="99"/>
    <w:rsid w:val="00BC363D"/>
    <w:pPr>
      <w:tabs>
        <w:tab w:val="left" w:pos="288"/>
      </w:tabs>
      <w:spacing w:after="120" w:line="228" w:lineRule="auto"/>
      <w:ind w:firstLine="288"/>
      <w:jc w:val="both"/>
    </w:pPr>
    <w:rPr>
      <w:rFonts w:ascii="Times New Roman" w:eastAsia="MS Mincho" w:hAnsi="Times New Roman" w:cs="Times New Roman"/>
      <w:sz w:val="20"/>
      <w:szCs w:val="20"/>
      <w:lang w:val="en-US"/>
    </w:rPr>
  </w:style>
  <w:style w:type="character" w:customStyle="1" w:styleId="CorpotestoCarattere">
    <w:name w:val="Corpo testo Carattere"/>
    <w:basedOn w:val="Carpredefinitoparagrafo"/>
    <w:link w:val="Corpotesto"/>
    <w:uiPriority w:val="99"/>
    <w:rsid w:val="00BC363D"/>
    <w:rPr>
      <w:rFonts w:ascii="Times New Roman" w:eastAsia="MS Mincho" w:hAnsi="Times New Roman" w:cs="Times New Roman"/>
      <w:kern w:val="0"/>
      <w:sz w:val="20"/>
      <w:szCs w:val="20"/>
      <w:lang w:val="en-US"/>
    </w:rPr>
  </w:style>
  <w:style w:type="table" w:styleId="Grigliatabella">
    <w:name w:val="Table Grid"/>
    <w:basedOn w:val="Tabellanormale"/>
    <w:uiPriority w:val="59"/>
    <w:rsid w:val="00BC363D"/>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ellanormale"/>
    <w:pPr>
      <w:spacing w:after="0" w:line="240" w:lineRule="auto"/>
    </w:pPr>
    <w:rPr>
      <w:sz w:val="20"/>
      <w:szCs w:val="20"/>
    </w:rPr>
    <w:tblPr>
      <w:tblStyleRowBandSize w:val="1"/>
      <w:tblStyleColBandSize w:val="1"/>
    </w:tblPr>
  </w:style>
  <w:style w:type="paragraph" w:styleId="NormaleWeb">
    <w:name w:val="Normal (Web)"/>
    <w:basedOn w:val="Normale"/>
    <w:uiPriority w:val="99"/>
    <w:semiHidden/>
    <w:unhideWhenUsed/>
    <w:rsid w:val="00AB35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4574380">
      <w:bodyDiv w:val="1"/>
      <w:marLeft w:val="0"/>
      <w:marRight w:val="0"/>
      <w:marTop w:val="0"/>
      <w:marBottom w:val="0"/>
      <w:divBdr>
        <w:top w:val="none" w:sz="0" w:space="0" w:color="auto"/>
        <w:left w:val="none" w:sz="0" w:space="0" w:color="auto"/>
        <w:bottom w:val="none" w:sz="0" w:space="0" w:color="auto"/>
        <w:right w:val="none" w:sz="0" w:space="0" w:color="auto"/>
      </w:divBdr>
    </w:div>
    <w:div w:id="2143031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1GrMNiGUqLAPyckIU4oEfYij2A==">CgMxLjA4AHIhMVFhM0cwVXJWWkxIWUpaRUR6VFBrSEh1SG1MOXZGMDhF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2702</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Pasquale Vizza</dc:creator>
  <cp:lastModifiedBy>Kristian Reale</cp:lastModifiedBy>
  <cp:revision>2</cp:revision>
  <dcterms:created xsi:type="dcterms:W3CDTF">2025-05-26T16:25:00Z</dcterms:created>
  <dcterms:modified xsi:type="dcterms:W3CDTF">2025-05-26T16:25:00Z</dcterms:modified>
</cp:coreProperties>
</file>