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21839617"/>
    <w:bookmarkStart w:id="1" w:name="_Toc121839688"/>
    <w:bookmarkStart w:id="2" w:name="_Toc121856260"/>
    <w:bookmarkStart w:id="3" w:name="_Toc121856388"/>
    <w:p w:rsidR="007679EE" w:rsidRDefault="0015524F" w:rsidP="00F478F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EE" w:rsidRPr="0015524F" w:rsidRDefault="007679EE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508.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- </w:t>
                            </w:r>
                            <w:r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Intrusion Analysis</w:t>
                            </w:r>
                          </w:p>
                          <w:p w:rsidR="007679EE" w:rsidRPr="0015524F" w:rsidRDefault="007679E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7679EE" w:rsidRPr="0015524F" w:rsidRDefault="007679EE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508.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- </w:t>
                      </w:r>
                      <w:r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Intrusion Analysis</w:t>
                      </w:r>
                    </w:p>
                    <w:p w:rsidR="007679EE" w:rsidRPr="0015524F" w:rsidRDefault="007679E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7679EE" w:rsidRDefault="00A378C1" w:rsidP="007679E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116799" w:history="1">
        <w:r w:rsidR="007679EE" w:rsidRPr="003A2663">
          <w:rPr>
            <w:rStyle w:val="Hyperlink"/>
            <w:noProof/>
          </w:rPr>
          <w:t>Advanced Evidence of Execution</w:t>
        </w:r>
        <w:r w:rsidR="007679EE">
          <w:rPr>
            <w:noProof/>
            <w:webHidden/>
          </w:rPr>
          <w:tab/>
        </w:r>
      </w:hyperlink>
      <w:r w:rsidR="007679EE" w:rsidRPr="00A43EA0">
        <w:t>6-33</w:t>
      </w:r>
    </w:p>
    <w:p w:rsidR="007679EE" w:rsidRDefault="00A378C1" w:rsidP="007679EE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0" w:history="1">
        <w:r w:rsidR="007679EE" w:rsidRPr="003A2663">
          <w:rPr>
            <w:rStyle w:val="Hyperlink"/>
            <w:noProof/>
          </w:rPr>
          <w:t>Prefetch</w:t>
        </w:r>
        <w:r w:rsidR="007679EE">
          <w:rPr>
            <w:noProof/>
            <w:webHidden/>
          </w:rPr>
          <w:tab/>
        </w:r>
      </w:hyperlink>
      <w:r w:rsidR="007679EE" w:rsidRPr="00A43EA0">
        <w:t>6-</w:t>
      </w:r>
      <w:r w:rsidR="007679EE">
        <w:t>13</w:t>
      </w:r>
    </w:p>
    <w:p w:rsidR="007679EE" w:rsidRDefault="00A378C1" w:rsidP="007679EE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1" w:history="1">
        <w:r w:rsidR="007679EE" w:rsidRPr="003A2663">
          <w:rPr>
            <w:rStyle w:val="Hyperlink"/>
            <w:noProof/>
          </w:rPr>
          <w:t>Review</w:t>
        </w:r>
        <w:r w:rsidR="007679EE">
          <w:rPr>
            <w:noProof/>
            <w:webHidden/>
          </w:rPr>
          <w:tab/>
        </w:r>
      </w:hyperlink>
      <w:r w:rsidR="007679EE" w:rsidRPr="00A43EA0">
        <w:t>6-8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2" w:history="1">
        <w:r w:rsidR="007679EE" w:rsidRPr="003A2663">
          <w:rPr>
            <w:rStyle w:val="Hyperlink"/>
            <w:noProof/>
          </w:rPr>
          <w:t>Evidence of execution</w:t>
        </w:r>
        <w:r w:rsidR="007679EE">
          <w:rPr>
            <w:noProof/>
            <w:webHidden/>
          </w:rPr>
          <w:tab/>
        </w:r>
      </w:hyperlink>
      <w:r w:rsidR="007679EE" w:rsidRPr="00A43EA0">
        <w:t>8</w:t>
      </w:r>
    </w:p>
    <w:p w:rsidR="007679EE" w:rsidRDefault="00A378C1" w:rsidP="007679EE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3" w:history="1">
        <w:r w:rsidR="007679EE" w:rsidRPr="003A2663">
          <w:rPr>
            <w:rStyle w:val="Hyperlink"/>
            <w:noProof/>
          </w:rPr>
          <w:t>‘PECmd.exe’ – Prefetch file analysis</w:t>
        </w:r>
        <w:r w:rsidR="007679EE">
          <w:rPr>
            <w:noProof/>
            <w:webHidden/>
          </w:rPr>
          <w:tab/>
        </w:r>
      </w:hyperlink>
      <w:r w:rsidR="007679EE" w:rsidRPr="00A43EA0">
        <w:t>9-13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4" w:history="1">
        <w:r w:rsidR="007679EE" w:rsidRPr="003A2663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7679EE" w:rsidRPr="00A43EA0">
        <w:t>9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5" w:history="1">
        <w:r w:rsidR="007679EE" w:rsidRPr="003A2663">
          <w:rPr>
            <w:rStyle w:val="Hyperlink"/>
            <w:noProof/>
          </w:rPr>
          <w:t>Usage</w:t>
        </w:r>
        <w:r w:rsidR="007679EE">
          <w:rPr>
            <w:noProof/>
            <w:webHidden/>
          </w:rPr>
          <w:tab/>
        </w:r>
      </w:hyperlink>
      <w:r w:rsidR="007679EE" w:rsidRPr="00A43EA0">
        <w:t>10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6" w:history="1">
        <w:r w:rsidR="007679EE" w:rsidRPr="003A2663">
          <w:rPr>
            <w:rStyle w:val="Hyperlink"/>
            <w:noProof/>
          </w:rPr>
          <w:t>Output and analysis</w:t>
        </w:r>
        <w:r w:rsidR="007679EE">
          <w:rPr>
            <w:noProof/>
            <w:webHidden/>
          </w:rPr>
          <w:tab/>
        </w:r>
      </w:hyperlink>
      <w:r w:rsidR="007679EE" w:rsidRPr="00A43EA0">
        <w:t>11</w:t>
      </w:r>
    </w:p>
    <w:p w:rsidR="007679EE" w:rsidRDefault="00A378C1" w:rsidP="007679EE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7" w:history="1">
        <w:r w:rsidR="007679EE" w:rsidRPr="003A2663">
          <w:rPr>
            <w:rStyle w:val="Hyperlink"/>
            <w:noProof/>
          </w:rPr>
          <w:t>ShimCache (AppCompatCache)</w:t>
        </w:r>
        <w:r w:rsidR="007679EE">
          <w:rPr>
            <w:noProof/>
            <w:webHidden/>
          </w:rPr>
          <w:tab/>
        </w:r>
      </w:hyperlink>
      <w:r w:rsidR="007679EE" w:rsidRPr="007819D1">
        <w:t>14-16</w:t>
      </w:r>
    </w:p>
    <w:p w:rsidR="007679EE" w:rsidRDefault="00A378C1" w:rsidP="007679EE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8" w:history="1">
        <w:r w:rsidR="007679EE" w:rsidRPr="003A2663">
          <w:rPr>
            <w:rStyle w:val="Hyperlink"/>
            <w:noProof/>
          </w:rPr>
          <w:t>Timestomp detection</w:t>
        </w:r>
        <w:r w:rsidR="007679EE">
          <w:rPr>
            <w:noProof/>
            <w:webHidden/>
          </w:rPr>
          <w:tab/>
        </w:r>
      </w:hyperlink>
      <w:r w:rsidR="007679EE" w:rsidRPr="007819D1">
        <w:t>15</w:t>
      </w:r>
    </w:p>
    <w:p w:rsidR="007679EE" w:rsidRDefault="00A378C1" w:rsidP="007679EE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09" w:history="1">
        <w:r w:rsidR="007679EE" w:rsidRPr="003A2663">
          <w:rPr>
            <w:rStyle w:val="Hyperlink"/>
            <w:noProof/>
          </w:rPr>
          <w:t>‘AppCompatParser.exe’ – Execution history</w:t>
        </w:r>
        <w:r w:rsidR="007679EE">
          <w:rPr>
            <w:noProof/>
            <w:webHidden/>
          </w:rPr>
          <w:tab/>
        </w:r>
      </w:hyperlink>
      <w:r w:rsidR="007679EE" w:rsidRPr="007819D1">
        <w:t>16</w:t>
      </w:r>
    </w:p>
    <w:p w:rsidR="007679EE" w:rsidRDefault="00A378C1" w:rsidP="007679EE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0" w:history="1">
        <w:r w:rsidR="007679EE" w:rsidRPr="003A2663">
          <w:rPr>
            <w:rStyle w:val="Hyperlink"/>
            <w:noProof/>
          </w:rPr>
          <w:t>Amcache.hve</w:t>
        </w:r>
        <w:r w:rsidR="007679EE">
          <w:rPr>
            <w:noProof/>
            <w:webHidden/>
          </w:rPr>
          <w:tab/>
        </w:r>
      </w:hyperlink>
      <w:r w:rsidR="007679EE" w:rsidRPr="007819D1">
        <w:t>17-26</w:t>
      </w:r>
    </w:p>
    <w:p w:rsidR="007679EE" w:rsidRDefault="00A378C1" w:rsidP="007679EE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1" w:history="1">
        <w:r w:rsidR="007679EE" w:rsidRPr="003A2663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7679EE" w:rsidRPr="007819D1">
        <w:t>17</w:t>
      </w:r>
      <w:r w:rsidR="007679EE">
        <w:t>-18</w:t>
      </w:r>
    </w:p>
    <w:p w:rsidR="007679EE" w:rsidRDefault="00A378C1" w:rsidP="007679EE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2" w:history="1">
        <w:r w:rsidR="007679EE" w:rsidRPr="003A2663">
          <w:rPr>
            <w:rStyle w:val="Hyperlink"/>
            <w:noProof/>
          </w:rPr>
          <w:t>Parsing Amcache</w:t>
        </w:r>
        <w:r w:rsidR="007679EE">
          <w:rPr>
            <w:noProof/>
            <w:webHidden/>
          </w:rPr>
          <w:tab/>
        </w:r>
      </w:hyperlink>
      <w:r w:rsidR="007679EE" w:rsidRPr="007819D1">
        <w:t>19-22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3" w:history="1">
        <w:r w:rsidR="007679EE" w:rsidRPr="003A2663">
          <w:rPr>
            <w:rStyle w:val="Hyperlink"/>
            <w:noProof/>
          </w:rPr>
          <w:t>Auditing executable presence</w:t>
        </w:r>
        <w:r w:rsidR="007679EE">
          <w:rPr>
            <w:noProof/>
            <w:webHidden/>
          </w:rPr>
          <w:tab/>
        </w:r>
      </w:hyperlink>
      <w:r w:rsidR="007679EE" w:rsidRPr="007819D1">
        <w:t>19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4" w:history="1">
        <w:r w:rsidR="007679EE" w:rsidRPr="003A2663">
          <w:rPr>
            <w:rStyle w:val="Hyperlink"/>
            <w:noProof/>
          </w:rPr>
          <w:t>Auditing installed drivers</w:t>
        </w:r>
        <w:r w:rsidR="007679EE">
          <w:rPr>
            <w:noProof/>
            <w:webHidden/>
          </w:rPr>
          <w:tab/>
        </w:r>
      </w:hyperlink>
      <w:r w:rsidR="007679EE" w:rsidRPr="007819D1">
        <w:t>21</w:t>
      </w:r>
    </w:p>
    <w:p w:rsidR="007679EE" w:rsidRDefault="00A378C1" w:rsidP="007679EE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5" w:history="1">
        <w:r w:rsidR="007679EE" w:rsidRPr="003A2663">
          <w:rPr>
            <w:rStyle w:val="Hyperlink"/>
            <w:noProof/>
          </w:rPr>
          <w:t>‘amcacheparser.exe’ – Amcache</w:t>
        </w:r>
        <w:r w:rsidR="007679EE">
          <w:rPr>
            <w:rStyle w:val="Hyperlink"/>
            <w:noProof/>
          </w:rPr>
          <w:t xml:space="preserve"> extraction</w:t>
        </w:r>
        <w:r w:rsidR="007679EE">
          <w:rPr>
            <w:noProof/>
            <w:webHidden/>
          </w:rPr>
          <w:tab/>
        </w:r>
      </w:hyperlink>
      <w:r w:rsidR="007679EE" w:rsidRPr="007819D1">
        <w:t>23-26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6" w:history="1">
        <w:r w:rsidR="007679EE" w:rsidRPr="003A2663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7679EE" w:rsidRPr="007819D1">
        <w:t>23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7" w:history="1">
        <w:r w:rsidR="007679EE" w:rsidRPr="003A2663">
          <w:rPr>
            <w:rStyle w:val="Hyperlink"/>
            <w:noProof/>
          </w:rPr>
          <w:t>Example output</w:t>
        </w:r>
        <w:r w:rsidR="007679EE">
          <w:rPr>
            <w:noProof/>
            <w:webHidden/>
          </w:rPr>
          <w:tab/>
        </w:r>
      </w:hyperlink>
      <w:r w:rsidR="007679EE" w:rsidRPr="007819D1">
        <w:t>24-25</w:t>
      </w:r>
    </w:p>
    <w:p w:rsidR="007679EE" w:rsidRDefault="00A378C1" w:rsidP="007679EE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8" w:history="1">
        <w:r w:rsidR="007679EE" w:rsidRPr="003A2663">
          <w:rPr>
            <w:rStyle w:val="Hyperlink"/>
            <w:noProof/>
          </w:rPr>
          <w:t>Associated vs. Unassociated</w:t>
        </w:r>
        <w:r w:rsidR="007679EE">
          <w:rPr>
            <w:noProof/>
            <w:webHidden/>
          </w:rPr>
          <w:tab/>
        </w:r>
      </w:hyperlink>
      <w:r w:rsidR="007679EE" w:rsidRPr="007819D1">
        <w:t>24</w:t>
      </w:r>
    </w:p>
    <w:p w:rsidR="007679EE" w:rsidRDefault="00A378C1" w:rsidP="007679EE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19" w:history="1">
        <w:r w:rsidR="007679EE" w:rsidRPr="003A2663">
          <w:rPr>
            <w:rStyle w:val="Hyperlink"/>
            <w:noProof/>
          </w:rPr>
          <w:t>What to look for</w:t>
        </w:r>
        <w:r w:rsidR="007679EE">
          <w:rPr>
            <w:noProof/>
            <w:webHidden/>
          </w:rPr>
          <w:tab/>
        </w:r>
      </w:hyperlink>
      <w:r w:rsidR="007679EE" w:rsidRPr="007819D1">
        <w:t>25</w:t>
      </w:r>
    </w:p>
    <w:p w:rsidR="007679EE" w:rsidRDefault="00A378C1" w:rsidP="007679EE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20" w:history="1">
        <w:r w:rsidR="007679EE" w:rsidRPr="003A2663">
          <w:rPr>
            <w:rStyle w:val="Hyperlink"/>
            <w:noProof/>
          </w:rPr>
          <w:t>Application Execution Analysis</w:t>
        </w:r>
        <w:r w:rsidR="007679EE">
          <w:rPr>
            <w:noProof/>
            <w:webHidden/>
          </w:rPr>
          <w:tab/>
        </w:r>
      </w:hyperlink>
      <w:r>
        <w:rPr>
          <w:noProof/>
        </w:rPr>
        <w:t>2</w:t>
      </w:r>
      <w:bookmarkStart w:id="4" w:name="_GoBack"/>
      <w:bookmarkEnd w:id="4"/>
    </w:p>
    <w:p w:rsidR="007679EE" w:rsidRDefault="00A378C1" w:rsidP="007679EE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21" w:history="1">
        <w:r w:rsidR="007679EE" w:rsidRPr="003A2663">
          <w:rPr>
            <w:rStyle w:val="Hyperlink"/>
            <w:noProof/>
          </w:rPr>
          <w:t>Scaling automatic execution analysis</w:t>
        </w:r>
        <w:r w:rsidR="007679EE">
          <w:rPr>
            <w:noProof/>
            <w:webHidden/>
          </w:rPr>
          <w:tab/>
        </w:r>
      </w:hyperlink>
      <w:r w:rsidR="007679EE" w:rsidRPr="007819D1">
        <w:t>27-3</w:t>
      </w:r>
      <w:r w:rsidR="007679EE">
        <w:t>1</w:t>
      </w:r>
    </w:p>
    <w:p w:rsidR="007679EE" w:rsidRDefault="00A378C1" w:rsidP="007679EE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116822" w:history="1">
        <w:r w:rsidR="007679EE" w:rsidRPr="003A2663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7679EE" w:rsidRPr="007819D1">
        <w:t>27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26" w:history="1">
        <w:r w:rsidR="007679EE" w:rsidRPr="00F8774A">
          <w:rPr>
            <w:rStyle w:val="Hyperlink"/>
            <w:noProof/>
          </w:rPr>
          <w:t>‘appcompatprocessor.py’ – Scaling analysis</w:t>
        </w:r>
        <w:r w:rsidR="007679EE">
          <w:rPr>
            <w:noProof/>
            <w:webHidden/>
          </w:rPr>
          <w:tab/>
        </w:r>
      </w:hyperlink>
      <w:r w:rsidR="007679EE" w:rsidRPr="007679EE">
        <w:t>28-3</w:t>
      </w:r>
      <w:r w:rsidR="007679EE">
        <w:t>0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27" w:history="1">
        <w:r w:rsidR="007679EE" w:rsidRPr="00F8774A">
          <w:rPr>
            <w:rStyle w:val="Hyperlink"/>
            <w:noProof/>
          </w:rPr>
          <w:t>Stacking with appcompatprocessor.py</w:t>
        </w:r>
        <w:r w:rsidR="007679EE">
          <w:rPr>
            <w:noProof/>
            <w:webHidden/>
          </w:rPr>
          <w:tab/>
        </w:r>
      </w:hyperlink>
      <w:r w:rsidR="007679EE" w:rsidRPr="007679EE">
        <w:t>32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28" w:history="1">
        <w:r w:rsidR="007679EE" w:rsidRPr="00F8774A">
          <w:rPr>
            <w:rStyle w:val="Hyperlink"/>
            <w:noProof/>
          </w:rPr>
          <w:t>Least frequency of occourance</w:t>
        </w:r>
        <w:r w:rsidR="007679EE">
          <w:rPr>
            <w:noProof/>
            <w:webHidden/>
          </w:rPr>
          <w:tab/>
        </w:r>
      </w:hyperlink>
      <w:r w:rsidR="007679EE" w:rsidRPr="007679EE">
        <w:t>32</w:t>
      </w:r>
    </w:p>
    <w:p w:rsidR="007679EE" w:rsidRDefault="00A378C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431929" w:history="1">
        <w:r w:rsidR="007679EE" w:rsidRPr="00F8774A">
          <w:rPr>
            <w:rStyle w:val="Hyperlink"/>
            <w:noProof/>
          </w:rPr>
          <w:t>Even Log Analysis for Responders and Hunters</w:t>
        </w:r>
        <w:r w:rsidR="007679EE">
          <w:rPr>
            <w:noProof/>
            <w:webHidden/>
          </w:rPr>
          <w:tab/>
        </w:r>
      </w:hyperlink>
      <w:r w:rsidR="007679EE" w:rsidRPr="007679EE">
        <w:t>37-</w:t>
      </w:r>
      <w:r w:rsidR="007679EE">
        <w:t>43</w:t>
      </w:r>
    </w:p>
    <w:p w:rsidR="007679EE" w:rsidRDefault="00A378C1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0" w:history="1">
        <w:r w:rsidR="007679EE" w:rsidRPr="00F8774A">
          <w:rPr>
            <w:rStyle w:val="Hyperlink"/>
            <w:noProof/>
          </w:rPr>
          <w:t>Event Log Fundamentals</w:t>
        </w:r>
        <w:r w:rsidR="007679EE">
          <w:rPr>
            <w:noProof/>
            <w:webHidden/>
          </w:rPr>
          <w:tab/>
        </w:r>
      </w:hyperlink>
      <w:r w:rsidR="007679EE" w:rsidRPr="007679EE">
        <w:t>38-</w:t>
      </w:r>
      <w:r w:rsidR="007679EE">
        <w:t>43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1" w:history="1">
        <w:r w:rsidR="007679EE" w:rsidRPr="00F8774A">
          <w:rPr>
            <w:rStyle w:val="Hyperlink"/>
            <w:noProof/>
          </w:rPr>
          <w:t>Where to find event logs</w:t>
        </w:r>
        <w:r w:rsidR="007679EE">
          <w:rPr>
            <w:noProof/>
            <w:webHidden/>
          </w:rPr>
          <w:tab/>
        </w:r>
      </w:hyperlink>
      <w:r w:rsidR="007679EE" w:rsidRPr="007679EE">
        <w:t>38-39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2" w:history="1">
        <w:r w:rsidR="007679EE" w:rsidRPr="00F8774A">
          <w:rPr>
            <w:rStyle w:val="Hyperlink"/>
            <w:noProof/>
          </w:rPr>
          <w:t>History</w:t>
        </w:r>
        <w:r w:rsidR="007679EE">
          <w:rPr>
            <w:noProof/>
            <w:webHidden/>
          </w:rPr>
          <w:tab/>
        </w:r>
      </w:hyperlink>
      <w:r w:rsidR="007679EE" w:rsidRPr="007679EE">
        <w:t>38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3" w:history="1">
        <w:r w:rsidR="007679EE" w:rsidRPr="00F8774A">
          <w:rPr>
            <w:rStyle w:val="Hyperlink"/>
            <w:noProof/>
          </w:rPr>
          <w:t>Max size options</w:t>
        </w:r>
        <w:r w:rsidR="007679EE">
          <w:rPr>
            <w:noProof/>
            <w:webHidden/>
          </w:rPr>
          <w:tab/>
        </w:r>
      </w:hyperlink>
      <w:r w:rsidR="007679EE" w:rsidRPr="007679EE">
        <w:t>39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4" w:history="1">
        <w:r w:rsidR="007679EE" w:rsidRPr="00F8774A">
          <w:rPr>
            <w:rStyle w:val="Hyperlink"/>
            <w:noProof/>
          </w:rPr>
          <w:t>Types of event logs</w:t>
        </w:r>
        <w:r w:rsidR="007679EE">
          <w:rPr>
            <w:noProof/>
            <w:webHidden/>
          </w:rPr>
          <w:tab/>
        </w:r>
      </w:hyperlink>
      <w:r w:rsidR="007679EE" w:rsidRPr="007679EE">
        <w:t>40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5" w:history="1">
        <w:r w:rsidR="007679EE" w:rsidRPr="00F8774A">
          <w:rPr>
            <w:rStyle w:val="Hyperlink"/>
            <w:noProof/>
          </w:rPr>
          <w:t>Security log</w:t>
        </w:r>
        <w:r w:rsidR="007679EE">
          <w:rPr>
            <w:noProof/>
            <w:webHidden/>
          </w:rPr>
          <w:tab/>
        </w:r>
      </w:hyperlink>
      <w:r w:rsidR="007679EE" w:rsidRPr="007679EE">
        <w:t>41-43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6" w:history="1">
        <w:r w:rsidR="007679EE" w:rsidRPr="00F8774A">
          <w:rPr>
            <w:rStyle w:val="Hyperlink"/>
            <w:noProof/>
          </w:rPr>
          <w:t>Categories</w:t>
        </w:r>
        <w:r w:rsidR="007679EE">
          <w:rPr>
            <w:noProof/>
            <w:webHidden/>
          </w:rPr>
          <w:tab/>
        </w:r>
      </w:hyperlink>
      <w:r w:rsidR="007679EE" w:rsidRPr="007679EE">
        <w:t>42</w:t>
      </w:r>
    </w:p>
    <w:p w:rsidR="007679EE" w:rsidRDefault="00A378C1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7" w:history="1">
        <w:r w:rsidR="007679EE" w:rsidRPr="00F8774A">
          <w:rPr>
            <w:rStyle w:val="Hyperlink"/>
            <w:noProof/>
          </w:rPr>
          <w:t>Analysis Scenarios</w:t>
        </w:r>
        <w:r w:rsidR="007679EE">
          <w:rPr>
            <w:noProof/>
            <w:webHidden/>
          </w:rPr>
          <w:tab/>
        </w:r>
      </w:hyperlink>
      <w:r w:rsidR="007679EE" w:rsidRPr="007679EE">
        <w:t>44-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8" w:history="1">
        <w:r w:rsidR="007679EE" w:rsidRPr="00F8774A">
          <w:rPr>
            <w:rStyle w:val="Hyperlink"/>
            <w:noProof/>
          </w:rPr>
          <w:t>Security log: Tracking account usage</w:t>
        </w:r>
        <w:r w:rsidR="007679EE">
          <w:rPr>
            <w:noProof/>
            <w:webHidden/>
          </w:rPr>
          <w:tab/>
        </w:r>
      </w:hyperlink>
      <w:r w:rsidR="007679EE" w:rsidRPr="007679EE">
        <w:t>46-</w:t>
      </w:r>
      <w:r w:rsidR="007679EE">
        <w:t>72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39" w:history="1">
        <w:r w:rsidR="007679EE" w:rsidRPr="00F8774A">
          <w:rPr>
            <w:rStyle w:val="Hyperlink"/>
            <w:noProof/>
          </w:rPr>
          <w:t>Detailed log properties</w:t>
        </w:r>
        <w:r w:rsidR="007679EE">
          <w:rPr>
            <w:noProof/>
            <w:webHidden/>
          </w:rPr>
          <w:tab/>
        </w:r>
      </w:hyperlink>
      <w:r w:rsidR="007679EE" w:rsidRPr="007679EE">
        <w:t>48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0" w:history="1">
        <w:r w:rsidR="007679EE" w:rsidRPr="00F8774A">
          <w:rPr>
            <w:rStyle w:val="Hyperlink"/>
            <w:noProof/>
          </w:rPr>
          <w:t>Logon type codes</w:t>
        </w:r>
        <w:r w:rsidR="007679EE">
          <w:rPr>
            <w:noProof/>
            <w:webHidden/>
          </w:rPr>
          <w:tab/>
        </w:r>
      </w:hyperlink>
      <w:r w:rsidR="007679EE" w:rsidRPr="007679EE">
        <w:t>50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1" w:history="1">
        <w:r w:rsidR="007679EE" w:rsidRPr="00F8774A">
          <w:rPr>
            <w:rStyle w:val="Hyperlink"/>
            <w:noProof/>
          </w:rPr>
          <w:t>Identifying logon sessions</w:t>
        </w:r>
        <w:r w:rsidR="007679EE">
          <w:rPr>
            <w:noProof/>
            <w:webHidden/>
          </w:rPr>
          <w:tab/>
        </w:r>
      </w:hyperlink>
      <w:r w:rsidR="007679EE" w:rsidRPr="007679EE">
        <w:t>52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2" w:history="1">
        <w:r w:rsidR="007679EE" w:rsidRPr="00F8774A">
          <w:rPr>
            <w:rStyle w:val="Hyperlink"/>
            <w:noProof/>
          </w:rPr>
          <w:t>Logon ID</w:t>
        </w:r>
        <w:r w:rsidR="007679EE">
          <w:rPr>
            <w:noProof/>
            <w:webHidden/>
          </w:rPr>
          <w:tab/>
        </w:r>
      </w:hyperlink>
      <w:r w:rsidR="007679EE" w:rsidRPr="007679EE">
        <w:t>52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3" w:history="1">
        <w:r w:rsidR="007679EE" w:rsidRPr="00F8774A">
          <w:rPr>
            <w:rStyle w:val="Hyperlink"/>
            <w:noProof/>
          </w:rPr>
          <w:t>Session duration/length</w:t>
        </w:r>
        <w:r w:rsidR="007679EE">
          <w:rPr>
            <w:noProof/>
            <w:webHidden/>
          </w:rPr>
          <w:tab/>
        </w:r>
      </w:hyperlink>
      <w:r w:rsidR="007679EE" w:rsidRPr="007679EE">
        <w:t>52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4" w:history="1">
        <w:r w:rsidR="007679EE" w:rsidRPr="00F8774A">
          <w:rPr>
            <w:rStyle w:val="Hyperlink"/>
            <w:noProof/>
          </w:rPr>
          <w:t>Identifying brute force attacks</w:t>
        </w:r>
        <w:r w:rsidR="007679EE">
          <w:rPr>
            <w:noProof/>
            <w:webHidden/>
          </w:rPr>
          <w:tab/>
        </w:r>
      </w:hyperlink>
      <w:r w:rsidR="007679EE" w:rsidRPr="007679EE">
        <w:t>54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5" w:history="1">
        <w:r w:rsidR="007679EE" w:rsidRPr="00F8774A">
          <w:rPr>
            <w:rStyle w:val="Hyperlink"/>
            <w:noProof/>
          </w:rPr>
          <w:t>Built-in Accounts</w:t>
        </w:r>
        <w:r w:rsidR="007679EE">
          <w:rPr>
            <w:noProof/>
            <w:webHidden/>
          </w:rPr>
          <w:tab/>
        </w:r>
      </w:hyperlink>
      <w:r w:rsidR="007679EE" w:rsidRPr="007679EE">
        <w:t>56</w:t>
      </w:r>
      <w:r w:rsidR="007679EE">
        <w:t>-57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6" w:history="1">
        <w:r w:rsidR="007679EE" w:rsidRPr="00F8774A">
          <w:rPr>
            <w:rStyle w:val="Hyperlink"/>
            <w:noProof/>
          </w:rPr>
          <w:t>Tracking admin account activity</w:t>
        </w:r>
        <w:r w:rsidR="007679EE">
          <w:rPr>
            <w:noProof/>
            <w:webHidden/>
          </w:rPr>
          <w:tab/>
        </w:r>
      </w:hyperlink>
      <w:r w:rsidR="007679EE" w:rsidRPr="007679EE">
        <w:t>58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7" w:history="1">
        <w:r w:rsidR="007679EE" w:rsidRPr="00F8774A">
          <w:rPr>
            <w:rStyle w:val="Hyperlink"/>
            <w:noProof/>
          </w:rPr>
          <w:t>Auditing account creation</w:t>
        </w:r>
        <w:r w:rsidR="007679EE">
          <w:rPr>
            <w:noProof/>
            <w:webHidden/>
          </w:rPr>
          <w:tab/>
        </w:r>
      </w:hyperlink>
      <w:r w:rsidR="007679EE" w:rsidRPr="007679EE">
        <w:t>60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8" w:history="1">
        <w:r w:rsidR="007679EE" w:rsidRPr="00F8774A">
          <w:rPr>
            <w:rStyle w:val="Hyperlink"/>
            <w:noProof/>
          </w:rPr>
          <w:t>Tracking RDP sessions</w:t>
        </w:r>
        <w:r w:rsidR="007679EE">
          <w:rPr>
            <w:noProof/>
            <w:webHidden/>
          </w:rPr>
          <w:tab/>
        </w:r>
      </w:hyperlink>
      <w:r w:rsidR="007679EE" w:rsidRPr="007679EE">
        <w:t>62-6</w:t>
      </w:r>
      <w:r w:rsidR="007679EE">
        <w:t>7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49" w:history="1">
        <w:r w:rsidR="007679EE" w:rsidRPr="00F8774A">
          <w:rPr>
            <w:rStyle w:val="Hyperlink"/>
            <w:noProof/>
          </w:rPr>
          <w:t>Remote desktop logging</w:t>
        </w:r>
        <w:r w:rsidR="007679EE">
          <w:rPr>
            <w:noProof/>
            <w:webHidden/>
          </w:rPr>
          <w:tab/>
        </w:r>
      </w:hyperlink>
      <w:r w:rsidR="007679EE" w:rsidRPr="007679EE">
        <w:t>67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0" w:history="1">
        <w:r w:rsidR="007679EE" w:rsidRPr="00F8774A">
          <w:rPr>
            <w:rStyle w:val="Hyperlink"/>
            <w:noProof/>
          </w:rPr>
          <w:t>TerminalServices/RDPclient log</w:t>
        </w:r>
        <w:r w:rsidR="007679EE">
          <w:rPr>
            <w:noProof/>
            <w:webHidden/>
          </w:rPr>
          <w:tab/>
        </w:r>
      </w:hyperlink>
      <w:r w:rsidR="007679EE" w:rsidRPr="007679EE">
        <w:t>67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1" w:history="1">
        <w:r w:rsidR="007679EE" w:rsidRPr="00F8774A">
          <w:rPr>
            <w:rStyle w:val="Hyperlink"/>
            <w:noProof/>
          </w:rPr>
          <w:t>Account logon events</w:t>
        </w:r>
        <w:r w:rsidR="007679EE">
          <w:rPr>
            <w:noProof/>
            <w:webHidden/>
          </w:rPr>
          <w:tab/>
        </w:r>
      </w:hyperlink>
      <w:r w:rsidR="00E33C2E" w:rsidRPr="00E33C2E">
        <w:t>69-72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2" w:history="1">
        <w:r w:rsidR="007679EE" w:rsidRPr="00F8774A">
          <w:rPr>
            <w:rStyle w:val="Hyperlink"/>
            <w:noProof/>
          </w:rPr>
          <w:t>NTLM</w:t>
        </w:r>
        <w:r w:rsidR="007679EE">
          <w:rPr>
            <w:noProof/>
            <w:webHidden/>
          </w:rPr>
          <w:tab/>
        </w:r>
      </w:hyperlink>
      <w:r w:rsidR="00E33C2E" w:rsidRPr="00E33C2E">
        <w:t>69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3" w:history="1">
        <w:r w:rsidR="007679EE" w:rsidRPr="00F8774A">
          <w:rPr>
            <w:rStyle w:val="Hyperlink"/>
            <w:noProof/>
          </w:rPr>
          <w:t>Kerberos</w:t>
        </w:r>
        <w:r w:rsidR="007679EE">
          <w:rPr>
            <w:noProof/>
            <w:webHidden/>
          </w:rPr>
          <w:tab/>
        </w:r>
      </w:hyperlink>
      <w:r w:rsidR="00E33C2E" w:rsidRPr="00E33C2E">
        <w:t>69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4" w:history="1">
        <w:r w:rsidR="007679EE" w:rsidRPr="00F8774A">
          <w:rPr>
            <w:rStyle w:val="Hyperlink"/>
            <w:noProof/>
          </w:rPr>
          <w:t>Logon error codes</w:t>
        </w:r>
        <w:r w:rsidR="007679EE">
          <w:rPr>
            <w:noProof/>
            <w:webHidden/>
          </w:rPr>
          <w:tab/>
        </w:r>
      </w:hyperlink>
      <w:r w:rsidR="00E33C2E" w:rsidRPr="00E33C2E">
        <w:t>70-71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5" w:history="1">
        <w:r w:rsidR="007679EE" w:rsidRPr="00F8774A">
          <w:rPr>
            <w:rStyle w:val="Hyperlink"/>
            <w:noProof/>
          </w:rPr>
          <w:t>Pass the hash</w:t>
        </w:r>
        <w:r w:rsidR="007679EE">
          <w:rPr>
            <w:noProof/>
            <w:webHidden/>
          </w:rPr>
          <w:tab/>
        </w:r>
      </w:hyperlink>
      <w:r w:rsidR="00E33C2E" w:rsidRPr="00E33C2E">
        <w:t>72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6" w:history="1">
        <w:r w:rsidR="007679EE" w:rsidRPr="00F8774A">
          <w:rPr>
            <w:rStyle w:val="Hyperlink"/>
            <w:noProof/>
          </w:rPr>
          <w:t>Security log: Tracking recon</w:t>
        </w:r>
        <w:r w:rsidR="007679EE">
          <w:rPr>
            <w:noProof/>
            <w:webHidden/>
          </w:rPr>
          <w:tab/>
        </w:r>
      </w:hyperlink>
      <w:r w:rsidR="007679EE" w:rsidRPr="007679EE">
        <w:t>74-75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7" w:history="1">
        <w:r w:rsidR="007679EE" w:rsidRPr="00F8774A">
          <w:rPr>
            <w:rStyle w:val="Hyperlink"/>
            <w:noProof/>
          </w:rPr>
          <w:t>Account and group enumeration</w:t>
        </w:r>
        <w:r w:rsidR="007679EE">
          <w:rPr>
            <w:noProof/>
            <w:webHidden/>
          </w:rPr>
          <w:tab/>
        </w:r>
      </w:hyperlink>
      <w:r w:rsidR="00E33C2E" w:rsidRPr="00E33C2E">
        <w:t>74-75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8" w:history="1">
        <w:r w:rsidR="007679EE" w:rsidRPr="00F8774A">
          <w:rPr>
            <w:rStyle w:val="Hyperlink"/>
            <w:noProof/>
          </w:rPr>
          <w:t>Security log: Tracking lateral movement</w:t>
        </w:r>
        <w:r w:rsidR="007679EE">
          <w:rPr>
            <w:noProof/>
            <w:webHidden/>
          </w:rPr>
          <w:tab/>
        </w:r>
      </w:hyperlink>
      <w:r w:rsidR="00E33C2E" w:rsidRPr="00E33C2E">
        <w:t>85</w:t>
      </w:r>
      <w:r w:rsidR="00E33C2E">
        <w:t>-104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59" w:history="1">
        <w:r w:rsidR="007679EE" w:rsidRPr="00F8774A">
          <w:rPr>
            <w:rStyle w:val="Hyperlink"/>
            <w:noProof/>
          </w:rPr>
          <w:t>Network shares</w:t>
        </w:r>
        <w:r w:rsidR="007679EE">
          <w:rPr>
            <w:noProof/>
            <w:webHidden/>
          </w:rPr>
          <w:tab/>
        </w:r>
      </w:hyperlink>
      <w:r w:rsidR="00E33C2E" w:rsidRPr="00E33C2E">
        <w:t>85-86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0" w:history="1">
        <w:r w:rsidR="007679EE" w:rsidRPr="00F8774A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E33C2E" w:rsidRPr="00E33C2E">
        <w:t>85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1" w:history="1">
        <w:r w:rsidR="007679EE" w:rsidRPr="00F8774A">
          <w:rPr>
            <w:rStyle w:val="Hyperlink"/>
            <w:noProof/>
          </w:rPr>
          <w:t>Cobalt strike example</w:t>
        </w:r>
        <w:r w:rsidR="007679EE">
          <w:rPr>
            <w:noProof/>
            <w:webHidden/>
          </w:rPr>
          <w:tab/>
        </w:r>
      </w:hyperlink>
      <w:r w:rsidR="00E33C2E" w:rsidRPr="00E33C2E">
        <w:t>86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2" w:history="1">
        <w:r w:rsidR="007679EE" w:rsidRPr="00F8774A">
          <w:rPr>
            <w:rStyle w:val="Hyperlink"/>
            <w:noProof/>
          </w:rPr>
          <w:t>Runas / Explicit Credentials</w:t>
        </w:r>
        <w:r w:rsidR="007679EE">
          <w:rPr>
            <w:noProof/>
            <w:webHidden/>
          </w:rPr>
          <w:tab/>
        </w:r>
      </w:hyperlink>
      <w:r w:rsidR="00E33C2E" w:rsidRPr="00E33C2E">
        <w:t>88</w:t>
      </w:r>
      <w:r w:rsidR="00E33C2E">
        <w:t>-92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3" w:history="1">
        <w:r w:rsidR="007679EE" w:rsidRPr="00F8774A">
          <w:rPr>
            <w:rStyle w:val="Hyperlink"/>
            <w:noProof/>
          </w:rPr>
          <w:t>Runas detection</w:t>
        </w:r>
        <w:r w:rsidR="007679EE">
          <w:rPr>
            <w:noProof/>
            <w:webHidden/>
          </w:rPr>
          <w:tab/>
        </w:r>
      </w:hyperlink>
      <w:r w:rsidR="00E33C2E" w:rsidRPr="00E33C2E">
        <w:t>90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4" w:history="1">
        <w:r w:rsidR="007679EE" w:rsidRPr="00F8774A">
          <w:rPr>
            <w:rStyle w:val="Hyperlink"/>
            <w:noProof/>
          </w:rPr>
          <w:t>Cobalt strike example (make_token &amp; pth)</w:t>
        </w:r>
        <w:r w:rsidR="007679EE">
          <w:rPr>
            <w:noProof/>
            <w:webHidden/>
          </w:rPr>
          <w:tab/>
        </w:r>
      </w:hyperlink>
      <w:r w:rsidR="00E33C2E" w:rsidRPr="00E33C2E">
        <w:t>92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5" w:history="1">
        <w:r w:rsidR="007679EE" w:rsidRPr="00F8774A">
          <w:rPr>
            <w:rStyle w:val="Hyperlink"/>
            <w:noProof/>
          </w:rPr>
          <w:t>Auditing scheduled tasks</w:t>
        </w:r>
        <w:r w:rsidR="007679EE">
          <w:rPr>
            <w:noProof/>
            <w:webHidden/>
          </w:rPr>
          <w:tab/>
        </w:r>
      </w:hyperlink>
      <w:r w:rsidR="00E33C2E" w:rsidRPr="00E33C2E">
        <w:t>94</w:t>
      </w:r>
      <w:r w:rsidR="00E33C2E">
        <w:t>-99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6" w:history="1">
        <w:r w:rsidR="007679EE" w:rsidRPr="00F8774A">
          <w:rPr>
            <w:rStyle w:val="Hyperlink"/>
            <w:noProof/>
          </w:rPr>
          <w:t>Hunting</w:t>
        </w:r>
        <w:r w:rsidR="007679EE">
          <w:rPr>
            <w:noProof/>
            <w:webHidden/>
          </w:rPr>
          <w:tab/>
        </w:r>
      </w:hyperlink>
      <w:r w:rsidR="00E33C2E" w:rsidRPr="00E33C2E">
        <w:t>95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7" w:history="1">
        <w:r w:rsidR="007679EE" w:rsidRPr="00F8774A">
          <w:rPr>
            <w:rStyle w:val="Hyperlink"/>
            <w:noProof/>
          </w:rPr>
          <w:t>Remote task scheduler artifacts</w:t>
        </w:r>
        <w:r w:rsidR="007679EE">
          <w:rPr>
            <w:noProof/>
            <w:webHidden/>
          </w:rPr>
          <w:tab/>
        </w:r>
      </w:hyperlink>
      <w:r w:rsidR="00E33C2E" w:rsidRPr="00E33C2E">
        <w:t>98</w:t>
      </w:r>
      <w:r w:rsidR="00E33C2E">
        <w:t>-99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8" w:history="1">
        <w:r w:rsidR="007679EE" w:rsidRPr="00F8774A">
          <w:rPr>
            <w:rStyle w:val="Hyperlink"/>
            <w:noProof/>
          </w:rPr>
          <w:t>Suspicious services</w:t>
        </w:r>
        <w:r w:rsidR="007679EE">
          <w:rPr>
            <w:noProof/>
            <w:webHidden/>
          </w:rPr>
          <w:tab/>
        </w:r>
      </w:hyperlink>
      <w:r w:rsidR="00E33C2E" w:rsidRPr="00E33C2E">
        <w:t>101</w:t>
      </w:r>
      <w:r w:rsidR="00544FFB">
        <w:t>-104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69" w:history="1">
        <w:r w:rsidR="007679EE" w:rsidRPr="00F8774A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544FFB" w:rsidRPr="00544FFB">
        <w:t>101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0" w:history="1">
        <w:r w:rsidR="007679EE" w:rsidRPr="00F8774A">
          <w:rPr>
            <w:rStyle w:val="Hyperlink"/>
            <w:noProof/>
          </w:rPr>
          <w:t>PsExec</w:t>
        </w:r>
        <w:r w:rsidR="007679EE">
          <w:rPr>
            <w:noProof/>
            <w:webHidden/>
          </w:rPr>
          <w:tab/>
        </w:r>
      </w:hyperlink>
      <w:r w:rsidR="00544FFB" w:rsidRPr="00544FFB">
        <w:t>103-104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1" w:history="1">
        <w:r w:rsidR="007679EE" w:rsidRPr="00F8774A">
          <w:rPr>
            <w:rStyle w:val="Hyperlink"/>
            <w:noProof/>
          </w:rPr>
          <w:t>Event log clearing</w:t>
        </w:r>
        <w:r w:rsidR="007679EE">
          <w:rPr>
            <w:noProof/>
            <w:webHidden/>
          </w:rPr>
          <w:tab/>
        </w:r>
      </w:hyperlink>
      <w:r w:rsidR="00544FFB" w:rsidRPr="00544FFB">
        <w:t>106-107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2" w:history="1">
        <w:r w:rsidR="007679EE" w:rsidRPr="00F8774A">
          <w:rPr>
            <w:rStyle w:val="Hyperlink"/>
            <w:noProof/>
          </w:rPr>
          <w:t>Event log attacks</w:t>
        </w:r>
        <w:r w:rsidR="007679EE">
          <w:rPr>
            <w:noProof/>
            <w:webHidden/>
          </w:rPr>
          <w:tab/>
        </w:r>
      </w:hyperlink>
      <w:r w:rsidR="00544FFB" w:rsidRPr="00544FFB">
        <w:t>109</w:t>
      </w:r>
      <w:r w:rsidR="00544FFB">
        <w:t>-110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3" w:history="1">
        <w:r w:rsidR="007679EE" w:rsidRPr="00F8774A">
          <w:rPr>
            <w:rStyle w:val="Hyperlink"/>
            <w:noProof/>
          </w:rPr>
          <w:t>mimikatz - ‘event::drop’</w:t>
        </w:r>
        <w:r w:rsidR="007679EE">
          <w:rPr>
            <w:noProof/>
            <w:webHidden/>
          </w:rPr>
          <w:tab/>
        </w:r>
      </w:hyperlink>
      <w:r w:rsidR="00544FFB" w:rsidRPr="00544FFB">
        <w:t>109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4" w:history="1">
        <w:r w:rsidR="007679EE" w:rsidRPr="00F8774A">
          <w:rPr>
            <w:rStyle w:val="Hyperlink"/>
            <w:noProof/>
          </w:rPr>
          <w:t>DanderSpiritz – ‘eventlogedit’</w:t>
        </w:r>
        <w:r w:rsidR="007679EE">
          <w:rPr>
            <w:noProof/>
            <w:webHidden/>
          </w:rPr>
          <w:tab/>
        </w:r>
      </w:hyperlink>
      <w:r w:rsidR="00544FFB" w:rsidRPr="00544FFB">
        <w:t>109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5" w:history="1">
        <w:r w:rsidR="007679EE" w:rsidRPr="00F8774A">
          <w:rPr>
            <w:rStyle w:val="Hyperlink"/>
            <w:noProof/>
          </w:rPr>
          <w:t>Invoke-Phant0m</w:t>
        </w:r>
        <w:r w:rsidR="007679EE">
          <w:rPr>
            <w:noProof/>
            <w:webHidden/>
          </w:rPr>
          <w:tab/>
        </w:r>
      </w:hyperlink>
      <w:r w:rsidR="00544FFB" w:rsidRPr="00544FFB">
        <w:t>109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6" w:history="1">
        <w:r w:rsidR="007679EE" w:rsidRPr="00F8774A">
          <w:rPr>
            <w:rStyle w:val="Hyperlink"/>
            <w:noProof/>
          </w:rPr>
          <w:t>Event log analysis tools</w:t>
        </w:r>
        <w:r w:rsidR="007679EE">
          <w:rPr>
            <w:noProof/>
            <w:webHidden/>
          </w:rPr>
          <w:tab/>
        </w:r>
      </w:hyperlink>
      <w:r w:rsidR="00E33C2E" w:rsidRPr="00E33C2E">
        <w:t>77-82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7" w:history="1">
        <w:r w:rsidR="007679EE" w:rsidRPr="00F8774A">
          <w:rPr>
            <w:rStyle w:val="Hyperlink"/>
            <w:noProof/>
          </w:rPr>
          <w:t>Event log explorer</w:t>
        </w:r>
        <w:r w:rsidR="007679EE">
          <w:rPr>
            <w:noProof/>
            <w:webHidden/>
          </w:rPr>
          <w:tab/>
        </w:r>
      </w:hyperlink>
      <w:r w:rsidR="00E33C2E" w:rsidRPr="00E33C2E">
        <w:t>77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8" w:history="1">
        <w:r w:rsidR="007679EE" w:rsidRPr="00F8774A">
          <w:rPr>
            <w:rStyle w:val="Hyperlink"/>
            <w:noProof/>
          </w:rPr>
          <w:t>‘EvtxCmd.exe’ – cmd event log parser</w:t>
        </w:r>
        <w:r w:rsidR="007679EE">
          <w:rPr>
            <w:noProof/>
            <w:webHidden/>
          </w:rPr>
          <w:tab/>
        </w:r>
      </w:hyperlink>
      <w:r w:rsidR="00E33C2E" w:rsidRPr="00E33C2E">
        <w:t>79-82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79" w:history="1">
        <w:r w:rsidR="007679EE" w:rsidRPr="00F8774A">
          <w:rPr>
            <w:rStyle w:val="Hyperlink"/>
            <w:noProof/>
          </w:rPr>
          <w:t>EvtxCmd maps</w:t>
        </w:r>
        <w:r w:rsidR="007679EE">
          <w:rPr>
            <w:noProof/>
            <w:webHidden/>
          </w:rPr>
          <w:tab/>
        </w:r>
      </w:hyperlink>
      <w:r w:rsidR="00E33C2E" w:rsidRPr="00E33C2E">
        <w:t>80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0" w:history="1">
        <w:r w:rsidR="007679EE" w:rsidRPr="00F8774A">
          <w:rPr>
            <w:rStyle w:val="Hyperlink"/>
            <w:noProof/>
          </w:rPr>
          <w:t>Grouping and filtering EvtxCmd results</w:t>
        </w:r>
        <w:r w:rsidR="007679EE">
          <w:rPr>
            <w:noProof/>
            <w:webHidden/>
          </w:rPr>
          <w:tab/>
        </w:r>
      </w:hyperlink>
      <w:r w:rsidR="00E33C2E" w:rsidRPr="00E33C2E">
        <w:t>82</w:t>
      </w:r>
    </w:p>
    <w:p w:rsidR="007679EE" w:rsidRDefault="00A378C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431981" w:history="1">
        <w:r w:rsidR="007679EE" w:rsidRPr="00F8774A">
          <w:rPr>
            <w:rStyle w:val="Hyperlink"/>
            <w:noProof/>
          </w:rPr>
          <w:t>Lateral Movement Adverary Tactics</w:t>
        </w:r>
        <w:r w:rsidR="007679EE">
          <w:rPr>
            <w:noProof/>
            <w:webHidden/>
          </w:rPr>
          <w:tab/>
        </w:r>
      </w:hyperlink>
      <w:r w:rsidR="00544FFB" w:rsidRPr="00544FFB">
        <w:t>113-</w:t>
      </w:r>
      <w:r w:rsidR="00544FFB">
        <w:t>134</w:t>
      </w:r>
    </w:p>
    <w:p w:rsidR="007679EE" w:rsidRDefault="00A378C1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2" w:history="1">
        <w:r w:rsidR="007679EE" w:rsidRPr="00F8774A">
          <w:rPr>
            <w:rStyle w:val="Hyperlink"/>
            <w:noProof/>
          </w:rPr>
          <w:t>Lateral movement: Copy malware</w:t>
        </w:r>
        <w:r w:rsidR="007679EE">
          <w:rPr>
            <w:noProof/>
            <w:webHidden/>
          </w:rPr>
          <w:tab/>
        </w:r>
      </w:hyperlink>
      <w:r w:rsidR="00544FFB" w:rsidRPr="00544FFB">
        <w:t>113</w:t>
      </w:r>
      <w:r w:rsidR="00544FFB">
        <w:t>-118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3" w:history="1">
        <w:r w:rsidR="007679EE" w:rsidRPr="00F8774A">
          <w:rPr>
            <w:rStyle w:val="Hyperlink"/>
            <w:noProof/>
          </w:rPr>
          <w:t>RDP services</w:t>
        </w:r>
        <w:r w:rsidR="007679EE">
          <w:rPr>
            <w:noProof/>
            <w:webHidden/>
          </w:rPr>
          <w:tab/>
        </w:r>
      </w:hyperlink>
      <w:r w:rsidR="00544FFB" w:rsidRPr="00544FFB">
        <w:t>114-116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4" w:history="1">
        <w:r w:rsidR="007679EE" w:rsidRPr="00F8774A">
          <w:rPr>
            <w:rStyle w:val="Hyperlink"/>
            <w:noProof/>
          </w:rPr>
          <w:t>Source system artifacts</w:t>
        </w:r>
        <w:r w:rsidR="007679EE">
          <w:rPr>
            <w:noProof/>
            <w:webHidden/>
          </w:rPr>
          <w:tab/>
        </w:r>
      </w:hyperlink>
      <w:r w:rsidR="00544FFB" w:rsidRPr="00544FFB">
        <w:t>114-115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5" w:history="1">
        <w:r w:rsidR="007679EE" w:rsidRPr="00F8774A">
          <w:rPr>
            <w:rStyle w:val="Hyperlink"/>
            <w:noProof/>
          </w:rPr>
          <w:t>Destination system artifacts</w:t>
        </w:r>
        <w:r w:rsidR="007679EE">
          <w:rPr>
            <w:noProof/>
            <w:webHidden/>
          </w:rPr>
          <w:tab/>
        </w:r>
      </w:hyperlink>
      <w:r w:rsidR="00544FFB" w:rsidRPr="00544FFB">
        <w:t>116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6" w:history="1">
        <w:r w:rsidR="007679EE" w:rsidRPr="00F8774A">
          <w:rPr>
            <w:rStyle w:val="Hyperlink"/>
            <w:noProof/>
          </w:rPr>
          <w:t>Windows admin shares</w:t>
        </w:r>
        <w:r w:rsidR="007679EE">
          <w:rPr>
            <w:noProof/>
            <w:webHidden/>
          </w:rPr>
          <w:tab/>
        </w:r>
      </w:hyperlink>
      <w:r w:rsidR="00544FFB" w:rsidRPr="00544FFB">
        <w:t>117-118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7" w:history="1">
        <w:r w:rsidR="007679EE" w:rsidRPr="00F8774A">
          <w:rPr>
            <w:rStyle w:val="Hyperlink"/>
            <w:noProof/>
          </w:rPr>
          <w:t>Source system artifacts</w:t>
        </w:r>
        <w:r w:rsidR="007679EE">
          <w:rPr>
            <w:noProof/>
            <w:webHidden/>
          </w:rPr>
          <w:tab/>
        </w:r>
      </w:hyperlink>
      <w:r w:rsidR="00544FFB" w:rsidRPr="00544FFB">
        <w:t>117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8" w:history="1">
        <w:r w:rsidR="007679EE" w:rsidRPr="00F8774A">
          <w:rPr>
            <w:rStyle w:val="Hyperlink"/>
            <w:noProof/>
          </w:rPr>
          <w:t>Destination system artifacts</w:t>
        </w:r>
        <w:r w:rsidR="007679EE">
          <w:rPr>
            <w:noProof/>
            <w:webHidden/>
          </w:rPr>
          <w:tab/>
        </w:r>
      </w:hyperlink>
      <w:r w:rsidR="00544FFB" w:rsidRPr="00544FFB">
        <w:t>11</w:t>
      </w:r>
      <w:r w:rsidR="00544FFB">
        <w:t>8</w:t>
      </w:r>
    </w:p>
    <w:p w:rsidR="007679EE" w:rsidRDefault="00A378C1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89" w:history="1">
        <w:r w:rsidR="007679EE" w:rsidRPr="00F8774A">
          <w:rPr>
            <w:rStyle w:val="Hyperlink"/>
            <w:noProof/>
          </w:rPr>
          <w:t>Lateral movement: Execution</w:t>
        </w:r>
        <w:r w:rsidR="007679EE">
          <w:rPr>
            <w:noProof/>
            <w:webHidden/>
          </w:rPr>
          <w:tab/>
        </w:r>
      </w:hyperlink>
      <w:r w:rsidR="00544FFB" w:rsidRPr="00544FFB">
        <w:t>119-</w:t>
      </w:r>
      <w:r w:rsidR="00544FFB">
        <w:t>134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0" w:history="1">
        <w:r w:rsidR="007679EE" w:rsidRPr="00F8774A">
          <w:rPr>
            <w:rStyle w:val="Hyperlink"/>
            <w:noProof/>
          </w:rPr>
          <w:t>PsExec</w:t>
        </w:r>
        <w:r w:rsidR="007679EE">
          <w:rPr>
            <w:noProof/>
            <w:webHidden/>
          </w:rPr>
          <w:tab/>
        </w:r>
      </w:hyperlink>
      <w:r w:rsidR="00544FFB" w:rsidRPr="00544FFB">
        <w:t>120-122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1" w:history="1">
        <w:r w:rsidR="007679EE" w:rsidRPr="00F8774A">
          <w:rPr>
            <w:rStyle w:val="Hyperlink"/>
            <w:noProof/>
          </w:rPr>
          <w:t>Source system artifacts</w:t>
        </w:r>
        <w:r w:rsidR="007679EE">
          <w:rPr>
            <w:noProof/>
            <w:webHidden/>
          </w:rPr>
          <w:tab/>
        </w:r>
      </w:hyperlink>
      <w:r w:rsidR="00544FFB" w:rsidRPr="00544FFB">
        <w:t>120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2" w:history="1">
        <w:r w:rsidR="007679EE" w:rsidRPr="00F8774A">
          <w:rPr>
            <w:rStyle w:val="Hyperlink"/>
            <w:noProof/>
          </w:rPr>
          <w:t>Destination system artifacts</w:t>
        </w:r>
        <w:r w:rsidR="007679EE">
          <w:rPr>
            <w:noProof/>
            <w:webHidden/>
          </w:rPr>
          <w:tab/>
        </w:r>
      </w:hyperlink>
      <w:r w:rsidR="00544FFB" w:rsidRPr="00544FFB">
        <w:t>121-122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3" w:history="1">
        <w:r w:rsidR="007679EE" w:rsidRPr="00F8774A">
          <w:rPr>
            <w:rStyle w:val="Hyperlink"/>
            <w:noProof/>
          </w:rPr>
          <w:t>Remote management tools</w:t>
        </w:r>
        <w:r w:rsidR="007679EE">
          <w:rPr>
            <w:noProof/>
            <w:webHidden/>
          </w:rPr>
          <w:tab/>
        </w:r>
      </w:hyperlink>
      <w:r w:rsidR="00544FFB" w:rsidRPr="00544FFB">
        <w:t>123</w:t>
      </w:r>
      <w:r w:rsidR="00544FFB">
        <w:t>-134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4" w:history="1">
        <w:r w:rsidR="007679EE" w:rsidRPr="00F8774A">
          <w:rPr>
            <w:rStyle w:val="Hyperlink"/>
            <w:noProof/>
          </w:rPr>
          <w:t>Remote services</w:t>
        </w:r>
        <w:r w:rsidR="007679EE">
          <w:rPr>
            <w:noProof/>
            <w:webHidden/>
          </w:rPr>
          <w:tab/>
        </w:r>
      </w:hyperlink>
      <w:r w:rsidR="00544FFB">
        <w:t>125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5" w:history="1">
        <w:r w:rsidR="007679EE" w:rsidRPr="00F8774A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544FFB" w:rsidRPr="00544FFB">
        <w:t>12</w:t>
      </w:r>
      <w:r w:rsidR="00544FFB">
        <w:t>3-124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6" w:history="1">
        <w:r w:rsidR="007679EE" w:rsidRPr="00F8774A">
          <w:rPr>
            <w:rStyle w:val="Hyperlink"/>
            <w:noProof/>
          </w:rPr>
          <w:t>Artifacts</w:t>
        </w:r>
        <w:r w:rsidR="007679EE">
          <w:rPr>
            <w:noProof/>
            <w:webHidden/>
          </w:rPr>
          <w:tab/>
        </w:r>
      </w:hyperlink>
      <w:r w:rsidR="00544FFB">
        <w:t>125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7" w:history="1">
        <w:r w:rsidR="007679EE" w:rsidRPr="00F8774A">
          <w:rPr>
            <w:rStyle w:val="Hyperlink"/>
            <w:noProof/>
          </w:rPr>
          <w:t>Remote scheduled tasks</w:t>
        </w:r>
        <w:r w:rsidR="007679EE">
          <w:rPr>
            <w:noProof/>
            <w:webHidden/>
          </w:rPr>
          <w:tab/>
        </w:r>
      </w:hyperlink>
      <w:r w:rsidR="00544FFB" w:rsidRPr="00544FFB">
        <w:t>126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8" w:history="1">
        <w:r w:rsidR="007679EE" w:rsidRPr="00F8774A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544FFB" w:rsidRPr="00544FFB">
        <w:t>12</w:t>
      </w:r>
      <w:r w:rsidR="00544FFB">
        <w:t>3-124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1999" w:history="1">
        <w:r w:rsidR="007679EE" w:rsidRPr="00F8774A">
          <w:rPr>
            <w:rStyle w:val="Hyperlink"/>
            <w:noProof/>
          </w:rPr>
          <w:t>Artifacts</w:t>
        </w:r>
        <w:r w:rsidR="007679EE">
          <w:rPr>
            <w:noProof/>
            <w:webHidden/>
          </w:rPr>
          <w:tab/>
        </w:r>
      </w:hyperlink>
      <w:r w:rsidR="00544FFB" w:rsidRPr="00544FFB">
        <w:t>126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00" w:history="1">
        <w:r w:rsidR="007679EE" w:rsidRPr="00F8774A">
          <w:rPr>
            <w:rStyle w:val="Hyperlink"/>
            <w:noProof/>
          </w:rPr>
          <w:t>Remote registry interaction</w:t>
        </w:r>
        <w:r w:rsidR="007679EE">
          <w:rPr>
            <w:noProof/>
            <w:webHidden/>
          </w:rPr>
          <w:tab/>
        </w:r>
      </w:hyperlink>
      <w:r w:rsidR="00544FFB" w:rsidRPr="00544FFB">
        <w:t>124</w:t>
      </w:r>
    </w:p>
    <w:p w:rsidR="007679EE" w:rsidRDefault="00A378C1" w:rsidP="00544FFB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01" w:history="1">
        <w:r w:rsidR="007679EE" w:rsidRPr="00F8774A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544FFB">
        <w:t>124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03" w:history="1">
        <w:r w:rsidR="007679EE" w:rsidRPr="00F8774A">
          <w:rPr>
            <w:rStyle w:val="Hyperlink"/>
            <w:noProof/>
          </w:rPr>
          <w:t>Windows remote shell (WinRS)</w:t>
        </w:r>
        <w:r w:rsidR="007679EE">
          <w:rPr>
            <w:noProof/>
            <w:webHidden/>
          </w:rPr>
          <w:tab/>
        </w:r>
      </w:hyperlink>
      <w:r w:rsidR="008F4C77" w:rsidRPr="00544FFB">
        <w:t>12</w:t>
      </w:r>
      <w:r w:rsidR="008F4C77">
        <w:t>3-124</w:t>
      </w:r>
    </w:p>
    <w:p w:rsidR="007679EE" w:rsidRDefault="00A378C1" w:rsidP="008F4C77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04" w:history="1">
        <w:r w:rsidR="007679EE" w:rsidRPr="00F8774A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544FFB" w:rsidRPr="00544FFB">
        <w:t>12</w:t>
      </w:r>
      <w:r w:rsidR="00544FFB">
        <w:t>3-124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06" w:history="1">
        <w:r w:rsidR="007679EE" w:rsidRPr="00F8774A">
          <w:rPr>
            <w:rStyle w:val="Hyperlink"/>
            <w:noProof/>
          </w:rPr>
          <w:t>WMI</w:t>
        </w:r>
        <w:r w:rsidR="007679EE">
          <w:rPr>
            <w:noProof/>
            <w:webHidden/>
          </w:rPr>
          <w:tab/>
        </w:r>
      </w:hyperlink>
      <w:r w:rsidR="00544FFB" w:rsidRPr="00544FFB">
        <w:t>127-128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07" w:history="1">
        <w:r w:rsidR="007679EE" w:rsidRPr="00F8774A">
          <w:rPr>
            <w:rStyle w:val="Hyperlink"/>
            <w:noProof/>
          </w:rPr>
          <w:t>Artifacts</w:t>
        </w:r>
        <w:r w:rsidR="007679EE">
          <w:rPr>
            <w:noProof/>
            <w:webHidden/>
          </w:rPr>
          <w:tab/>
        </w:r>
      </w:hyperlink>
      <w:r w:rsidR="00544FFB" w:rsidRPr="00544FFB">
        <w:t>127-128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08" w:history="1">
        <w:r w:rsidR="007679EE" w:rsidRPr="00F8774A">
          <w:rPr>
            <w:rStyle w:val="Hyperlink"/>
            <w:noProof/>
          </w:rPr>
          <w:t>PowerShell Remoting</w:t>
        </w:r>
        <w:r w:rsidR="007679EE">
          <w:rPr>
            <w:noProof/>
            <w:webHidden/>
          </w:rPr>
          <w:tab/>
        </w:r>
      </w:hyperlink>
      <w:r w:rsidR="008F4C77" w:rsidRPr="008F4C77">
        <w:t>129-131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09" w:history="1">
        <w:r w:rsidR="007679EE" w:rsidRPr="00F8774A">
          <w:rPr>
            <w:rStyle w:val="Hyperlink"/>
            <w:noProof/>
          </w:rPr>
          <w:t>Source system artifacts</w:t>
        </w:r>
        <w:r w:rsidR="007679EE">
          <w:rPr>
            <w:noProof/>
            <w:webHidden/>
          </w:rPr>
          <w:tab/>
        </w:r>
      </w:hyperlink>
      <w:r w:rsidR="008F4C77" w:rsidRPr="008F4C77">
        <w:t>129-130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0" w:history="1">
        <w:r w:rsidR="007679EE" w:rsidRPr="00F8774A">
          <w:rPr>
            <w:rStyle w:val="Hyperlink"/>
            <w:noProof/>
          </w:rPr>
          <w:t>Destination system artifacts</w:t>
        </w:r>
        <w:r w:rsidR="007679EE">
          <w:rPr>
            <w:noProof/>
            <w:webHidden/>
          </w:rPr>
          <w:tab/>
        </w:r>
      </w:hyperlink>
      <w:r w:rsidR="008F4C77" w:rsidRPr="008F4C77">
        <w:t>131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1" w:history="1">
        <w:r w:rsidR="007679EE" w:rsidRPr="00F8774A">
          <w:rPr>
            <w:rStyle w:val="Hyperlink"/>
            <w:noProof/>
          </w:rPr>
          <w:t>Application deployment software</w:t>
        </w:r>
        <w:r w:rsidR="007679EE">
          <w:rPr>
            <w:noProof/>
            <w:webHidden/>
          </w:rPr>
          <w:tab/>
        </w:r>
      </w:hyperlink>
      <w:r w:rsidR="008F4C77" w:rsidRPr="008F4C77">
        <w:t>132-133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2" w:history="1">
        <w:r w:rsidR="007679EE" w:rsidRPr="00F8774A">
          <w:rPr>
            <w:rStyle w:val="Hyperlink"/>
            <w:noProof/>
          </w:rPr>
          <w:t>Vulnerability Exploitation</w:t>
        </w:r>
        <w:r w:rsidR="007679EE">
          <w:rPr>
            <w:noProof/>
            <w:webHidden/>
          </w:rPr>
          <w:tab/>
        </w:r>
      </w:hyperlink>
      <w:r w:rsidR="008F4C77" w:rsidRPr="008F4C77">
        <w:t>134</w:t>
      </w:r>
    </w:p>
    <w:p w:rsidR="007679EE" w:rsidRDefault="00A378C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432013" w:history="1">
        <w:r w:rsidR="007679EE" w:rsidRPr="00F8774A">
          <w:rPr>
            <w:rStyle w:val="Hyperlink"/>
            <w:noProof/>
          </w:rPr>
          <w:t>CLI, PowerShell and WMI Analysis</w:t>
        </w:r>
        <w:r w:rsidR="007679EE">
          <w:rPr>
            <w:noProof/>
            <w:webHidden/>
          </w:rPr>
          <w:tab/>
        </w:r>
      </w:hyperlink>
      <w:r w:rsidR="008F4C77" w:rsidRPr="008F4C77">
        <w:t>139-182</w:t>
      </w:r>
    </w:p>
    <w:p w:rsidR="007679EE" w:rsidRDefault="00A378C1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4" w:history="1">
        <w:r w:rsidR="007679EE" w:rsidRPr="00F8774A">
          <w:rPr>
            <w:rStyle w:val="Hyperlink"/>
            <w:noProof/>
          </w:rPr>
          <w:t>Evidence of malware execution</w:t>
        </w:r>
        <w:r w:rsidR="007679EE">
          <w:rPr>
            <w:noProof/>
            <w:webHidden/>
          </w:rPr>
          <w:tab/>
        </w:r>
      </w:hyperlink>
      <w:r w:rsidR="008F4C77" w:rsidRPr="008F4C77">
        <w:t>139-145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5" w:history="1">
        <w:r w:rsidR="007679EE" w:rsidRPr="00F8774A">
          <w:rPr>
            <w:rStyle w:val="Hyperlink"/>
            <w:noProof/>
          </w:rPr>
          <w:t>Warning, error and crash logs</w:t>
        </w:r>
        <w:r w:rsidR="007679EE">
          <w:rPr>
            <w:noProof/>
            <w:webHidden/>
          </w:rPr>
          <w:tab/>
        </w:r>
      </w:hyperlink>
      <w:r w:rsidR="008F4C77" w:rsidRPr="008F4C77">
        <w:t>139-140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6" w:history="1">
        <w:r w:rsidR="007679EE" w:rsidRPr="00F8774A">
          <w:rPr>
            <w:rStyle w:val="Hyperlink"/>
            <w:noProof/>
          </w:rPr>
          <w:t>‘report.wer’ – Windows error reporting</w:t>
        </w:r>
        <w:r w:rsidR="007679EE">
          <w:rPr>
            <w:noProof/>
            <w:webHidden/>
          </w:rPr>
          <w:tab/>
        </w:r>
      </w:hyperlink>
      <w:r w:rsidR="00D42C90" w:rsidRPr="00D42C90">
        <w:t>142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7" w:history="1">
        <w:r w:rsidR="007679EE" w:rsidRPr="00F8774A">
          <w:rPr>
            <w:rStyle w:val="Hyperlink"/>
            <w:noProof/>
          </w:rPr>
          <w:t>Process tracking and capturing CLI</w:t>
        </w:r>
        <w:r w:rsidR="007679EE">
          <w:rPr>
            <w:noProof/>
            <w:webHidden/>
          </w:rPr>
          <w:tab/>
        </w:r>
      </w:hyperlink>
      <w:r w:rsidR="00D42C90" w:rsidRPr="00D42C90">
        <w:t>143-</w:t>
      </w:r>
      <w:r w:rsidR="00D42C90">
        <w:t>145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8" w:history="1">
        <w:r w:rsidR="007679EE" w:rsidRPr="00F8774A">
          <w:rPr>
            <w:rStyle w:val="Hyperlink"/>
            <w:noProof/>
          </w:rPr>
          <w:t>CLI Auditing example</w:t>
        </w:r>
        <w:r w:rsidR="007679EE">
          <w:rPr>
            <w:noProof/>
            <w:webHidden/>
          </w:rPr>
          <w:tab/>
        </w:r>
      </w:hyperlink>
      <w:r w:rsidR="00D42C90" w:rsidRPr="00D42C90">
        <w:t>145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19" w:history="1">
        <w:r w:rsidR="007679EE" w:rsidRPr="00F8774A">
          <w:rPr>
            <w:rStyle w:val="Hyperlink"/>
            <w:noProof/>
          </w:rPr>
          <w:t>WMI – Windows Management Instrumentation</w:t>
        </w:r>
        <w:r w:rsidR="007679EE">
          <w:rPr>
            <w:noProof/>
            <w:webHidden/>
          </w:rPr>
          <w:tab/>
        </w:r>
      </w:hyperlink>
      <w:r w:rsidR="00D42C90" w:rsidRPr="00D42C90">
        <w:t>147-</w:t>
      </w:r>
      <w:r w:rsidR="00D42C90">
        <w:t>156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0" w:history="1">
        <w:r w:rsidR="007679EE" w:rsidRPr="00F8774A">
          <w:rPr>
            <w:rStyle w:val="Hyperlink"/>
            <w:noProof/>
          </w:rPr>
          <w:t>Overview</w:t>
        </w:r>
        <w:r w:rsidR="007679EE">
          <w:rPr>
            <w:noProof/>
            <w:webHidden/>
          </w:rPr>
          <w:tab/>
        </w:r>
      </w:hyperlink>
      <w:r w:rsidR="00D42C90" w:rsidRPr="00D42C90">
        <w:t>147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1" w:history="1">
        <w:r w:rsidR="007679EE" w:rsidRPr="00F8774A">
          <w:rPr>
            <w:rStyle w:val="Hyperlink"/>
            <w:noProof/>
          </w:rPr>
          <w:t>WBEM/CIM/WMIC</w:t>
        </w:r>
        <w:r w:rsidR="007679EE">
          <w:rPr>
            <w:noProof/>
            <w:webHidden/>
          </w:rPr>
          <w:tab/>
        </w:r>
      </w:hyperlink>
      <w:r w:rsidR="00D42C90" w:rsidRPr="00D42C90">
        <w:t>147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2" w:history="1">
        <w:r w:rsidR="007679EE" w:rsidRPr="00F8774A">
          <w:rPr>
            <w:rStyle w:val="Hyperlink"/>
            <w:noProof/>
          </w:rPr>
          <w:t>WMI Attacks</w:t>
        </w:r>
        <w:r w:rsidR="007679EE">
          <w:rPr>
            <w:noProof/>
            <w:webHidden/>
          </w:rPr>
          <w:tab/>
        </w:r>
      </w:hyperlink>
      <w:r w:rsidR="00D42C90" w:rsidRPr="00D42C90">
        <w:t>14</w:t>
      </w:r>
      <w:r w:rsidR="00D42C90">
        <w:t>8-151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3" w:history="1">
        <w:r w:rsidR="007679EE" w:rsidRPr="00F8774A">
          <w:rPr>
            <w:rStyle w:val="Hyperlink"/>
            <w:noProof/>
          </w:rPr>
          <w:t>Recon</w:t>
        </w:r>
        <w:r w:rsidR="007679EE">
          <w:rPr>
            <w:noProof/>
            <w:webHidden/>
          </w:rPr>
          <w:tab/>
        </w:r>
      </w:hyperlink>
      <w:r w:rsidR="00D42C90" w:rsidRPr="00D42C90">
        <w:t>14</w:t>
      </w:r>
      <w:r w:rsidR="00D42C90">
        <w:t>9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4" w:history="1">
        <w:r w:rsidR="007679EE" w:rsidRPr="00F8774A">
          <w:rPr>
            <w:rStyle w:val="Hyperlink"/>
            <w:noProof/>
          </w:rPr>
          <w:t>Privilege Escalation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50</w:t>
      </w:r>
    </w:p>
    <w:p w:rsidR="007679EE" w:rsidRDefault="00A378C1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5" w:history="1">
        <w:r w:rsidR="007679EE" w:rsidRPr="00F8774A">
          <w:rPr>
            <w:rStyle w:val="Hyperlink"/>
            <w:noProof/>
          </w:rPr>
          <w:t>wmic service / Get-WmiObject –Class win32_process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50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6" w:history="1">
        <w:r w:rsidR="007679EE" w:rsidRPr="00F8774A">
          <w:rPr>
            <w:rStyle w:val="Hyperlink"/>
            <w:noProof/>
          </w:rPr>
          <w:t>Lateral movement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51</w:t>
      </w:r>
    </w:p>
    <w:p w:rsidR="007679EE" w:rsidRDefault="00A378C1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7" w:history="1">
        <w:r w:rsidR="007679EE" w:rsidRPr="00F8774A">
          <w:rPr>
            <w:rStyle w:val="Hyperlink"/>
            <w:noProof/>
          </w:rPr>
          <w:t>process call create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51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8" w:history="1">
        <w:r w:rsidR="007679EE" w:rsidRPr="00F8774A">
          <w:rPr>
            <w:rStyle w:val="Hyperlink"/>
            <w:noProof/>
          </w:rPr>
          <w:t>Capturing WMI commands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52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29" w:history="1">
        <w:r w:rsidR="007679EE" w:rsidRPr="00F8774A">
          <w:rPr>
            <w:rStyle w:val="Hyperlink"/>
            <w:noProof/>
          </w:rPr>
          <w:t>Auditing WMI Persistence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53-</w:t>
      </w:r>
      <w:r w:rsidR="00D42C90" w:rsidRPr="00D42C90">
        <w:t>1</w:t>
      </w:r>
      <w:r w:rsidR="00D42C90">
        <w:t>54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0" w:history="1">
        <w:r w:rsidR="007679EE" w:rsidRPr="00F8774A">
          <w:rPr>
            <w:rStyle w:val="Hyperlink"/>
            <w:noProof/>
          </w:rPr>
          <w:t>‘WMI-Activity/Operational’ log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53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1" w:history="1">
        <w:r w:rsidR="007679EE" w:rsidRPr="00F8774A">
          <w:rPr>
            <w:rStyle w:val="Hyperlink"/>
            <w:noProof/>
          </w:rPr>
          <w:t>Quick wins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54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2" w:history="1">
        <w:r w:rsidR="007679EE" w:rsidRPr="00F8774A">
          <w:rPr>
            <w:rStyle w:val="Hyperlink"/>
            <w:noProof/>
          </w:rPr>
          <w:t>PowerShell logging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56-171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3" w:history="1">
        <w:r w:rsidR="007679EE" w:rsidRPr="00F8774A">
          <w:rPr>
            <w:rStyle w:val="Hyperlink"/>
            <w:noProof/>
          </w:rPr>
          <w:t>WinRM (PowerShell Remoting)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58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4" w:history="1">
        <w:r w:rsidR="007679EE" w:rsidRPr="00F8774A">
          <w:rPr>
            <w:rStyle w:val="Hyperlink"/>
            <w:noProof/>
          </w:rPr>
          <w:t>PS downgrade attacks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58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5" w:history="1">
        <w:r w:rsidR="007679EE" w:rsidRPr="00F8774A">
          <w:rPr>
            <w:rStyle w:val="Hyperlink"/>
            <w:noProof/>
          </w:rPr>
          <w:t>Enable PowerShell logging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59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6" w:history="1">
        <w:r w:rsidR="007679EE" w:rsidRPr="00F8774A">
          <w:rPr>
            <w:rStyle w:val="Hyperlink"/>
            <w:noProof/>
          </w:rPr>
          <w:t>Script block logging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60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7" w:history="1">
        <w:r w:rsidR="007679EE" w:rsidRPr="00F8774A">
          <w:rPr>
            <w:rStyle w:val="Hyperlink"/>
            <w:noProof/>
          </w:rPr>
          <w:t>PowerShell ‘stealth’ syntax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62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8" w:history="1">
        <w:r w:rsidR="007679EE" w:rsidRPr="00F8774A">
          <w:rPr>
            <w:rStyle w:val="Hyperlink"/>
            <w:noProof/>
          </w:rPr>
          <w:t>Quick wins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63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39" w:history="1">
        <w:r w:rsidR="007679EE" w:rsidRPr="00F8774A">
          <w:rPr>
            <w:rStyle w:val="Hyperlink"/>
            <w:noProof/>
          </w:rPr>
          <w:t>PowerShell script obfuscation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63-164</w:t>
      </w:r>
    </w:p>
    <w:p w:rsidR="007679EE" w:rsidRDefault="00A378C1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0" w:history="1">
        <w:r w:rsidR="007679EE" w:rsidRPr="00F8774A">
          <w:rPr>
            <w:rStyle w:val="Hyperlink"/>
            <w:noProof/>
          </w:rPr>
          <w:t>Cyberchef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64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1" w:history="1">
        <w:r w:rsidR="007679EE" w:rsidRPr="00F8774A">
          <w:rPr>
            <w:rStyle w:val="Hyperlink"/>
            <w:noProof/>
          </w:rPr>
          <w:t>PowerShell transcript logs</w:t>
        </w:r>
        <w:r w:rsidR="007679EE">
          <w:rPr>
            <w:noProof/>
            <w:webHidden/>
          </w:rPr>
          <w:tab/>
        </w:r>
      </w:hyperlink>
      <w:r w:rsidR="00D42C90" w:rsidRPr="00D42C90">
        <w:t>1</w:t>
      </w:r>
      <w:r w:rsidR="00D42C90">
        <w:t>67-169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2" w:history="1">
        <w:r w:rsidR="007679EE" w:rsidRPr="00F8774A">
          <w:rPr>
            <w:rStyle w:val="Hyperlink"/>
            <w:noProof/>
          </w:rPr>
          <w:t>PSReadline/’ConsoleHost_history.txt’ (PowerShell command history)</w:t>
        </w:r>
        <w:r w:rsidR="007679EE">
          <w:rPr>
            <w:noProof/>
            <w:webHidden/>
          </w:rPr>
          <w:tab/>
        </w:r>
      </w:hyperlink>
      <w:r w:rsidR="00D42C90" w:rsidRPr="00D42C90">
        <w:t>171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3" w:history="1">
        <w:r w:rsidR="007679EE" w:rsidRPr="00F8774A">
          <w:rPr>
            <w:rStyle w:val="Hyperlink"/>
            <w:noProof/>
          </w:rPr>
          <w:t>Event log summary/cheatsheet</w:t>
        </w:r>
        <w:r w:rsidR="007679EE">
          <w:rPr>
            <w:noProof/>
            <w:webHidden/>
          </w:rPr>
          <w:tab/>
        </w:r>
      </w:hyperlink>
      <w:r w:rsidR="00D42C90" w:rsidRPr="00D42C90">
        <w:t>173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4" w:history="1">
        <w:r w:rsidR="007679EE" w:rsidRPr="00F8774A">
          <w:rPr>
            <w:rStyle w:val="Hyperlink"/>
            <w:noProof/>
          </w:rPr>
          <w:t>Event log collection</w:t>
        </w:r>
        <w:r w:rsidR="007679EE">
          <w:rPr>
            <w:noProof/>
            <w:webHidden/>
          </w:rPr>
          <w:tab/>
        </w:r>
      </w:hyperlink>
      <w:r w:rsidR="00D42C90" w:rsidRPr="00D42C90">
        <w:t>17</w:t>
      </w:r>
      <w:r w:rsidR="00D42C90">
        <w:t>4-177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5" w:history="1">
        <w:r w:rsidR="007679EE" w:rsidRPr="00F8774A">
          <w:rPr>
            <w:rStyle w:val="Hyperlink"/>
            <w:noProof/>
          </w:rPr>
          <w:t>Live system collection</w:t>
        </w:r>
        <w:r w:rsidR="007679EE">
          <w:rPr>
            <w:noProof/>
            <w:webHidden/>
          </w:rPr>
          <w:tab/>
        </w:r>
      </w:hyperlink>
      <w:r w:rsidR="00D42C90" w:rsidRPr="00D42C90">
        <w:t>17</w:t>
      </w:r>
      <w:r w:rsidR="00D42C90">
        <w:t>4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6" w:history="1">
        <w:r w:rsidR="007679EE" w:rsidRPr="00F8774A">
          <w:rPr>
            <w:rStyle w:val="Hyperlink"/>
            <w:noProof/>
          </w:rPr>
          <w:t>Log forwarding</w:t>
        </w:r>
        <w:r w:rsidR="007679EE">
          <w:rPr>
            <w:noProof/>
            <w:webHidden/>
          </w:rPr>
          <w:tab/>
        </w:r>
      </w:hyperlink>
      <w:r w:rsidR="00D42C90" w:rsidRPr="00D42C90">
        <w:t>17</w:t>
      </w:r>
      <w:r w:rsidR="00D42C90">
        <w:t>5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7" w:history="1">
        <w:r w:rsidR="007679EE" w:rsidRPr="00F8774A">
          <w:rPr>
            <w:rStyle w:val="Hyperlink"/>
            <w:noProof/>
          </w:rPr>
          <w:t>PowerShell - ‘Get-WinEvent’</w:t>
        </w:r>
        <w:r w:rsidR="007679EE">
          <w:rPr>
            <w:noProof/>
            <w:webHidden/>
          </w:rPr>
          <w:tab/>
        </w:r>
      </w:hyperlink>
      <w:r w:rsidR="00D42C90" w:rsidRPr="00D42C90">
        <w:t>17</w:t>
      </w:r>
      <w:r w:rsidR="00D42C90">
        <w:t>6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8" w:history="1">
        <w:r w:rsidR="007679EE" w:rsidRPr="00F8774A">
          <w:rPr>
            <w:rStyle w:val="Hyperlink"/>
            <w:noProof/>
          </w:rPr>
          <w:t>Scaling log analysis</w:t>
        </w:r>
        <w:r w:rsidR="007679EE">
          <w:rPr>
            <w:noProof/>
            <w:webHidden/>
          </w:rPr>
          <w:tab/>
        </w:r>
      </w:hyperlink>
      <w:r w:rsidR="00D42C90" w:rsidRPr="00D42C90">
        <w:t>17</w:t>
      </w:r>
      <w:r w:rsidR="00D42C90">
        <w:t>7</w:t>
      </w:r>
    </w:p>
    <w:p w:rsidR="007679EE" w:rsidRDefault="00A378C1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49" w:history="1">
        <w:r w:rsidR="007679EE" w:rsidRPr="00F8774A">
          <w:rPr>
            <w:rStyle w:val="Hyperlink"/>
            <w:noProof/>
          </w:rPr>
          <w:t>Event log resources</w:t>
        </w:r>
        <w:r w:rsidR="007679EE">
          <w:rPr>
            <w:noProof/>
            <w:webHidden/>
          </w:rPr>
          <w:tab/>
        </w:r>
      </w:hyperlink>
      <w:r w:rsidR="00D42C90" w:rsidRPr="00D42C90">
        <w:t>17</w:t>
      </w:r>
      <w:r w:rsidR="00D42C90">
        <w:t>9-182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50" w:history="1">
        <w:r w:rsidR="007679EE" w:rsidRPr="00A378C1">
          <w:rPr>
            <w:rStyle w:val="Hyperlink"/>
            <w:noProof/>
          </w:rPr>
          <w:t>Sysmon</w:t>
        </w:r>
        <w:r w:rsidR="007679EE">
          <w:rPr>
            <w:noProof/>
            <w:webHidden/>
          </w:rPr>
          <w:tab/>
        </w:r>
      </w:hyperlink>
      <w:r w:rsidR="00D42C90" w:rsidRPr="00D42C90">
        <w:t>17</w:t>
      </w:r>
      <w:r w:rsidR="00D42C90">
        <w:t>9-180</w:t>
      </w:r>
    </w:p>
    <w:p w:rsidR="007679EE" w:rsidRDefault="00A378C1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32051" w:history="1">
        <w:r w:rsidR="007679EE" w:rsidRPr="00A378C1">
          <w:rPr>
            <w:rStyle w:val="Hyperlink"/>
            <w:noProof/>
          </w:rPr>
          <w:t>Log analysis resources</w:t>
        </w:r>
        <w:r w:rsidR="007679EE">
          <w:rPr>
            <w:noProof/>
            <w:webHidden/>
          </w:rPr>
          <w:tab/>
        </w:r>
      </w:hyperlink>
      <w:r w:rsidR="00D42C90">
        <w:t>182</w:t>
      </w:r>
    </w:p>
    <w:p w:rsidR="0015524F" w:rsidRDefault="00F478F0">
      <w:r>
        <w:fldChar w:fldCharType="end"/>
      </w:r>
    </w:p>
    <w:p w:rsidR="00654EC7" w:rsidRDefault="001F344E" w:rsidP="001F344E">
      <w:pPr>
        <w:pStyle w:val="Heading1"/>
      </w:pPr>
      <w:bookmarkStart w:id="5" w:name="_Toc122431602"/>
      <w:bookmarkStart w:id="6" w:name="_Toc122431902"/>
      <w:r>
        <w:lastRenderedPageBreak/>
        <w:t>Advanced Evidence of Execution</w:t>
      </w:r>
      <w:bookmarkEnd w:id="5"/>
      <w:bookmarkEnd w:id="6"/>
    </w:p>
    <w:p w:rsidR="0088472E" w:rsidRDefault="0088472E" w:rsidP="0088472E">
      <w:pPr>
        <w:pStyle w:val="Heading2"/>
      </w:pPr>
      <w:bookmarkStart w:id="7" w:name="_Toc122431603"/>
      <w:bookmarkStart w:id="8" w:name="_Toc122431903"/>
      <w:proofErr w:type="spellStart"/>
      <w:r>
        <w:t>Prefetch</w:t>
      </w:r>
      <w:bookmarkEnd w:id="7"/>
      <w:bookmarkEnd w:id="8"/>
      <w:proofErr w:type="spellEnd"/>
    </w:p>
    <w:p w:rsidR="0088472E" w:rsidRDefault="0088472E" w:rsidP="0088472E">
      <w:pPr>
        <w:pStyle w:val="Heading3"/>
      </w:pPr>
      <w:bookmarkStart w:id="9" w:name="_Toc122431604"/>
      <w:bookmarkStart w:id="10" w:name="_Toc122431904"/>
      <w:r>
        <w:t>Review</w:t>
      </w:r>
      <w:bookmarkEnd w:id="9"/>
      <w:bookmarkEnd w:id="10"/>
    </w:p>
    <w:p w:rsidR="00050E9B" w:rsidRPr="00050E9B" w:rsidRDefault="00050E9B" w:rsidP="00050E9B">
      <w:pPr>
        <w:pStyle w:val="Heading4"/>
      </w:pPr>
      <w:bookmarkStart w:id="11" w:name="_Toc122431605"/>
      <w:bookmarkStart w:id="12" w:name="_Toc122431905"/>
      <w:r>
        <w:t>Evidence of execution</w:t>
      </w:r>
      <w:bookmarkEnd w:id="11"/>
      <w:bookmarkEnd w:id="12"/>
    </w:p>
    <w:p w:rsidR="0088472E" w:rsidRDefault="0088472E" w:rsidP="0088472E">
      <w:pPr>
        <w:pStyle w:val="Heading3"/>
      </w:pPr>
      <w:bookmarkStart w:id="13" w:name="_Toc122431606"/>
      <w:bookmarkStart w:id="14" w:name="_Toc122431906"/>
      <w:r>
        <w:t xml:space="preserve">‘PECmd.exe’ – </w:t>
      </w:r>
      <w:proofErr w:type="spellStart"/>
      <w:r>
        <w:t>Prefetch</w:t>
      </w:r>
      <w:proofErr w:type="spellEnd"/>
      <w:r>
        <w:t xml:space="preserve"> file analysis</w:t>
      </w:r>
      <w:bookmarkEnd w:id="13"/>
      <w:bookmarkEnd w:id="14"/>
    </w:p>
    <w:p w:rsidR="0088472E" w:rsidRDefault="006B54E0" w:rsidP="006B54E0">
      <w:pPr>
        <w:pStyle w:val="Heading4"/>
      </w:pPr>
      <w:bookmarkStart w:id="15" w:name="_Toc122431607"/>
      <w:bookmarkStart w:id="16" w:name="_Toc122431907"/>
      <w:r>
        <w:t>Overview</w:t>
      </w:r>
      <w:bookmarkEnd w:id="15"/>
      <w:bookmarkEnd w:id="16"/>
    </w:p>
    <w:p w:rsidR="006B54E0" w:rsidRDefault="006B54E0" w:rsidP="006B54E0">
      <w:pPr>
        <w:pStyle w:val="Heading4"/>
      </w:pPr>
      <w:bookmarkStart w:id="17" w:name="_Toc122431608"/>
      <w:bookmarkStart w:id="18" w:name="_Toc122431908"/>
      <w:r>
        <w:t>Usage</w:t>
      </w:r>
      <w:bookmarkEnd w:id="17"/>
      <w:bookmarkEnd w:id="18"/>
    </w:p>
    <w:p w:rsidR="006B54E0" w:rsidRDefault="006B54E0" w:rsidP="006B54E0">
      <w:pPr>
        <w:pStyle w:val="Heading4"/>
      </w:pPr>
      <w:bookmarkStart w:id="19" w:name="_Toc122431609"/>
      <w:bookmarkStart w:id="20" w:name="_Toc122431909"/>
      <w:r>
        <w:t>Output and analysis</w:t>
      </w:r>
      <w:bookmarkEnd w:id="19"/>
      <w:bookmarkEnd w:id="20"/>
    </w:p>
    <w:p w:rsidR="006B54E0" w:rsidRDefault="006B54E0" w:rsidP="00352182">
      <w:pPr>
        <w:pStyle w:val="Heading2"/>
      </w:pPr>
      <w:bookmarkStart w:id="21" w:name="_Toc122431610"/>
      <w:bookmarkStart w:id="22" w:name="_Toc122431910"/>
      <w:proofErr w:type="spellStart"/>
      <w:r>
        <w:t>ShimCache</w:t>
      </w:r>
      <w:proofErr w:type="spellEnd"/>
      <w:r>
        <w:t xml:space="preserve"> (</w:t>
      </w:r>
      <w:proofErr w:type="spellStart"/>
      <w:r>
        <w:t>AppCompatCache</w:t>
      </w:r>
      <w:proofErr w:type="spellEnd"/>
      <w:r>
        <w:t>)</w:t>
      </w:r>
      <w:bookmarkEnd w:id="21"/>
      <w:bookmarkEnd w:id="22"/>
    </w:p>
    <w:p w:rsidR="006B54E0" w:rsidRDefault="006B54E0" w:rsidP="00352182">
      <w:pPr>
        <w:pStyle w:val="Heading3"/>
      </w:pPr>
      <w:bookmarkStart w:id="23" w:name="_Toc122431611"/>
      <w:bookmarkStart w:id="24" w:name="_Toc122431911"/>
      <w:proofErr w:type="spellStart"/>
      <w:r>
        <w:t>Timestomp</w:t>
      </w:r>
      <w:proofErr w:type="spellEnd"/>
      <w:r>
        <w:t xml:space="preserve"> detection</w:t>
      </w:r>
      <w:bookmarkEnd w:id="23"/>
      <w:bookmarkEnd w:id="24"/>
    </w:p>
    <w:p w:rsidR="006B54E0" w:rsidRDefault="00050E9B" w:rsidP="00352182">
      <w:pPr>
        <w:pStyle w:val="Heading3"/>
      </w:pPr>
      <w:bookmarkStart w:id="25" w:name="_Toc122431612"/>
      <w:bookmarkStart w:id="26" w:name="_Toc122431912"/>
      <w:r>
        <w:t>‘AppCompatParser.exe’ – Execution history</w:t>
      </w:r>
      <w:bookmarkEnd w:id="25"/>
      <w:bookmarkEnd w:id="26"/>
    </w:p>
    <w:p w:rsidR="00050E9B" w:rsidRPr="00050E9B" w:rsidRDefault="00050E9B" w:rsidP="00905EF0">
      <w:pPr>
        <w:pStyle w:val="Heading2"/>
      </w:pPr>
      <w:bookmarkStart w:id="27" w:name="_Toc122431613"/>
      <w:bookmarkStart w:id="28" w:name="_Toc122431913"/>
      <w:proofErr w:type="spellStart"/>
      <w:r>
        <w:t>Amcache.hve</w:t>
      </w:r>
      <w:bookmarkEnd w:id="27"/>
      <w:bookmarkEnd w:id="28"/>
      <w:proofErr w:type="spellEnd"/>
    </w:p>
    <w:p w:rsidR="0088472E" w:rsidRDefault="00050E9B" w:rsidP="00905EF0">
      <w:pPr>
        <w:pStyle w:val="Heading3"/>
      </w:pPr>
      <w:bookmarkStart w:id="29" w:name="_Toc122431614"/>
      <w:bookmarkStart w:id="30" w:name="_Toc122431914"/>
      <w:r>
        <w:t>Overview</w:t>
      </w:r>
      <w:bookmarkEnd w:id="29"/>
      <w:bookmarkEnd w:id="30"/>
    </w:p>
    <w:p w:rsidR="00050E9B" w:rsidRDefault="00050E9B" w:rsidP="00905EF0">
      <w:pPr>
        <w:pStyle w:val="Heading3"/>
      </w:pPr>
      <w:bookmarkStart w:id="31" w:name="_Toc122431615"/>
      <w:bookmarkStart w:id="32" w:name="_Toc122431915"/>
      <w:r>
        <w:t xml:space="preserve">Parsing </w:t>
      </w:r>
      <w:proofErr w:type="spellStart"/>
      <w:r>
        <w:t>Amcache</w:t>
      </w:r>
      <w:bookmarkEnd w:id="31"/>
      <w:bookmarkEnd w:id="32"/>
      <w:proofErr w:type="spellEnd"/>
    </w:p>
    <w:p w:rsidR="00352182" w:rsidRDefault="00352182" w:rsidP="00905EF0">
      <w:pPr>
        <w:pStyle w:val="Heading4"/>
      </w:pPr>
      <w:bookmarkStart w:id="33" w:name="_Toc122431616"/>
      <w:bookmarkStart w:id="34" w:name="_Toc122431916"/>
      <w:r>
        <w:t>Auditing executable presence</w:t>
      </w:r>
      <w:bookmarkEnd w:id="33"/>
      <w:bookmarkEnd w:id="34"/>
    </w:p>
    <w:p w:rsidR="00352182" w:rsidRDefault="00352182" w:rsidP="00905EF0">
      <w:pPr>
        <w:pStyle w:val="Heading4"/>
      </w:pPr>
      <w:bookmarkStart w:id="35" w:name="_Toc122431617"/>
      <w:bookmarkStart w:id="36" w:name="_Toc122431917"/>
      <w:r>
        <w:t>Auditing installed drivers</w:t>
      </w:r>
      <w:bookmarkEnd w:id="35"/>
      <w:bookmarkEnd w:id="36"/>
    </w:p>
    <w:p w:rsidR="00352182" w:rsidRDefault="00352182" w:rsidP="00905EF0">
      <w:pPr>
        <w:pStyle w:val="Heading3"/>
      </w:pPr>
      <w:bookmarkStart w:id="37" w:name="_Toc122431618"/>
      <w:bookmarkStart w:id="38" w:name="_Toc122431918"/>
      <w:r>
        <w:t xml:space="preserve">‘amcacheparser.exe’ – </w:t>
      </w:r>
      <w:proofErr w:type="spellStart"/>
      <w:r w:rsidR="007819D1">
        <w:t>Amcache</w:t>
      </w:r>
      <w:proofErr w:type="spellEnd"/>
      <w:r w:rsidR="007819D1">
        <w:t xml:space="preserve"> extraction</w:t>
      </w:r>
      <w:bookmarkEnd w:id="37"/>
      <w:bookmarkEnd w:id="38"/>
    </w:p>
    <w:p w:rsidR="00352182" w:rsidRDefault="00352182" w:rsidP="00905EF0">
      <w:pPr>
        <w:pStyle w:val="Heading4"/>
      </w:pPr>
      <w:bookmarkStart w:id="39" w:name="_Toc122431619"/>
      <w:bookmarkStart w:id="40" w:name="_Toc122431919"/>
      <w:r>
        <w:t>Overview</w:t>
      </w:r>
      <w:bookmarkEnd w:id="39"/>
      <w:bookmarkEnd w:id="40"/>
    </w:p>
    <w:p w:rsidR="00352182" w:rsidRDefault="00352182" w:rsidP="00905EF0">
      <w:pPr>
        <w:pStyle w:val="Heading4"/>
      </w:pPr>
      <w:bookmarkStart w:id="41" w:name="_Toc122431620"/>
      <w:bookmarkStart w:id="42" w:name="_Toc122431920"/>
      <w:r>
        <w:t>Example output</w:t>
      </w:r>
      <w:bookmarkEnd w:id="41"/>
      <w:bookmarkEnd w:id="42"/>
    </w:p>
    <w:p w:rsidR="00352182" w:rsidRDefault="00352182" w:rsidP="00905EF0">
      <w:pPr>
        <w:pStyle w:val="Heading5"/>
      </w:pPr>
      <w:bookmarkStart w:id="43" w:name="_Toc122431621"/>
      <w:bookmarkStart w:id="44" w:name="_Toc122431921"/>
      <w:r>
        <w:t>Associated vs. Unassociated</w:t>
      </w:r>
      <w:bookmarkEnd w:id="43"/>
      <w:bookmarkEnd w:id="44"/>
    </w:p>
    <w:p w:rsidR="00352182" w:rsidRDefault="00352182" w:rsidP="00905EF0">
      <w:pPr>
        <w:pStyle w:val="Heading5"/>
      </w:pPr>
      <w:bookmarkStart w:id="45" w:name="_Toc122431622"/>
      <w:bookmarkStart w:id="46" w:name="_Toc122431922"/>
      <w:r>
        <w:t>What to look for</w:t>
      </w:r>
      <w:bookmarkEnd w:id="45"/>
      <w:bookmarkEnd w:id="46"/>
    </w:p>
    <w:p w:rsidR="00905EF0" w:rsidRDefault="00905EF0" w:rsidP="00905EF0">
      <w:pPr>
        <w:pStyle w:val="Heading2"/>
      </w:pPr>
      <w:bookmarkStart w:id="47" w:name="_Toc122431623"/>
      <w:bookmarkStart w:id="48" w:name="_Toc122431923"/>
      <w:r>
        <w:t>Application Execution Analysis</w:t>
      </w:r>
      <w:bookmarkEnd w:id="47"/>
      <w:bookmarkEnd w:id="48"/>
    </w:p>
    <w:p w:rsidR="00905EF0" w:rsidRDefault="00905EF0" w:rsidP="00905EF0">
      <w:pPr>
        <w:pStyle w:val="Heading3"/>
      </w:pPr>
      <w:bookmarkStart w:id="49" w:name="_Toc122431624"/>
      <w:bookmarkStart w:id="50" w:name="_Toc122431924"/>
      <w:r>
        <w:t>Scaling automatic execution analysis</w:t>
      </w:r>
      <w:bookmarkEnd w:id="49"/>
      <w:bookmarkEnd w:id="50"/>
    </w:p>
    <w:p w:rsidR="00905EF0" w:rsidRDefault="00905EF0" w:rsidP="00905EF0">
      <w:pPr>
        <w:pStyle w:val="Heading4"/>
      </w:pPr>
      <w:bookmarkStart w:id="51" w:name="_Toc122431625"/>
      <w:bookmarkStart w:id="52" w:name="_Toc122431925"/>
      <w:r>
        <w:t>Overview</w:t>
      </w:r>
      <w:bookmarkEnd w:id="51"/>
      <w:bookmarkEnd w:id="52"/>
    </w:p>
    <w:p w:rsidR="00905EF0" w:rsidRDefault="00905EF0" w:rsidP="007679EE">
      <w:pPr>
        <w:pStyle w:val="Heading3"/>
      </w:pPr>
      <w:bookmarkStart w:id="53" w:name="_Toc122431626"/>
      <w:bookmarkStart w:id="54" w:name="_Toc122431926"/>
      <w:r>
        <w:t>‘appcompatprocessor.py’</w:t>
      </w:r>
      <w:r w:rsidR="007819D1">
        <w:t xml:space="preserve"> – Scaling analysis</w:t>
      </w:r>
      <w:bookmarkEnd w:id="53"/>
      <w:bookmarkEnd w:id="54"/>
    </w:p>
    <w:p w:rsidR="007819D1" w:rsidRPr="007819D1" w:rsidRDefault="007819D1" w:rsidP="007679EE">
      <w:pPr>
        <w:pStyle w:val="Heading4"/>
      </w:pPr>
      <w:bookmarkStart w:id="55" w:name="_Toc122431927"/>
      <w:r>
        <w:t>Stacking with appcompatprocessor.py</w:t>
      </w:r>
      <w:bookmarkEnd w:id="55"/>
    </w:p>
    <w:p w:rsidR="008B1FA8" w:rsidRDefault="008E2C7A" w:rsidP="007679EE">
      <w:pPr>
        <w:pStyle w:val="Heading5"/>
      </w:pPr>
      <w:bookmarkStart w:id="56" w:name="_Toc122431928"/>
      <w:r>
        <w:t xml:space="preserve">Least frequency of </w:t>
      </w:r>
      <w:proofErr w:type="spellStart"/>
      <w:r>
        <w:t>occourance</w:t>
      </w:r>
      <w:bookmarkEnd w:id="56"/>
      <w:proofErr w:type="spellEnd"/>
    </w:p>
    <w:p w:rsidR="008E2C7A" w:rsidRDefault="008E2C7A" w:rsidP="008E2C7A">
      <w:pPr>
        <w:pStyle w:val="Heading1"/>
      </w:pPr>
      <w:bookmarkStart w:id="57" w:name="_Toc122431929"/>
      <w:r>
        <w:t>Even Log Analysis for Responders and Hunters</w:t>
      </w:r>
      <w:bookmarkEnd w:id="57"/>
    </w:p>
    <w:p w:rsidR="008E2C7A" w:rsidRDefault="008E2C7A" w:rsidP="008E2C7A">
      <w:pPr>
        <w:pStyle w:val="Heading2"/>
      </w:pPr>
      <w:bookmarkStart w:id="58" w:name="_Toc122431930"/>
      <w:r>
        <w:t>Event Log Fundamentals</w:t>
      </w:r>
      <w:bookmarkEnd w:id="58"/>
    </w:p>
    <w:p w:rsidR="008E2C7A" w:rsidRDefault="008E2C7A" w:rsidP="008E2C7A">
      <w:pPr>
        <w:pStyle w:val="Heading3"/>
      </w:pPr>
      <w:bookmarkStart w:id="59" w:name="_Toc122431931"/>
      <w:r>
        <w:t>Where to find event logs</w:t>
      </w:r>
      <w:bookmarkEnd w:id="59"/>
    </w:p>
    <w:p w:rsidR="008E2C7A" w:rsidRDefault="008E2C7A" w:rsidP="008E2C7A">
      <w:pPr>
        <w:pStyle w:val="Heading4"/>
      </w:pPr>
      <w:bookmarkStart w:id="60" w:name="_Toc122431932"/>
      <w:r>
        <w:t>History</w:t>
      </w:r>
      <w:bookmarkEnd w:id="60"/>
    </w:p>
    <w:p w:rsidR="008E2C7A" w:rsidRDefault="008E2C7A" w:rsidP="008E2C7A">
      <w:pPr>
        <w:pStyle w:val="Heading4"/>
      </w:pPr>
      <w:bookmarkStart w:id="61" w:name="_Toc122431933"/>
      <w:r>
        <w:t>Max size options</w:t>
      </w:r>
      <w:bookmarkEnd w:id="61"/>
    </w:p>
    <w:p w:rsidR="008E2C7A" w:rsidRDefault="008E2C7A" w:rsidP="008E2C7A">
      <w:pPr>
        <w:pStyle w:val="Heading3"/>
      </w:pPr>
      <w:bookmarkStart w:id="62" w:name="_Toc122431934"/>
      <w:r>
        <w:t>Types of event logs</w:t>
      </w:r>
      <w:bookmarkEnd w:id="62"/>
    </w:p>
    <w:p w:rsidR="008E2C7A" w:rsidRDefault="008E2C7A" w:rsidP="008E2C7A">
      <w:pPr>
        <w:pStyle w:val="Heading3"/>
      </w:pPr>
      <w:bookmarkStart w:id="63" w:name="_Toc122431935"/>
      <w:r>
        <w:t>Security log</w:t>
      </w:r>
      <w:bookmarkEnd w:id="63"/>
    </w:p>
    <w:p w:rsidR="008E2C7A" w:rsidRDefault="006D5A1B" w:rsidP="006D5A1B">
      <w:pPr>
        <w:pStyle w:val="Heading4"/>
      </w:pPr>
      <w:bookmarkStart w:id="64" w:name="_Toc122431936"/>
      <w:r>
        <w:t>Categories</w:t>
      </w:r>
      <w:bookmarkEnd w:id="64"/>
    </w:p>
    <w:p w:rsidR="008D2C3B" w:rsidRDefault="006D5A1B" w:rsidP="008D2C3B">
      <w:pPr>
        <w:pStyle w:val="Heading2"/>
      </w:pPr>
      <w:bookmarkStart w:id="65" w:name="_Toc122431937"/>
      <w:r>
        <w:lastRenderedPageBreak/>
        <w:t>Analysis Scenarios</w:t>
      </w:r>
      <w:bookmarkEnd w:id="65"/>
    </w:p>
    <w:p w:rsidR="008D2C3B" w:rsidRDefault="008D2C3B" w:rsidP="00563148">
      <w:pPr>
        <w:pStyle w:val="Heading3"/>
      </w:pPr>
      <w:bookmarkStart w:id="66" w:name="_Toc122431938"/>
      <w:r>
        <w:t>Security log</w:t>
      </w:r>
      <w:r w:rsidR="00563148">
        <w:t xml:space="preserve">: </w:t>
      </w:r>
      <w:r>
        <w:t>Tracking account usage</w:t>
      </w:r>
      <w:bookmarkEnd w:id="66"/>
    </w:p>
    <w:p w:rsidR="008D2C3B" w:rsidRDefault="008D2C3B" w:rsidP="00563148">
      <w:pPr>
        <w:pStyle w:val="Heading4"/>
      </w:pPr>
      <w:bookmarkStart w:id="67" w:name="_Toc122431939"/>
      <w:r>
        <w:t>Detailed log properties</w:t>
      </w:r>
      <w:bookmarkEnd w:id="67"/>
    </w:p>
    <w:p w:rsidR="008D2C3B" w:rsidRDefault="008D2C3B" w:rsidP="008D2C3B">
      <w:pPr>
        <w:pStyle w:val="Heading4"/>
      </w:pPr>
      <w:bookmarkStart w:id="68" w:name="_Toc122431940"/>
      <w:r>
        <w:t>Logon type codes</w:t>
      </w:r>
      <w:bookmarkEnd w:id="68"/>
    </w:p>
    <w:p w:rsidR="008D2C3B" w:rsidRDefault="008D2C3B" w:rsidP="008D2C3B">
      <w:pPr>
        <w:pStyle w:val="Heading4"/>
      </w:pPr>
      <w:bookmarkStart w:id="69" w:name="_Toc122431941"/>
      <w:r>
        <w:t>Identifying logon sessions</w:t>
      </w:r>
      <w:bookmarkEnd w:id="69"/>
    </w:p>
    <w:p w:rsidR="00630593" w:rsidRDefault="00630593" w:rsidP="00630593">
      <w:pPr>
        <w:pStyle w:val="Heading5"/>
      </w:pPr>
      <w:bookmarkStart w:id="70" w:name="_Toc122431942"/>
      <w:r>
        <w:t>Logon ID</w:t>
      </w:r>
      <w:bookmarkEnd w:id="70"/>
    </w:p>
    <w:p w:rsidR="00630593" w:rsidRDefault="00630593" w:rsidP="00630593">
      <w:pPr>
        <w:pStyle w:val="Heading5"/>
      </w:pPr>
      <w:bookmarkStart w:id="71" w:name="_Toc122431943"/>
      <w:r>
        <w:t>Session duration/length</w:t>
      </w:r>
      <w:bookmarkEnd w:id="71"/>
    </w:p>
    <w:p w:rsidR="00630593" w:rsidRDefault="00630593" w:rsidP="00630593">
      <w:pPr>
        <w:pStyle w:val="Heading4"/>
      </w:pPr>
      <w:bookmarkStart w:id="72" w:name="_Toc122431944"/>
      <w:r>
        <w:t>Identifying brute force attacks</w:t>
      </w:r>
      <w:bookmarkEnd w:id="72"/>
    </w:p>
    <w:p w:rsidR="00630593" w:rsidRDefault="00630593" w:rsidP="00630593">
      <w:pPr>
        <w:pStyle w:val="Heading4"/>
      </w:pPr>
      <w:bookmarkStart w:id="73" w:name="_Toc122431945"/>
      <w:r>
        <w:t>Built-in Accounts</w:t>
      </w:r>
      <w:bookmarkEnd w:id="73"/>
    </w:p>
    <w:p w:rsidR="00630593" w:rsidRDefault="00630593" w:rsidP="00630593">
      <w:pPr>
        <w:pStyle w:val="Heading4"/>
      </w:pPr>
      <w:bookmarkStart w:id="74" w:name="_Toc122431946"/>
      <w:r>
        <w:t>Tracking admin account activity</w:t>
      </w:r>
      <w:bookmarkEnd w:id="74"/>
    </w:p>
    <w:p w:rsidR="00630593" w:rsidRDefault="00630593" w:rsidP="00630593">
      <w:pPr>
        <w:pStyle w:val="Heading4"/>
      </w:pPr>
      <w:bookmarkStart w:id="75" w:name="_Toc122431947"/>
      <w:r>
        <w:t>Auditing account creation</w:t>
      </w:r>
      <w:bookmarkEnd w:id="75"/>
    </w:p>
    <w:p w:rsidR="00630593" w:rsidRDefault="00630593" w:rsidP="00630593">
      <w:pPr>
        <w:pStyle w:val="Heading4"/>
      </w:pPr>
      <w:bookmarkStart w:id="76" w:name="_Toc122431948"/>
      <w:r>
        <w:t>Tracking RDP sessions</w:t>
      </w:r>
      <w:bookmarkEnd w:id="76"/>
    </w:p>
    <w:p w:rsidR="00630593" w:rsidRDefault="00630593" w:rsidP="00630593">
      <w:pPr>
        <w:pStyle w:val="Heading5"/>
      </w:pPr>
      <w:bookmarkStart w:id="77" w:name="_Toc122431949"/>
      <w:r>
        <w:t>Remote desktop logging</w:t>
      </w:r>
      <w:bookmarkEnd w:id="77"/>
    </w:p>
    <w:p w:rsidR="00630593" w:rsidRDefault="00630593" w:rsidP="00630593">
      <w:pPr>
        <w:pStyle w:val="Heading5"/>
      </w:pPr>
      <w:bookmarkStart w:id="78" w:name="_Toc122431950"/>
      <w:proofErr w:type="spellStart"/>
      <w:r>
        <w:t>TerminalServices</w:t>
      </w:r>
      <w:proofErr w:type="spellEnd"/>
      <w:r>
        <w:t>/</w:t>
      </w:r>
      <w:proofErr w:type="spellStart"/>
      <w:r>
        <w:t>RDPclient</w:t>
      </w:r>
      <w:proofErr w:type="spellEnd"/>
      <w:r>
        <w:t xml:space="preserve"> log</w:t>
      </w:r>
      <w:bookmarkEnd w:id="78"/>
    </w:p>
    <w:p w:rsidR="00630593" w:rsidRDefault="00630593" w:rsidP="00630593">
      <w:pPr>
        <w:pStyle w:val="Heading4"/>
      </w:pPr>
      <w:bookmarkStart w:id="79" w:name="_Toc122431951"/>
      <w:r>
        <w:t>Account logon events</w:t>
      </w:r>
      <w:bookmarkEnd w:id="79"/>
    </w:p>
    <w:p w:rsidR="00630593" w:rsidRDefault="00630593" w:rsidP="00630593">
      <w:pPr>
        <w:pStyle w:val="Heading5"/>
      </w:pPr>
      <w:bookmarkStart w:id="80" w:name="_Toc122431952"/>
      <w:r>
        <w:t>NTLM</w:t>
      </w:r>
      <w:bookmarkEnd w:id="80"/>
    </w:p>
    <w:p w:rsidR="00630593" w:rsidRDefault="00630593" w:rsidP="00630593">
      <w:pPr>
        <w:pStyle w:val="Heading5"/>
      </w:pPr>
      <w:bookmarkStart w:id="81" w:name="_Toc122431953"/>
      <w:r>
        <w:t>Kerberos</w:t>
      </w:r>
      <w:bookmarkEnd w:id="81"/>
    </w:p>
    <w:p w:rsidR="00630593" w:rsidRDefault="00630593" w:rsidP="00630593">
      <w:pPr>
        <w:pStyle w:val="Heading5"/>
      </w:pPr>
      <w:bookmarkStart w:id="82" w:name="_Toc122431954"/>
      <w:r>
        <w:t>Logon error codes</w:t>
      </w:r>
      <w:bookmarkEnd w:id="82"/>
    </w:p>
    <w:p w:rsidR="00630593" w:rsidRDefault="00630593" w:rsidP="00630593">
      <w:pPr>
        <w:pStyle w:val="Heading5"/>
      </w:pPr>
      <w:bookmarkStart w:id="83" w:name="_Toc122431955"/>
      <w:r>
        <w:t>Pass the hash</w:t>
      </w:r>
      <w:bookmarkEnd w:id="83"/>
    </w:p>
    <w:p w:rsidR="00630593" w:rsidRDefault="00563148" w:rsidP="00563148">
      <w:pPr>
        <w:pStyle w:val="Heading3"/>
      </w:pPr>
      <w:bookmarkStart w:id="84" w:name="_Toc122431956"/>
      <w:r>
        <w:t xml:space="preserve">Security log: </w:t>
      </w:r>
      <w:r w:rsidR="00630593">
        <w:t>Tracking recon</w:t>
      </w:r>
      <w:bookmarkEnd w:id="84"/>
    </w:p>
    <w:p w:rsidR="00630593" w:rsidRDefault="00630593" w:rsidP="00563148">
      <w:pPr>
        <w:pStyle w:val="Heading4"/>
      </w:pPr>
      <w:bookmarkStart w:id="85" w:name="_Toc122431957"/>
      <w:r>
        <w:t>Account and group enumeration</w:t>
      </w:r>
      <w:bookmarkEnd w:id="85"/>
    </w:p>
    <w:p w:rsidR="009F4043" w:rsidRDefault="009F4043" w:rsidP="009F4043">
      <w:pPr>
        <w:pStyle w:val="Heading3"/>
      </w:pPr>
      <w:bookmarkStart w:id="86" w:name="_Toc122431958"/>
      <w:r>
        <w:t>Security log: Tracking lateral movement</w:t>
      </w:r>
      <w:bookmarkEnd w:id="86"/>
    </w:p>
    <w:p w:rsidR="009F4043" w:rsidRDefault="009F4043" w:rsidP="009F4043">
      <w:pPr>
        <w:pStyle w:val="Heading4"/>
      </w:pPr>
      <w:bookmarkStart w:id="87" w:name="_Toc122431959"/>
      <w:r>
        <w:t>Network shares</w:t>
      </w:r>
      <w:bookmarkEnd w:id="87"/>
    </w:p>
    <w:p w:rsidR="009F4043" w:rsidRPr="009F4043" w:rsidRDefault="009F4043" w:rsidP="009F4043">
      <w:pPr>
        <w:pStyle w:val="Heading5"/>
      </w:pPr>
      <w:bookmarkStart w:id="88" w:name="_Toc122431960"/>
      <w:r>
        <w:t>Overview</w:t>
      </w:r>
      <w:bookmarkEnd w:id="88"/>
    </w:p>
    <w:p w:rsidR="009F4043" w:rsidRDefault="009F4043" w:rsidP="009F4043">
      <w:pPr>
        <w:pStyle w:val="Heading5"/>
      </w:pPr>
      <w:bookmarkStart w:id="89" w:name="_Toc122431961"/>
      <w:r>
        <w:t>Cobalt strike example</w:t>
      </w:r>
      <w:bookmarkEnd w:id="89"/>
    </w:p>
    <w:p w:rsidR="009F4043" w:rsidRDefault="009F4043" w:rsidP="009F4043">
      <w:pPr>
        <w:pStyle w:val="Heading4"/>
      </w:pPr>
      <w:bookmarkStart w:id="90" w:name="_Toc122431962"/>
      <w:proofErr w:type="spellStart"/>
      <w:r>
        <w:t>Runas</w:t>
      </w:r>
      <w:proofErr w:type="spellEnd"/>
      <w:r>
        <w:t xml:space="preserve"> / Explicit Credentials</w:t>
      </w:r>
      <w:bookmarkEnd w:id="90"/>
    </w:p>
    <w:p w:rsidR="009F4043" w:rsidRDefault="009F4043" w:rsidP="009F4043">
      <w:pPr>
        <w:pStyle w:val="Heading5"/>
      </w:pPr>
      <w:bookmarkStart w:id="91" w:name="_Toc122431963"/>
      <w:proofErr w:type="spellStart"/>
      <w:r>
        <w:t>Runas</w:t>
      </w:r>
      <w:proofErr w:type="spellEnd"/>
      <w:r>
        <w:t xml:space="preserve"> detection</w:t>
      </w:r>
      <w:bookmarkEnd w:id="91"/>
    </w:p>
    <w:p w:rsidR="009F4043" w:rsidRDefault="009F4043" w:rsidP="009F4043">
      <w:pPr>
        <w:pStyle w:val="Heading5"/>
      </w:pPr>
      <w:bookmarkStart w:id="92" w:name="_Toc122431964"/>
      <w:r>
        <w:t>Cobalt strike example (</w:t>
      </w:r>
      <w:proofErr w:type="spellStart"/>
      <w:r>
        <w:t>make_token</w:t>
      </w:r>
      <w:proofErr w:type="spellEnd"/>
      <w:r>
        <w:t xml:space="preserve"> &amp; </w:t>
      </w:r>
      <w:proofErr w:type="spellStart"/>
      <w:proofErr w:type="gramStart"/>
      <w:r>
        <w:t>pth</w:t>
      </w:r>
      <w:proofErr w:type="spellEnd"/>
      <w:proofErr w:type="gramEnd"/>
      <w:r>
        <w:t>)</w:t>
      </w:r>
      <w:bookmarkEnd w:id="92"/>
    </w:p>
    <w:p w:rsidR="009F4043" w:rsidRDefault="00EF6B0B" w:rsidP="00EF6B0B">
      <w:pPr>
        <w:pStyle w:val="Heading4"/>
      </w:pPr>
      <w:bookmarkStart w:id="93" w:name="_Toc122431965"/>
      <w:r>
        <w:t>Auditing scheduled tasks</w:t>
      </w:r>
      <w:bookmarkEnd w:id="93"/>
    </w:p>
    <w:p w:rsidR="00EF6B0B" w:rsidRDefault="00EF6B0B" w:rsidP="00EF6B0B">
      <w:pPr>
        <w:pStyle w:val="Heading5"/>
      </w:pPr>
      <w:bookmarkStart w:id="94" w:name="_Toc122431966"/>
      <w:r>
        <w:t>Hunting</w:t>
      </w:r>
      <w:bookmarkEnd w:id="94"/>
    </w:p>
    <w:p w:rsidR="00EF6B0B" w:rsidRDefault="00EF6B0B" w:rsidP="00EF6B0B">
      <w:pPr>
        <w:pStyle w:val="Heading5"/>
      </w:pPr>
      <w:bookmarkStart w:id="95" w:name="_Toc122431967"/>
      <w:r>
        <w:t>Remote task scheduler artifacts</w:t>
      </w:r>
      <w:bookmarkEnd w:id="95"/>
    </w:p>
    <w:p w:rsidR="00EF6B0B" w:rsidRDefault="00EF6B0B" w:rsidP="00EF6B0B">
      <w:pPr>
        <w:pStyle w:val="Heading4"/>
      </w:pPr>
      <w:bookmarkStart w:id="96" w:name="_Toc122431968"/>
      <w:r>
        <w:t>Suspicious services</w:t>
      </w:r>
      <w:bookmarkEnd w:id="96"/>
    </w:p>
    <w:p w:rsidR="00EF6B0B" w:rsidRDefault="00304C12" w:rsidP="00304C12">
      <w:pPr>
        <w:pStyle w:val="Heading5"/>
      </w:pPr>
      <w:bookmarkStart w:id="97" w:name="_Toc122431969"/>
      <w:r>
        <w:t>Overview</w:t>
      </w:r>
      <w:bookmarkEnd w:id="97"/>
    </w:p>
    <w:p w:rsidR="00304C12" w:rsidRDefault="00304C12" w:rsidP="00304C12">
      <w:pPr>
        <w:pStyle w:val="Heading5"/>
      </w:pPr>
      <w:bookmarkStart w:id="98" w:name="_Toc122431970"/>
      <w:proofErr w:type="spellStart"/>
      <w:r>
        <w:t>PsExec</w:t>
      </w:r>
      <w:bookmarkEnd w:id="98"/>
      <w:proofErr w:type="spellEnd"/>
    </w:p>
    <w:p w:rsidR="00304C12" w:rsidRDefault="00304C12" w:rsidP="00304C12">
      <w:pPr>
        <w:pStyle w:val="Heading4"/>
      </w:pPr>
      <w:bookmarkStart w:id="99" w:name="_Toc122431971"/>
      <w:r>
        <w:t>Event log clearing</w:t>
      </w:r>
      <w:bookmarkEnd w:id="99"/>
    </w:p>
    <w:p w:rsidR="00304C12" w:rsidRDefault="00304C12" w:rsidP="00304C12">
      <w:pPr>
        <w:pStyle w:val="Heading4"/>
      </w:pPr>
      <w:bookmarkStart w:id="100" w:name="_Toc122431972"/>
      <w:r>
        <w:t>Event log attacks</w:t>
      </w:r>
      <w:bookmarkEnd w:id="100"/>
    </w:p>
    <w:p w:rsidR="00304C12" w:rsidRDefault="00304C12" w:rsidP="00304C12">
      <w:pPr>
        <w:pStyle w:val="Heading5"/>
      </w:pPr>
      <w:bookmarkStart w:id="101" w:name="_Toc122431973"/>
      <w:proofErr w:type="spellStart"/>
      <w:proofErr w:type="gramStart"/>
      <w:r>
        <w:t>mimikatz</w:t>
      </w:r>
      <w:proofErr w:type="spellEnd"/>
      <w:proofErr w:type="gramEnd"/>
      <w:r>
        <w:t xml:space="preserve"> - ‘event::drop’</w:t>
      </w:r>
      <w:bookmarkEnd w:id="101"/>
    </w:p>
    <w:p w:rsidR="00304C12" w:rsidRDefault="00304C12" w:rsidP="00304C12">
      <w:pPr>
        <w:pStyle w:val="Heading5"/>
      </w:pPr>
      <w:bookmarkStart w:id="102" w:name="_Toc122431974"/>
      <w:proofErr w:type="spellStart"/>
      <w:r>
        <w:t>DanderSpiritz</w:t>
      </w:r>
      <w:proofErr w:type="spellEnd"/>
      <w:r>
        <w:t xml:space="preserve"> – ‘</w:t>
      </w:r>
      <w:proofErr w:type="spellStart"/>
      <w:r>
        <w:t>eventlogedit</w:t>
      </w:r>
      <w:proofErr w:type="spellEnd"/>
      <w:r>
        <w:t>’</w:t>
      </w:r>
      <w:bookmarkEnd w:id="102"/>
    </w:p>
    <w:p w:rsidR="00304C12" w:rsidRPr="00304C12" w:rsidRDefault="00304C12" w:rsidP="00304C12">
      <w:pPr>
        <w:pStyle w:val="Heading5"/>
      </w:pPr>
      <w:bookmarkStart w:id="103" w:name="_Toc122431975"/>
      <w:r>
        <w:t>Invoke-Phant0m</w:t>
      </w:r>
      <w:bookmarkEnd w:id="103"/>
    </w:p>
    <w:p w:rsidR="009F4043" w:rsidRDefault="009F4043" w:rsidP="009F4043"/>
    <w:p w:rsidR="009F4043" w:rsidRDefault="009F4043" w:rsidP="009F4043">
      <w:pPr>
        <w:pStyle w:val="Heading3"/>
      </w:pPr>
      <w:bookmarkStart w:id="104" w:name="_Toc122431976"/>
      <w:r>
        <w:lastRenderedPageBreak/>
        <w:t>Event log analysis tools</w:t>
      </w:r>
      <w:bookmarkEnd w:id="104"/>
    </w:p>
    <w:p w:rsidR="009F4043" w:rsidRDefault="009F4043" w:rsidP="009F4043">
      <w:pPr>
        <w:pStyle w:val="Heading4"/>
      </w:pPr>
      <w:bookmarkStart w:id="105" w:name="_Toc122431977"/>
      <w:r>
        <w:t>Event log explorer</w:t>
      </w:r>
      <w:bookmarkEnd w:id="105"/>
    </w:p>
    <w:p w:rsidR="009F4043" w:rsidRPr="00A378C1" w:rsidRDefault="009F4043" w:rsidP="009F4043">
      <w:pPr>
        <w:pStyle w:val="Heading4"/>
        <w:rPr>
          <w:lang w:val="da-DK"/>
        </w:rPr>
      </w:pPr>
      <w:bookmarkStart w:id="106" w:name="_Toc122431978"/>
      <w:r w:rsidRPr="00A378C1">
        <w:rPr>
          <w:lang w:val="da-DK"/>
        </w:rPr>
        <w:t>‘EvtxCmd.exe’ – cmd event log parser</w:t>
      </w:r>
      <w:bookmarkEnd w:id="106"/>
    </w:p>
    <w:p w:rsidR="009F4043" w:rsidRPr="009F4043" w:rsidRDefault="009F4043" w:rsidP="009F4043">
      <w:pPr>
        <w:pStyle w:val="Heading5"/>
      </w:pPr>
      <w:bookmarkStart w:id="107" w:name="_Toc122431979"/>
      <w:proofErr w:type="spellStart"/>
      <w:r w:rsidRPr="009F4043">
        <w:t>EvtxCmd</w:t>
      </w:r>
      <w:proofErr w:type="spellEnd"/>
      <w:r w:rsidRPr="009F4043">
        <w:t xml:space="preserve"> maps</w:t>
      </w:r>
      <w:bookmarkEnd w:id="107"/>
    </w:p>
    <w:p w:rsidR="009F4043" w:rsidRDefault="009F4043" w:rsidP="009F4043">
      <w:pPr>
        <w:pStyle w:val="Heading5"/>
      </w:pPr>
      <w:bookmarkStart w:id="108" w:name="_Toc122431980"/>
      <w:r>
        <w:t xml:space="preserve">Grouping and filtering </w:t>
      </w:r>
      <w:proofErr w:type="spellStart"/>
      <w:r>
        <w:t>EvtxCmd</w:t>
      </w:r>
      <w:proofErr w:type="spellEnd"/>
      <w:r>
        <w:t xml:space="preserve"> results</w:t>
      </w:r>
      <w:bookmarkEnd w:id="108"/>
    </w:p>
    <w:p w:rsidR="00DF1096" w:rsidRDefault="00DF1096" w:rsidP="00DF1096">
      <w:pPr>
        <w:pStyle w:val="Heading1"/>
      </w:pPr>
      <w:bookmarkStart w:id="109" w:name="_Toc122431981"/>
      <w:r>
        <w:t xml:space="preserve">Lateral Movement </w:t>
      </w:r>
      <w:proofErr w:type="spellStart"/>
      <w:r>
        <w:t>Adverary</w:t>
      </w:r>
      <w:proofErr w:type="spellEnd"/>
      <w:r>
        <w:t xml:space="preserve"> Tactics</w:t>
      </w:r>
      <w:bookmarkEnd w:id="109"/>
    </w:p>
    <w:p w:rsidR="00E8714F" w:rsidRPr="00E8714F" w:rsidRDefault="00E8714F" w:rsidP="00E8714F">
      <w:pPr>
        <w:pStyle w:val="Heading2"/>
      </w:pPr>
      <w:bookmarkStart w:id="110" w:name="_Toc122431982"/>
      <w:r>
        <w:t>Lateral movement: Copy malware</w:t>
      </w:r>
      <w:bookmarkEnd w:id="110"/>
    </w:p>
    <w:p w:rsidR="00DF1096" w:rsidRDefault="00DF1096" w:rsidP="00E8714F">
      <w:pPr>
        <w:pStyle w:val="Heading3"/>
      </w:pPr>
      <w:bookmarkStart w:id="111" w:name="_Toc122431983"/>
      <w:r>
        <w:t>RDP services</w:t>
      </w:r>
      <w:bookmarkEnd w:id="111"/>
    </w:p>
    <w:p w:rsidR="00DF1096" w:rsidRDefault="00DF1096" w:rsidP="00E8714F">
      <w:pPr>
        <w:pStyle w:val="Heading4"/>
      </w:pPr>
      <w:bookmarkStart w:id="112" w:name="_Toc122431984"/>
      <w:r>
        <w:t>Source system artifacts</w:t>
      </w:r>
      <w:bookmarkEnd w:id="112"/>
    </w:p>
    <w:p w:rsidR="00DF1096" w:rsidRDefault="00DF1096" w:rsidP="00E8714F">
      <w:pPr>
        <w:pStyle w:val="Heading4"/>
      </w:pPr>
      <w:bookmarkStart w:id="113" w:name="_Toc122431985"/>
      <w:r>
        <w:t>Destination system artifacts</w:t>
      </w:r>
      <w:bookmarkEnd w:id="113"/>
    </w:p>
    <w:p w:rsidR="00DF1096" w:rsidRDefault="00E8714F" w:rsidP="00E8714F">
      <w:pPr>
        <w:pStyle w:val="Heading3"/>
      </w:pPr>
      <w:bookmarkStart w:id="114" w:name="_Toc122431986"/>
      <w:r>
        <w:t>Windows admin shares</w:t>
      </w:r>
      <w:bookmarkEnd w:id="114"/>
    </w:p>
    <w:p w:rsidR="00E8714F" w:rsidRDefault="00E8714F" w:rsidP="00E8714F">
      <w:pPr>
        <w:pStyle w:val="Heading4"/>
      </w:pPr>
      <w:bookmarkStart w:id="115" w:name="_Toc122431987"/>
      <w:r>
        <w:t>Source system artifacts</w:t>
      </w:r>
      <w:bookmarkEnd w:id="115"/>
    </w:p>
    <w:p w:rsidR="00E8714F" w:rsidRDefault="00E8714F" w:rsidP="00E8714F">
      <w:pPr>
        <w:pStyle w:val="Heading4"/>
      </w:pPr>
      <w:bookmarkStart w:id="116" w:name="_Toc122431988"/>
      <w:r>
        <w:t>Destination system artifacts</w:t>
      </w:r>
      <w:bookmarkEnd w:id="116"/>
    </w:p>
    <w:p w:rsidR="00E8714F" w:rsidRDefault="00E8714F" w:rsidP="00E8714F">
      <w:pPr>
        <w:pStyle w:val="Heading2"/>
      </w:pPr>
      <w:bookmarkStart w:id="117" w:name="_Toc122431989"/>
      <w:r>
        <w:t>Lateral movement: Execution</w:t>
      </w:r>
      <w:bookmarkEnd w:id="117"/>
    </w:p>
    <w:p w:rsidR="00E8714F" w:rsidRDefault="00E8714F" w:rsidP="00E8714F">
      <w:pPr>
        <w:pStyle w:val="Heading3"/>
      </w:pPr>
      <w:bookmarkStart w:id="118" w:name="_Toc122431990"/>
      <w:proofErr w:type="spellStart"/>
      <w:r>
        <w:t>PsExec</w:t>
      </w:r>
      <w:bookmarkEnd w:id="118"/>
      <w:proofErr w:type="spellEnd"/>
    </w:p>
    <w:p w:rsidR="00E8714F" w:rsidRDefault="00E8714F" w:rsidP="00E8714F">
      <w:pPr>
        <w:pStyle w:val="Heading4"/>
      </w:pPr>
      <w:bookmarkStart w:id="119" w:name="_Toc122431991"/>
      <w:r>
        <w:t>Source system artifacts</w:t>
      </w:r>
      <w:bookmarkEnd w:id="119"/>
    </w:p>
    <w:p w:rsidR="00E8714F" w:rsidRDefault="00E8714F" w:rsidP="00E8714F">
      <w:pPr>
        <w:pStyle w:val="Heading4"/>
      </w:pPr>
      <w:bookmarkStart w:id="120" w:name="_Toc122431992"/>
      <w:r>
        <w:t>Destination system artifacts</w:t>
      </w:r>
      <w:bookmarkEnd w:id="120"/>
    </w:p>
    <w:p w:rsidR="00E8714F" w:rsidRDefault="00E8714F" w:rsidP="00E8714F">
      <w:pPr>
        <w:pStyle w:val="Heading3"/>
      </w:pPr>
      <w:bookmarkStart w:id="121" w:name="_Toc122431993"/>
      <w:r>
        <w:t>Remote management tools</w:t>
      </w:r>
      <w:bookmarkEnd w:id="121"/>
    </w:p>
    <w:p w:rsidR="00E8714F" w:rsidRDefault="00E8714F" w:rsidP="00E8714F">
      <w:pPr>
        <w:pStyle w:val="Heading4"/>
      </w:pPr>
      <w:bookmarkStart w:id="122" w:name="_Toc122431994"/>
      <w:r>
        <w:t>Remote services</w:t>
      </w:r>
      <w:bookmarkEnd w:id="122"/>
    </w:p>
    <w:p w:rsidR="007C4A49" w:rsidRDefault="007C4A49" w:rsidP="007C4A49">
      <w:pPr>
        <w:pStyle w:val="Heading5"/>
      </w:pPr>
      <w:bookmarkStart w:id="123" w:name="_Toc122431995"/>
      <w:r>
        <w:t>Overview</w:t>
      </w:r>
      <w:bookmarkEnd w:id="123"/>
    </w:p>
    <w:p w:rsidR="007C4A49" w:rsidRPr="007C4A49" w:rsidRDefault="007C4A49" w:rsidP="007C4A49">
      <w:pPr>
        <w:pStyle w:val="Heading5"/>
      </w:pPr>
      <w:bookmarkStart w:id="124" w:name="_Toc122431996"/>
      <w:r>
        <w:t>Artifacts</w:t>
      </w:r>
      <w:bookmarkEnd w:id="124"/>
    </w:p>
    <w:p w:rsidR="00E8714F" w:rsidRDefault="00E8714F" w:rsidP="00E8714F">
      <w:pPr>
        <w:pStyle w:val="Heading4"/>
      </w:pPr>
      <w:bookmarkStart w:id="125" w:name="_Toc122431997"/>
      <w:r>
        <w:t>Remote scheduled tasks</w:t>
      </w:r>
      <w:bookmarkEnd w:id="125"/>
    </w:p>
    <w:p w:rsidR="007C4A49" w:rsidRDefault="007C4A49" w:rsidP="007C4A49">
      <w:pPr>
        <w:pStyle w:val="Heading5"/>
      </w:pPr>
      <w:bookmarkStart w:id="126" w:name="_Toc122431998"/>
      <w:r>
        <w:t>Overview</w:t>
      </w:r>
      <w:bookmarkEnd w:id="126"/>
    </w:p>
    <w:p w:rsidR="007C4A49" w:rsidRPr="007C4A49" w:rsidRDefault="007C4A49" w:rsidP="007C4A49">
      <w:pPr>
        <w:pStyle w:val="Heading5"/>
      </w:pPr>
      <w:bookmarkStart w:id="127" w:name="_Toc122431999"/>
      <w:r>
        <w:t>Artifacts</w:t>
      </w:r>
      <w:bookmarkEnd w:id="127"/>
    </w:p>
    <w:p w:rsidR="00E8714F" w:rsidRDefault="00E8714F" w:rsidP="00E8714F">
      <w:pPr>
        <w:pStyle w:val="Heading4"/>
      </w:pPr>
      <w:bookmarkStart w:id="128" w:name="_Toc122432000"/>
      <w:r>
        <w:t>Remote registry interaction</w:t>
      </w:r>
      <w:bookmarkEnd w:id="128"/>
    </w:p>
    <w:p w:rsidR="007C4A49" w:rsidRDefault="007C4A49" w:rsidP="007C4A49">
      <w:pPr>
        <w:pStyle w:val="Heading5"/>
      </w:pPr>
      <w:bookmarkStart w:id="129" w:name="_Toc122432001"/>
      <w:r>
        <w:t>Overview</w:t>
      </w:r>
      <w:bookmarkEnd w:id="129"/>
    </w:p>
    <w:p w:rsidR="007C4A49" w:rsidRPr="007C4A49" w:rsidRDefault="007C4A49" w:rsidP="007C4A49">
      <w:pPr>
        <w:pStyle w:val="Heading5"/>
      </w:pPr>
      <w:bookmarkStart w:id="130" w:name="_Toc122432002"/>
      <w:r>
        <w:t>Artifacts</w:t>
      </w:r>
      <w:bookmarkEnd w:id="130"/>
    </w:p>
    <w:p w:rsidR="00E8714F" w:rsidRDefault="00E8714F" w:rsidP="00E8714F">
      <w:pPr>
        <w:pStyle w:val="Heading4"/>
      </w:pPr>
      <w:bookmarkStart w:id="131" w:name="_Toc122432003"/>
      <w:r>
        <w:t>Windows remote shell (</w:t>
      </w:r>
      <w:proofErr w:type="spellStart"/>
      <w:r>
        <w:t>WinRS</w:t>
      </w:r>
      <w:proofErr w:type="spellEnd"/>
      <w:r>
        <w:t>)</w:t>
      </w:r>
      <w:bookmarkEnd w:id="131"/>
    </w:p>
    <w:p w:rsidR="007C4A49" w:rsidRDefault="007C4A49" w:rsidP="007C4A49">
      <w:pPr>
        <w:pStyle w:val="Heading5"/>
      </w:pPr>
      <w:bookmarkStart w:id="132" w:name="_Toc122432004"/>
      <w:r>
        <w:t>Overview</w:t>
      </w:r>
      <w:bookmarkEnd w:id="132"/>
    </w:p>
    <w:p w:rsidR="007C4A49" w:rsidRPr="007C4A49" w:rsidRDefault="007C4A49" w:rsidP="007C4A49">
      <w:pPr>
        <w:pStyle w:val="Heading5"/>
      </w:pPr>
      <w:bookmarkStart w:id="133" w:name="_Toc122432005"/>
      <w:r>
        <w:t>Artifacts</w:t>
      </w:r>
      <w:bookmarkEnd w:id="133"/>
    </w:p>
    <w:p w:rsidR="007C4A49" w:rsidRDefault="00AA34A7" w:rsidP="00AA34A7">
      <w:pPr>
        <w:pStyle w:val="Heading4"/>
      </w:pPr>
      <w:bookmarkStart w:id="134" w:name="_Toc122432006"/>
      <w:r>
        <w:t>WMI</w:t>
      </w:r>
      <w:bookmarkEnd w:id="134"/>
    </w:p>
    <w:p w:rsidR="00AA34A7" w:rsidRDefault="00AA34A7" w:rsidP="00AA34A7">
      <w:pPr>
        <w:pStyle w:val="Heading5"/>
      </w:pPr>
      <w:bookmarkStart w:id="135" w:name="_Toc122432007"/>
      <w:r>
        <w:t>Artifacts</w:t>
      </w:r>
      <w:bookmarkEnd w:id="135"/>
    </w:p>
    <w:p w:rsidR="00AA34A7" w:rsidRDefault="00AA34A7" w:rsidP="00AA34A7">
      <w:pPr>
        <w:pStyle w:val="Heading4"/>
      </w:pPr>
      <w:bookmarkStart w:id="136" w:name="_Toc122432008"/>
      <w:r>
        <w:t xml:space="preserve">PowerShell </w:t>
      </w:r>
      <w:proofErr w:type="spellStart"/>
      <w:r>
        <w:t>Remoting</w:t>
      </w:r>
      <w:bookmarkEnd w:id="136"/>
      <w:proofErr w:type="spellEnd"/>
    </w:p>
    <w:p w:rsidR="00AA34A7" w:rsidRDefault="00AA34A7" w:rsidP="00AA34A7">
      <w:pPr>
        <w:pStyle w:val="Heading5"/>
      </w:pPr>
      <w:bookmarkStart w:id="137" w:name="_Toc122432009"/>
      <w:r>
        <w:t>Source system artifacts</w:t>
      </w:r>
      <w:bookmarkEnd w:id="137"/>
    </w:p>
    <w:p w:rsidR="00AA34A7" w:rsidRDefault="00AA34A7" w:rsidP="00AA34A7">
      <w:pPr>
        <w:pStyle w:val="Heading5"/>
      </w:pPr>
      <w:bookmarkStart w:id="138" w:name="_Toc122432010"/>
      <w:r>
        <w:t>Destination system artifacts</w:t>
      </w:r>
      <w:bookmarkEnd w:id="138"/>
    </w:p>
    <w:p w:rsidR="00AA34A7" w:rsidRDefault="00AA34A7" w:rsidP="00AA34A7">
      <w:pPr>
        <w:pStyle w:val="Heading4"/>
      </w:pPr>
      <w:bookmarkStart w:id="139" w:name="_Toc122432011"/>
      <w:r>
        <w:t>Application deployment software</w:t>
      </w:r>
      <w:bookmarkEnd w:id="139"/>
    </w:p>
    <w:p w:rsidR="00AA34A7" w:rsidRDefault="00AA34A7" w:rsidP="00AA34A7">
      <w:pPr>
        <w:pStyle w:val="Heading4"/>
      </w:pPr>
      <w:bookmarkStart w:id="140" w:name="_Toc122432012"/>
      <w:r>
        <w:t>Vulnerability Exploitation</w:t>
      </w:r>
      <w:bookmarkEnd w:id="140"/>
    </w:p>
    <w:p w:rsidR="00AA34A7" w:rsidRDefault="002564B9" w:rsidP="00AA34A7">
      <w:pPr>
        <w:pStyle w:val="Heading1"/>
      </w:pPr>
      <w:bookmarkStart w:id="141" w:name="_Toc122432013"/>
      <w:r>
        <w:lastRenderedPageBreak/>
        <w:t>CLI</w:t>
      </w:r>
      <w:r w:rsidR="00AA34A7">
        <w:t>, PowerShell and WMI Analysis</w:t>
      </w:r>
      <w:bookmarkEnd w:id="141"/>
    </w:p>
    <w:p w:rsidR="00AA34A7" w:rsidRDefault="002564B9" w:rsidP="002564B9">
      <w:pPr>
        <w:pStyle w:val="Heading2"/>
      </w:pPr>
      <w:bookmarkStart w:id="142" w:name="_Toc122432014"/>
      <w:r>
        <w:t>Evidence of malware execution</w:t>
      </w:r>
      <w:bookmarkEnd w:id="142"/>
    </w:p>
    <w:p w:rsidR="002564B9" w:rsidRPr="002564B9" w:rsidRDefault="002564B9" w:rsidP="002564B9">
      <w:pPr>
        <w:pStyle w:val="Heading3"/>
      </w:pPr>
      <w:bookmarkStart w:id="143" w:name="_Toc122432015"/>
      <w:r>
        <w:t>Warning, error and crash logs</w:t>
      </w:r>
      <w:bookmarkEnd w:id="143"/>
    </w:p>
    <w:p w:rsidR="00E8714F" w:rsidRDefault="002564B9" w:rsidP="002564B9">
      <w:pPr>
        <w:pStyle w:val="Heading3"/>
      </w:pPr>
      <w:bookmarkStart w:id="144" w:name="_Toc122432016"/>
      <w:r>
        <w:t>‘</w:t>
      </w:r>
      <w:proofErr w:type="spellStart"/>
      <w:r>
        <w:t>report.wer</w:t>
      </w:r>
      <w:proofErr w:type="spellEnd"/>
      <w:r>
        <w:t>’ – Windows error reporting</w:t>
      </w:r>
      <w:bookmarkEnd w:id="144"/>
    </w:p>
    <w:p w:rsidR="002564B9" w:rsidRDefault="002564B9" w:rsidP="002564B9">
      <w:pPr>
        <w:pStyle w:val="Heading3"/>
      </w:pPr>
      <w:bookmarkStart w:id="145" w:name="_Toc122432017"/>
      <w:r>
        <w:t>Process tracking and capturing CLI</w:t>
      </w:r>
      <w:bookmarkEnd w:id="145"/>
    </w:p>
    <w:p w:rsidR="002564B9" w:rsidRDefault="002564B9" w:rsidP="002564B9">
      <w:pPr>
        <w:pStyle w:val="Heading4"/>
      </w:pPr>
      <w:bookmarkStart w:id="146" w:name="_Toc122432018"/>
      <w:r>
        <w:t>CLI Auditing example</w:t>
      </w:r>
      <w:bookmarkEnd w:id="146"/>
    </w:p>
    <w:p w:rsidR="002564B9" w:rsidRDefault="002564B9" w:rsidP="002564B9">
      <w:pPr>
        <w:pStyle w:val="Heading3"/>
      </w:pPr>
      <w:bookmarkStart w:id="147" w:name="_Toc122432019"/>
      <w:r>
        <w:t>WMI – Windows Management Instrumentation</w:t>
      </w:r>
      <w:bookmarkEnd w:id="147"/>
    </w:p>
    <w:p w:rsidR="002564B9" w:rsidRDefault="00A568DF" w:rsidP="00A568DF">
      <w:pPr>
        <w:pStyle w:val="Heading4"/>
      </w:pPr>
      <w:bookmarkStart w:id="148" w:name="_Toc122432020"/>
      <w:r>
        <w:t>Overview</w:t>
      </w:r>
      <w:bookmarkEnd w:id="148"/>
    </w:p>
    <w:p w:rsidR="00A568DF" w:rsidRPr="00A568DF" w:rsidRDefault="00A568DF" w:rsidP="00A568DF">
      <w:pPr>
        <w:pStyle w:val="Heading5"/>
      </w:pPr>
      <w:bookmarkStart w:id="149" w:name="_Toc122432021"/>
      <w:r>
        <w:t>WBEM/CIM/WMIC</w:t>
      </w:r>
      <w:bookmarkEnd w:id="149"/>
    </w:p>
    <w:p w:rsidR="00A568DF" w:rsidRDefault="00A568DF" w:rsidP="00A568DF">
      <w:pPr>
        <w:pStyle w:val="Heading4"/>
      </w:pPr>
      <w:bookmarkStart w:id="150" w:name="_Toc122432022"/>
      <w:r>
        <w:t>WMI Attacks</w:t>
      </w:r>
      <w:bookmarkEnd w:id="150"/>
    </w:p>
    <w:p w:rsidR="00A568DF" w:rsidRDefault="00A568DF" w:rsidP="00A568DF">
      <w:pPr>
        <w:pStyle w:val="Heading5"/>
      </w:pPr>
      <w:bookmarkStart w:id="151" w:name="_Toc122432023"/>
      <w:r>
        <w:t>Recon</w:t>
      </w:r>
      <w:bookmarkEnd w:id="151"/>
    </w:p>
    <w:p w:rsidR="00A568DF" w:rsidRDefault="00A568DF" w:rsidP="00A568DF">
      <w:pPr>
        <w:pStyle w:val="Heading5"/>
      </w:pPr>
      <w:bookmarkStart w:id="152" w:name="_Toc122432024"/>
      <w:r>
        <w:t>Privilege Escalation</w:t>
      </w:r>
      <w:bookmarkEnd w:id="152"/>
    </w:p>
    <w:p w:rsidR="00A568DF" w:rsidRPr="00A568DF" w:rsidRDefault="00A568DF" w:rsidP="00A568DF">
      <w:pPr>
        <w:pStyle w:val="Heading6"/>
      </w:pPr>
      <w:bookmarkStart w:id="153" w:name="_Toc122432025"/>
      <w:proofErr w:type="spellStart"/>
      <w:proofErr w:type="gramStart"/>
      <w:r>
        <w:t>wmic</w:t>
      </w:r>
      <w:proofErr w:type="spellEnd"/>
      <w:proofErr w:type="gramEnd"/>
      <w:r>
        <w:t xml:space="preserve"> service / Get-</w:t>
      </w:r>
      <w:proofErr w:type="spellStart"/>
      <w:r>
        <w:t>WmiObject</w:t>
      </w:r>
      <w:proofErr w:type="spellEnd"/>
      <w:r>
        <w:t xml:space="preserve"> –Class win32_process</w:t>
      </w:r>
      <w:bookmarkEnd w:id="153"/>
    </w:p>
    <w:p w:rsidR="00A568DF" w:rsidRDefault="00A568DF" w:rsidP="00A568DF">
      <w:pPr>
        <w:pStyle w:val="Heading5"/>
      </w:pPr>
      <w:bookmarkStart w:id="154" w:name="_Toc122432026"/>
      <w:r>
        <w:t>Lateral movement</w:t>
      </w:r>
      <w:bookmarkEnd w:id="154"/>
    </w:p>
    <w:p w:rsidR="00A568DF" w:rsidRPr="00A568DF" w:rsidRDefault="00A568DF" w:rsidP="00A568DF">
      <w:pPr>
        <w:pStyle w:val="Heading6"/>
      </w:pPr>
      <w:bookmarkStart w:id="155" w:name="_Toc122432027"/>
      <w:proofErr w:type="gramStart"/>
      <w:r>
        <w:t>process</w:t>
      </w:r>
      <w:proofErr w:type="gramEnd"/>
      <w:r>
        <w:t xml:space="preserve"> call create</w:t>
      </w:r>
      <w:bookmarkEnd w:id="155"/>
    </w:p>
    <w:p w:rsidR="00A568DF" w:rsidRDefault="00A568DF" w:rsidP="00A568DF">
      <w:pPr>
        <w:pStyle w:val="Heading4"/>
      </w:pPr>
      <w:bookmarkStart w:id="156" w:name="_Toc122432028"/>
      <w:r>
        <w:t>Capturing WMI commands</w:t>
      </w:r>
      <w:bookmarkEnd w:id="156"/>
    </w:p>
    <w:p w:rsidR="00A568DF" w:rsidRDefault="00A568DF" w:rsidP="00A568DF">
      <w:pPr>
        <w:pStyle w:val="Heading4"/>
      </w:pPr>
      <w:bookmarkStart w:id="157" w:name="_Toc122432029"/>
      <w:r>
        <w:t>Auditing WMI Persistence</w:t>
      </w:r>
      <w:bookmarkEnd w:id="157"/>
    </w:p>
    <w:p w:rsidR="00A568DF" w:rsidRDefault="00A568DF" w:rsidP="00A568DF">
      <w:pPr>
        <w:pStyle w:val="Heading5"/>
      </w:pPr>
      <w:bookmarkStart w:id="158" w:name="_Toc122432030"/>
      <w:r>
        <w:t>‘WMI-Activity/Operational’ log</w:t>
      </w:r>
      <w:bookmarkEnd w:id="158"/>
    </w:p>
    <w:p w:rsidR="00A568DF" w:rsidRDefault="00A568DF" w:rsidP="00A568DF">
      <w:pPr>
        <w:pStyle w:val="Heading5"/>
      </w:pPr>
      <w:bookmarkStart w:id="159" w:name="_Toc122432031"/>
      <w:r>
        <w:t>Quick wins</w:t>
      </w:r>
      <w:bookmarkEnd w:id="159"/>
    </w:p>
    <w:p w:rsidR="00A568DF" w:rsidRDefault="00A568DF" w:rsidP="00A568DF">
      <w:pPr>
        <w:pStyle w:val="Heading3"/>
      </w:pPr>
      <w:bookmarkStart w:id="160" w:name="_Toc122432032"/>
      <w:r>
        <w:t>PowerShell logging</w:t>
      </w:r>
      <w:bookmarkEnd w:id="160"/>
    </w:p>
    <w:p w:rsidR="00A568DF" w:rsidRDefault="00A568DF" w:rsidP="00A568DF">
      <w:pPr>
        <w:pStyle w:val="Heading4"/>
      </w:pPr>
      <w:bookmarkStart w:id="161" w:name="_Toc122432033"/>
      <w:proofErr w:type="spellStart"/>
      <w:r>
        <w:t>WinRM</w:t>
      </w:r>
      <w:proofErr w:type="spellEnd"/>
      <w:r>
        <w:t xml:space="preserve"> (PowerShell </w:t>
      </w:r>
      <w:proofErr w:type="spellStart"/>
      <w:r>
        <w:t>Remoting</w:t>
      </w:r>
      <w:proofErr w:type="spellEnd"/>
      <w:r>
        <w:t>)</w:t>
      </w:r>
      <w:bookmarkEnd w:id="161"/>
    </w:p>
    <w:p w:rsidR="00A568DF" w:rsidRDefault="00A568DF" w:rsidP="00A568DF">
      <w:pPr>
        <w:pStyle w:val="Heading4"/>
      </w:pPr>
      <w:bookmarkStart w:id="162" w:name="_Toc122432034"/>
      <w:r>
        <w:t>PS downgrade attacks</w:t>
      </w:r>
      <w:bookmarkEnd w:id="162"/>
    </w:p>
    <w:p w:rsidR="00A568DF" w:rsidRDefault="00A568DF" w:rsidP="00A568DF">
      <w:pPr>
        <w:pStyle w:val="Heading4"/>
      </w:pPr>
      <w:bookmarkStart w:id="163" w:name="_Toc122432035"/>
      <w:r>
        <w:t>Enable PowerShell logging</w:t>
      </w:r>
      <w:bookmarkEnd w:id="163"/>
    </w:p>
    <w:p w:rsidR="00A568DF" w:rsidRDefault="00A568DF" w:rsidP="00A568DF">
      <w:pPr>
        <w:pStyle w:val="Heading4"/>
      </w:pPr>
      <w:bookmarkStart w:id="164" w:name="_Toc122432036"/>
      <w:r>
        <w:t>Script block logging</w:t>
      </w:r>
      <w:bookmarkEnd w:id="164"/>
    </w:p>
    <w:p w:rsidR="00A568DF" w:rsidRDefault="00A568DF" w:rsidP="00A568DF">
      <w:pPr>
        <w:pStyle w:val="Heading4"/>
      </w:pPr>
      <w:bookmarkStart w:id="165" w:name="_Toc122432037"/>
      <w:r>
        <w:t>PowerShell ‘stealth’ syntax</w:t>
      </w:r>
      <w:bookmarkEnd w:id="165"/>
    </w:p>
    <w:p w:rsidR="00A568DF" w:rsidRDefault="00A568DF" w:rsidP="00A568DF">
      <w:pPr>
        <w:pStyle w:val="Heading4"/>
      </w:pPr>
      <w:bookmarkStart w:id="166" w:name="_Toc122432038"/>
      <w:r>
        <w:t>Quick wins</w:t>
      </w:r>
      <w:bookmarkEnd w:id="166"/>
    </w:p>
    <w:p w:rsidR="00A568DF" w:rsidRDefault="00A568DF" w:rsidP="00A568DF">
      <w:pPr>
        <w:pStyle w:val="Heading4"/>
      </w:pPr>
      <w:bookmarkStart w:id="167" w:name="_Toc122432039"/>
      <w:r>
        <w:t>PowerShell script obfuscation</w:t>
      </w:r>
      <w:bookmarkEnd w:id="167"/>
    </w:p>
    <w:p w:rsidR="00415AF9" w:rsidRDefault="00415AF9" w:rsidP="00415AF9">
      <w:pPr>
        <w:pStyle w:val="Heading5"/>
      </w:pPr>
      <w:bookmarkStart w:id="168" w:name="_Toc122432040"/>
      <w:proofErr w:type="spellStart"/>
      <w:r>
        <w:t>Cyberchef</w:t>
      </w:r>
      <w:bookmarkEnd w:id="168"/>
      <w:proofErr w:type="spellEnd"/>
    </w:p>
    <w:p w:rsidR="00415AF9" w:rsidRDefault="00415AF9" w:rsidP="00415AF9">
      <w:pPr>
        <w:pStyle w:val="Heading4"/>
      </w:pPr>
      <w:bookmarkStart w:id="169" w:name="_Toc122432041"/>
      <w:r>
        <w:t>PowerShell transcript logs</w:t>
      </w:r>
      <w:bookmarkEnd w:id="169"/>
    </w:p>
    <w:p w:rsidR="00415AF9" w:rsidRDefault="00415AF9" w:rsidP="00415AF9">
      <w:pPr>
        <w:pStyle w:val="Heading4"/>
      </w:pPr>
      <w:bookmarkStart w:id="170" w:name="_Toc122432042"/>
      <w:proofErr w:type="spellStart"/>
      <w:r>
        <w:t>PSReadline</w:t>
      </w:r>
      <w:proofErr w:type="spellEnd"/>
      <w:r>
        <w:t>/’ConsoleHost_history.txt’ (PowerShell command history)</w:t>
      </w:r>
      <w:bookmarkEnd w:id="170"/>
    </w:p>
    <w:p w:rsidR="00415AF9" w:rsidRDefault="00415AF9" w:rsidP="00415AF9">
      <w:pPr>
        <w:pStyle w:val="Heading3"/>
      </w:pPr>
      <w:bookmarkStart w:id="171" w:name="_Toc122432043"/>
      <w:r>
        <w:t>Event log summary/</w:t>
      </w:r>
      <w:proofErr w:type="spellStart"/>
      <w:r>
        <w:t>cheatsheet</w:t>
      </w:r>
      <w:bookmarkEnd w:id="171"/>
      <w:proofErr w:type="spellEnd"/>
    </w:p>
    <w:p w:rsidR="00415AF9" w:rsidRDefault="00415AF9" w:rsidP="00415AF9">
      <w:pPr>
        <w:pStyle w:val="Heading3"/>
      </w:pPr>
      <w:bookmarkStart w:id="172" w:name="_Toc122432044"/>
      <w:r>
        <w:t>Event log collection</w:t>
      </w:r>
      <w:bookmarkEnd w:id="172"/>
    </w:p>
    <w:p w:rsidR="00415AF9" w:rsidRDefault="00415AF9" w:rsidP="00415AF9">
      <w:pPr>
        <w:pStyle w:val="Heading4"/>
      </w:pPr>
      <w:bookmarkStart w:id="173" w:name="_Toc122432045"/>
      <w:r>
        <w:t>Live system collection</w:t>
      </w:r>
      <w:bookmarkEnd w:id="173"/>
    </w:p>
    <w:p w:rsidR="00415AF9" w:rsidRDefault="00415AF9" w:rsidP="00415AF9">
      <w:pPr>
        <w:pStyle w:val="Heading4"/>
      </w:pPr>
      <w:bookmarkStart w:id="174" w:name="_Toc122432046"/>
      <w:r>
        <w:t>Log forwarding</w:t>
      </w:r>
      <w:bookmarkEnd w:id="174"/>
    </w:p>
    <w:p w:rsidR="00415AF9" w:rsidRDefault="00415AF9" w:rsidP="00415AF9">
      <w:pPr>
        <w:pStyle w:val="Heading4"/>
      </w:pPr>
      <w:bookmarkStart w:id="175" w:name="_Toc122432047"/>
      <w:r>
        <w:t>PowerShell - ‘Get-</w:t>
      </w:r>
      <w:proofErr w:type="spellStart"/>
      <w:r>
        <w:t>WinEvent</w:t>
      </w:r>
      <w:proofErr w:type="spellEnd"/>
      <w:r>
        <w:t>’</w:t>
      </w:r>
      <w:bookmarkEnd w:id="175"/>
    </w:p>
    <w:p w:rsidR="00415AF9" w:rsidRPr="00415AF9" w:rsidRDefault="00415AF9" w:rsidP="00415AF9">
      <w:pPr>
        <w:pStyle w:val="Heading4"/>
      </w:pPr>
      <w:bookmarkStart w:id="176" w:name="_Toc122432048"/>
      <w:r>
        <w:t>Scaling log analysis</w:t>
      </w:r>
      <w:bookmarkEnd w:id="176"/>
    </w:p>
    <w:p w:rsidR="00630593" w:rsidRDefault="00415AF9" w:rsidP="00415AF9">
      <w:pPr>
        <w:pStyle w:val="Heading3"/>
      </w:pPr>
      <w:bookmarkStart w:id="177" w:name="_Toc122432049"/>
      <w:r>
        <w:t>Event log resources</w:t>
      </w:r>
      <w:bookmarkEnd w:id="177"/>
    </w:p>
    <w:p w:rsidR="00415AF9" w:rsidRPr="00415AF9" w:rsidRDefault="00415AF9" w:rsidP="00415AF9">
      <w:pPr>
        <w:pStyle w:val="Heading4"/>
        <w:rPr>
          <w:lang w:val="da-DK"/>
        </w:rPr>
      </w:pPr>
      <w:bookmarkStart w:id="178" w:name="_Toc122432050"/>
      <w:r w:rsidRPr="00415AF9">
        <w:rPr>
          <w:lang w:val="da-DK"/>
        </w:rPr>
        <w:lastRenderedPageBreak/>
        <w:t>Sysmon</w:t>
      </w:r>
      <w:bookmarkEnd w:id="178"/>
    </w:p>
    <w:p w:rsidR="00415AF9" w:rsidRPr="00415AF9" w:rsidRDefault="00415AF9" w:rsidP="00415AF9">
      <w:pPr>
        <w:pStyle w:val="Heading4"/>
        <w:rPr>
          <w:lang w:val="da-DK"/>
        </w:rPr>
      </w:pPr>
      <w:bookmarkStart w:id="179" w:name="_Toc122432051"/>
      <w:r w:rsidRPr="00415AF9">
        <w:rPr>
          <w:lang w:val="da-DK"/>
        </w:rPr>
        <w:t>Log analysis resources</w:t>
      </w:r>
      <w:bookmarkEnd w:id="179"/>
    </w:p>
    <w:p w:rsidR="00415AF9" w:rsidRPr="00415AF9" w:rsidRDefault="00415AF9" w:rsidP="00415AF9">
      <w:pPr>
        <w:pStyle w:val="Heading5"/>
        <w:rPr>
          <w:lang w:val="da-DK"/>
        </w:rPr>
      </w:pPr>
    </w:p>
    <w:sectPr w:rsidR="00415AF9" w:rsidRPr="00415AF9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50E9B"/>
    <w:rsid w:val="000B3ECF"/>
    <w:rsid w:val="000E0D61"/>
    <w:rsid w:val="00106462"/>
    <w:rsid w:val="00133518"/>
    <w:rsid w:val="0015524F"/>
    <w:rsid w:val="00190344"/>
    <w:rsid w:val="001B7316"/>
    <w:rsid w:val="001F344E"/>
    <w:rsid w:val="002564B9"/>
    <w:rsid w:val="00304C12"/>
    <w:rsid w:val="00346F49"/>
    <w:rsid w:val="00352182"/>
    <w:rsid w:val="003C5CFD"/>
    <w:rsid w:val="003E339A"/>
    <w:rsid w:val="00415AF9"/>
    <w:rsid w:val="004235B6"/>
    <w:rsid w:val="004C0A0B"/>
    <w:rsid w:val="005029EE"/>
    <w:rsid w:val="00512595"/>
    <w:rsid w:val="00544FFB"/>
    <w:rsid w:val="00563148"/>
    <w:rsid w:val="00583778"/>
    <w:rsid w:val="00596820"/>
    <w:rsid w:val="005B2F3D"/>
    <w:rsid w:val="005B5AE8"/>
    <w:rsid w:val="005C1ACB"/>
    <w:rsid w:val="00630593"/>
    <w:rsid w:val="00654EC7"/>
    <w:rsid w:val="006B54E0"/>
    <w:rsid w:val="006D5A1B"/>
    <w:rsid w:val="006F32D0"/>
    <w:rsid w:val="007679EE"/>
    <w:rsid w:val="007819D1"/>
    <w:rsid w:val="007C4A49"/>
    <w:rsid w:val="007F7B94"/>
    <w:rsid w:val="0088472E"/>
    <w:rsid w:val="00886F42"/>
    <w:rsid w:val="008B1FA8"/>
    <w:rsid w:val="008C22A8"/>
    <w:rsid w:val="008D26D1"/>
    <w:rsid w:val="008D2C3B"/>
    <w:rsid w:val="008E2C7A"/>
    <w:rsid w:val="008F01EC"/>
    <w:rsid w:val="008F4C77"/>
    <w:rsid w:val="008F5CFB"/>
    <w:rsid w:val="00905EF0"/>
    <w:rsid w:val="00982B0C"/>
    <w:rsid w:val="009F4043"/>
    <w:rsid w:val="00A378C1"/>
    <w:rsid w:val="00A43EA0"/>
    <w:rsid w:val="00A568DF"/>
    <w:rsid w:val="00A7078B"/>
    <w:rsid w:val="00A73C7A"/>
    <w:rsid w:val="00AA34A7"/>
    <w:rsid w:val="00AC5E5C"/>
    <w:rsid w:val="00B762D8"/>
    <w:rsid w:val="00BF13C2"/>
    <w:rsid w:val="00D24734"/>
    <w:rsid w:val="00D42C90"/>
    <w:rsid w:val="00DD7AB0"/>
    <w:rsid w:val="00DF1096"/>
    <w:rsid w:val="00E33C2E"/>
    <w:rsid w:val="00E85C73"/>
    <w:rsid w:val="00E8714F"/>
    <w:rsid w:val="00EF47E0"/>
    <w:rsid w:val="00EF6B0B"/>
    <w:rsid w:val="00F03CC2"/>
    <w:rsid w:val="00F325F9"/>
    <w:rsid w:val="00F478F0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04D8F-E4D6-4920-9D1D-6199D709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9</cp:revision>
  <dcterms:created xsi:type="dcterms:W3CDTF">2022-12-13T13:51:00Z</dcterms:created>
  <dcterms:modified xsi:type="dcterms:W3CDTF">2022-12-20T14:55:00Z</dcterms:modified>
</cp:coreProperties>
</file>