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D7EC" w14:textId="640B0715" w:rsidR="00A06151" w:rsidRDefault="00702092" w:rsidP="00702092">
      <w:pPr>
        <w:jc w:val="center"/>
        <w:rPr>
          <w:b/>
          <w:bCs/>
          <w:sz w:val="32"/>
          <w:szCs w:val="32"/>
        </w:rPr>
      </w:pPr>
      <w:r w:rsidRPr="00702092">
        <w:rPr>
          <w:b/>
          <w:bCs/>
          <w:sz w:val="32"/>
          <w:szCs w:val="32"/>
        </w:rPr>
        <w:t>SKRIPTA UMJETNI SATELITI</w:t>
      </w:r>
    </w:p>
    <w:p w14:paraId="161B9E8D" w14:textId="3C9E4C9B" w:rsidR="00702092" w:rsidRDefault="00702092" w:rsidP="00702092">
      <w:pPr>
        <w:jc w:val="center"/>
        <w:rPr>
          <w:b/>
          <w:bCs/>
          <w:sz w:val="32"/>
          <w:szCs w:val="32"/>
        </w:rPr>
      </w:pPr>
    </w:p>
    <w:p w14:paraId="1FEDB7CB" w14:textId="631DD3F3" w:rsidR="00702092" w:rsidRDefault="00702092" w:rsidP="00702092">
      <w:pPr>
        <w:rPr>
          <w:b/>
          <w:bCs/>
          <w:sz w:val="32"/>
          <w:szCs w:val="32"/>
        </w:rPr>
      </w:pPr>
      <w:r>
        <w:rPr>
          <w:b/>
          <w:bCs/>
          <w:sz w:val="32"/>
          <w:szCs w:val="32"/>
        </w:rPr>
        <w:t>MOTIVACIJA</w:t>
      </w:r>
    </w:p>
    <w:p w14:paraId="4CFA1F75" w14:textId="0BA9633B" w:rsidR="00DC7DFF" w:rsidRDefault="00DC7DFF" w:rsidP="00DC7DFF">
      <w:pPr>
        <w:rPr>
          <w:sz w:val="28"/>
          <w:szCs w:val="28"/>
        </w:rPr>
      </w:pPr>
      <w:r>
        <w:rPr>
          <w:sz w:val="28"/>
          <w:szCs w:val="28"/>
        </w:rPr>
        <w:t xml:space="preserve">Jedna od glavnih motivacija našeg pisanja seminara na temu „Umjetni sateliti“ je njihova neophodnost za današnji život jer toliko stvari na koje smo mi navikli i uzimamo ajmo to tako reći „zdravo za gotovo“ ovisi o umjetnim satelitima, njihova široka upotreba, tehnologija koja se koristi u njima i postignuta povijesna postignuća su isto jedni od razloga, a možda glavna svrha ovog seminara je kako bi ljudima pobliže objasnili što su to točno umjetni sateliti i kakve sve vrste umjetnih satelita postoje i čemu služe. </w:t>
      </w:r>
    </w:p>
    <w:p w14:paraId="7F653B3B" w14:textId="7844A977" w:rsidR="00702092" w:rsidRDefault="00702092" w:rsidP="00702092">
      <w:pPr>
        <w:rPr>
          <w:sz w:val="28"/>
          <w:szCs w:val="28"/>
        </w:rPr>
      </w:pPr>
    </w:p>
    <w:p w14:paraId="7D26419F" w14:textId="3FB079A8" w:rsidR="00702092" w:rsidRDefault="00702092" w:rsidP="00702092">
      <w:pPr>
        <w:rPr>
          <w:sz w:val="28"/>
          <w:szCs w:val="28"/>
        </w:rPr>
      </w:pPr>
    </w:p>
    <w:p w14:paraId="22458637" w14:textId="69F33574" w:rsidR="00702092" w:rsidRDefault="00702092" w:rsidP="00702092">
      <w:pPr>
        <w:rPr>
          <w:b/>
          <w:bCs/>
          <w:sz w:val="28"/>
          <w:szCs w:val="28"/>
        </w:rPr>
      </w:pPr>
      <w:r w:rsidRPr="00702092">
        <w:rPr>
          <w:b/>
          <w:bCs/>
          <w:sz w:val="28"/>
          <w:szCs w:val="28"/>
        </w:rPr>
        <w:t>SADRŽAJ</w:t>
      </w:r>
    </w:p>
    <w:p w14:paraId="32569E53" w14:textId="7234058F" w:rsidR="00702092" w:rsidRDefault="00702092" w:rsidP="00702092">
      <w:pPr>
        <w:rPr>
          <w:sz w:val="28"/>
          <w:szCs w:val="28"/>
        </w:rPr>
      </w:pPr>
      <w:r>
        <w:rPr>
          <w:sz w:val="28"/>
          <w:szCs w:val="28"/>
        </w:rPr>
        <w:t>Govorit ćemo o…proći kroz sve i nabrojati i objasniti ukratko.</w:t>
      </w:r>
    </w:p>
    <w:p w14:paraId="0F45D9C2" w14:textId="02F69673" w:rsidR="00702092" w:rsidRDefault="00702092" w:rsidP="00702092">
      <w:pPr>
        <w:rPr>
          <w:sz w:val="28"/>
          <w:szCs w:val="28"/>
        </w:rPr>
      </w:pPr>
    </w:p>
    <w:p w14:paraId="48F67BB7" w14:textId="61FAF8B3" w:rsidR="00702092" w:rsidRDefault="00702092" w:rsidP="00702092">
      <w:pPr>
        <w:rPr>
          <w:b/>
          <w:bCs/>
          <w:sz w:val="32"/>
          <w:szCs w:val="32"/>
        </w:rPr>
      </w:pPr>
      <w:r w:rsidRPr="00702092">
        <w:rPr>
          <w:b/>
          <w:bCs/>
          <w:sz w:val="32"/>
          <w:szCs w:val="32"/>
        </w:rPr>
        <w:t>UVOD – ŠTO JE TO UMJETNI SATELIT</w:t>
      </w:r>
    </w:p>
    <w:p w14:paraId="575C9AD8" w14:textId="77777777" w:rsidR="00702092" w:rsidRPr="00702092" w:rsidRDefault="00702092" w:rsidP="00702092">
      <w:pPr>
        <w:rPr>
          <w:sz w:val="28"/>
          <w:szCs w:val="28"/>
        </w:rPr>
      </w:pPr>
      <w:r w:rsidRPr="00702092">
        <w:rPr>
          <w:sz w:val="28"/>
          <w:szCs w:val="28"/>
        </w:rPr>
        <w:t>- automatske svemirske letjelice bez posade, koje se kao umjetna nebeska tijela gibaju u orbiti oko Zemlje, nekoga drugog planeta ili nebeskoga tijela</w:t>
      </w:r>
    </w:p>
    <w:p w14:paraId="16AD358D" w14:textId="77777777" w:rsidR="00702092" w:rsidRPr="00702092" w:rsidRDefault="00702092" w:rsidP="00702092">
      <w:pPr>
        <w:numPr>
          <w:ilvl w:val="0"/>
          <w:numId w:val="1"/>
        </w:numPr>
        <w:rPr>
          <w:sz w:val="28"/>
          <w:szCs w:val="28"/>
        </w:rPr>
      </w:pPr>
      <w:r w:rsidRPr="00702092">
        <w:rPr>
          <w:sz w:val="28"/>
          <w:szCs w:val="28"/>
        </w:rPr>
        <w:t xml:space="preserve">Da bi takvo tijelo postalo satelitom, lansira ga se s pomoću rakete nosača, </w:t>
      </w:r>
      <w:proofErr w:type="spellStart"/>
      <w:r w:rsidRPr="00702092">
        <w:rPr>
          <w:sz w:val="28"/>
          <w:szCs w:val="28"/>
        </w:rPr>
        <w:t>raketoplana</w:t>
      </w:r>
      <w:proofErr w:type="spellEnd"/>
      <w:r w:rsidRPr="00702092">
        <w:rPr>
          <w:sz w:val="28"/>
          <w:szCs w:val="28"/>
        </w:rPr>
        <w:t xml:space="preserve"> ili drugoga pogonskoga sustava</w:t>
      </w:r>
    </w:p>
    <w:p w14:paraId="0DEC16FA" w14:textId="77777777" w:rsidR="00702092" w:rsidRPr="00702092" w:rsidRDefault="00702092" w:rsidP="00702092">
      <w:pPr>
        <w:numPr>
          <w:ilvl w:val="0"/>
          <w:numId w:val="1"/>
        </w:numPr>
        <w:rPr>
          <w:sz w:val="28"/>
          <w:szCs w:val="28"/>
        </w:rPr>
      </w:pPr>
      <w:r w:rsidRPr="00702092">
        <w:rPr>
          <w:sz w:val="28"/>
          <w:szCs w:val="28"/>
        </w:rPr>
        <w:t xml:space="preserve">Kozmička brzina mu omogućuje da se bez daljnjeg pogona giba stalnom orbitom </w:t>
      </w:r>
      <w:proofErr w:type="spellStart"/>
      <w:r w:rsidRPr="00702092">
        <w:rPr>
          <w:sz w:val="28"/>
          <w:szCs w:val="28"/>
          <w:lang w:val="it-IT"/>
        </w:rPr>
        <w:t>sve</w:t>
      </w:r>
      <w:proofErr w:type="spellEnd"/>
      <w:r w:rsidRPr="00702092">
        <w:rPr>
          <w:sz w:val="28"/>
          <w:szCs w:val="28"/>
          <w:lang w:val="it-IT"/>
        </w:rPr>
        <w:t xml:space="preserve"> </w:t>
      </w:r>
      <w:proofErr w:type="spellStart"/>
      <w:r w:rsidRPr="00702092">
        <w:rPr>
          <w:sz w:val="28"/>
          <w:szCs w:val="28"/>
          <w:lang w:val="it-IT"/>
        </w:rPr>
        <w:t>dok</w:t>
      </w:r>
      <w:proofErr w:type="spellEnd"/>
      <w:r w:rsidRPr="00702092">
        <w:rPr>
          <w:sz w:val="28"/>
          <w:szCs w:val="28"/>
          <w:lang w:val="it-IT"/>
        </w:rPr>
        <w:t xml:space="preserve"> </w:t>
      </w:r>
      <w:proofErr w:type="spellStart"/>
      <w:r w:rsidRPr="00702092">
        <w:rPr>
          <w:sz w:val="28"/>
          <w:szCs w:val="28"/>
          <w:lang w:val="it-IT"/>
        </w:rPr>
        <w:t>ga</w:t>
      </w:r>
      <w:proofErr w:type="spellEnd"/>
      <w:r w:rsidRPr="00702092">
        <w:rPr>
          <w:sz w:val="28"/>
          <w:szCs w:val="28"/>
          <w:lang w:val="it-IT"/>
        </w:rPr>
        <w:t xml:space="preserve"> sudari s </w:t>
      </w:r>
      <w:proofErr w:type="spellStart"/>
      <w:r w:rsidRPr="00702092">
        <w:rPr>
          <w:sz w:val="28"/>
          <w:szCs w:val="28"/>
          <w:lang w:val="it-IT"/>
        </w:rPr>
        <w:t>česticama</w:t>
      </w:r>
      <w:proofErr w:type="spellEnd"/>
      <w:r w:rsidRPr="00702092">
        <w:rPr>
          <w:sz w:val="28"/>
          <w:szCs w:val="28"/>
          <w:lang w:val="it-IT"/>
        </w:rPr>
        <w:t xml:space="preserve"> </w:t>
      </w:r>
      <w:proofErr w:type="spellStart"/>
      <w:r w:rsidRPr="00702092">
        <w:rPr>
          <w:sz w:val="28"/>
          <w:szCs w:val="28"/>
          <w:lang w:val="it-IT"/>
        </w:rPr>
        <w:t>prašine</w:t>
      </w:r>
      <w:proofErr w:type="spellEnd"/>
      <w:r w:rsidRPr="00702092">
        <w:rPr>
          <w:sz w:val="28"/>
          <w:szCs w:val="28"/>
          <w:lang w:val="it-IT"/>
        </w:rPr>
        <w:t xml:space="preserve"> ili </w:t>
      </w:r>
      <w:proofErr w:type="spellStart"/>
      <w:r w:rsidRPr="00702092">
        <w:rPr>
          <w:sz w:val="28"/>
          <w:szCs w:val="28"/>
          <w:lang w:val="it-IT"/>
        </w:rPr>
        <w:t>plinova</w:t>
      </w:r>
      <w:proofErr w:type="spellEnd"/>
      <w:r w:rsidRPr="00702092">
        <w:rPr>
          <w:sz w:val="28"/>
          <w:szCs w:val="28"/>
          <w:lang w:val="it-IT"/>
        </w:rPr>
        <w:t xml:space="preserve"> ne </w:t>
      </w:r>
      <w:proofErr w:type="spellStart"/>
      <w:r w:rsidRPr="00702092">
        <w:rPr>
          <w:sz w:val="28"/>
          <w:szCs w:val="28"/>
          <w:lang w:val="it-IT"/>
        </w:rPr>
        <w:t>uspore</w:t>
      </w:r>
      <w:proofErr w:type="spellEnd"/>
    </w:p>
    <w:p w14:paraId="353A2380" w14:textId="77777777" w:rsidR="00702092" w:rsidRPr="00702092" w:rsidRDefault="00702092" w:rsidP="00702092">
      <w:pPr>
        <w:numPr>
          <w:ilvl w:val="0"/>
          <w:numId w:val="1"/>
        </w:numPr>
        <w:rPr>
          <w:sz w:val="28"/>
          <w:szCs w:val="28"/>
        </w:rPr>
      </w:pPr>
      <w:r w:rsidRPr="00702092">
        <w:rPr>
          <w:sz w:val="28"/>
          <w:szCs w:val="28"/>
        </w:rPr>
        <w:t>Orbita satelita korigira se uz pomoć raketnih motora, pa o zalihama goriva ovisi radni vijek satelita (od nekoliko dana do više desetaka godina)</w:t>
      </w:r>
    </w:p>
    <w:p w14:paraId="1270C590" w14:textId="77777777" w:rsidR="00702092" w:rsidRPr="00702092" w:rsidRDefault="00702092" w:rsidP="00702092">
      <w:pPr>
        <w:numPr>
          <w:ilvl w:val="0"/>
          <w:numId w:val="1"/>
        </w:numPr>
        <w:rPr>
          <w:sz w:val="28"/>
          <w:szCs w:val="28"/>
        </w:rPr>
      </w:pPr>
      <w:proofErr w:type="spellStart"/>
      <w:r w:rsidRPr="00702092">
        <w:rPr>
          <w:i/>
          <w:iCs/>
          <w:sz w:val="28"/>
          <w:szCs w:val="28"/>
        </w:rPr>
        <w:t>Sputnik</w:t>
      </w:r>
      <w:proofErr w:type="spellEnd"/>
      <w:r w:rsidRPr="00702092">
        <w:rPr>
          <w:i/>
          <w:iCs/>
          <w:sz w:val="28"/>
          <w:szCs w:val="28"/>
        </w:rPr>
        <w:t>–1</w:t>
      </w:r>
      <w:r w:rsidRPr="00702092">
        <w:rPr>
          <w:sz w:val="28"/>
          <w:szCs w:val="28"/>
        </w:rPr>
        <w:t> bio prvo ljudskom rukom izrađeno tijelo u svemiru</w:t>
      </w:r>
    </w:p>
    <w:p w14:paraId="0B57D38C" w14:textId="6F9392C5" w:rsidR="00702092" w:rsidRDefault="00702092" w:rsidP="00702092">
      <w:pPr>
        <w:numPr>
          <w:ilvl w:val="0"/>
          <w:numId w:val="1"/>
        </w:numPr>
        <w:rPr>
          <w:sz w:val="28"/>
          <w:szCs w:val="28"/>
        </w:rPr>
      </w:pPr>
      <w:r w:rsidRPr="00702092">
        <w:rPr>
          <w:sz w:val="28"/>
          <w:szCs w:val="28"/>
        </w:rPr>
        <w:t>Danas umjetni sateliti sudjeluju u različitim ljudskim djelatnostima, a konstrukcijski i opremom razlikuju se ponajprije prema namjeni</w:t>
      </w:r>
    </w:p>
    <w:p w14:paraId="02BD8A00" w14:textId="3C63E5F6" w:rsidR="00702092" w:rsidRDefault="00702092" w:rsidP="00702092">
      <w:pPr>
        <w:ind w:left="360"/>
        <w:rPr>
          <w:sz w:val="28"/>
          <w:szCs w:val="28"/>
        </w:rPr>
      </w:pPr>
    </w:p>
    <w:p w14:paraId="5BC776C9" w14:textId="77777777" w:rsidR="00702092" w:rsidRDefault="00702092" w:rsidP="00702092">
      <w:pPr>
        <w:ind w:left="360"/>
        <w:rPr>
          <w:b/>
          <w:bCs/>
          <w:sz w:val="32"/>
          <w:szCs w:val="32"/>
        </w:rPr>
      </w:pPr>
    </w:p>
    <w:p w14:paraId="3795791C" w14:textId="77777777" w:rsidR="00702092" w:rsidRDefault="00702092" w:rsidP="00702092">
      <w:pPr>
        <w:ind w:left="360"/>
        <w:rPr>
          <w:b/>
          <w:bCs/>
          <w:sz w:val="32"/>
          <w:szCs w:val="32"/>
        </w:rPr>
      </w:pPr>
    </w:p>
    <w:p w14:paraId="3D78649B" w14:textId="77777777" w:rsidR="00702092" w:rsidRDefault="00702092" w:rsidP="00702092">
      <w:pPr>
        <w:ind w:left="360"/>
        <w:rPr>
          <w:b/>
          <w:bCs/>
          <w:sz w:val="32"/>
          <w:szCs w:val="32"/>
        </w:rPr>
      </w:pPr>
    </w:p>
    <w:p w14:paraId="1585B433" w14:textId="77777777" w:rsidR="00702092" w:rsidRDefault="00702092" w:rsidP="00702092">
      <w:pPr>
        <w:ind w:left="360"/>
        <w:rPr>
          <w:b/>
          <w:bCs/>
          <w:sz w:val="32"/>
          <w:szCs w:val="32"/>
        </w:rPr>
      </w:pPr>
    </w:p>
    <w:p w14:paraId="5F79DE8B" w14:textId="4EB875A2" w:rsidR="00702092" w:rsidRPr="00702092" w:rsidRDefault="00702092" w:rsidP="00702092">
      <w:pPr>
        <w:ind w:left="360"/>
        <w:rPr>
          <w:b/>
          <w:bCs/>
          <w:sz w:val="32"/>
          <w:szCs w:val="32"/>
        </w:rPr>
      </w:pPr>
      <w:r w:rsidRPr="00702092">
        <w:rPr>
          <w:b/>
          <w:bCs/>
          <w:sz w:val="32"/>
          <w:szCs w:val="32"/>
        </w:rPr>
        <w:t>TELEKOMUNIKACIJSKI SATELITI</w:t>
      </w:r>
    </w:p>
    <w:p w14:paraId="3D272F7E" w14:textId="77777777" w:rsidR="00702092" w:rsidRPr="00702092" w:rsidRDefault="00702092" w:rsidP="00702092">
      <w:pPr>
        <w:numPr>
          <w:ilvl w:val="0"/>
          <w:numId w:val="2"/>
        </w:numPr>
        <w:rPr>
          <w:sz w:val="28"/>
          <w:szCs w:val="28"/>
        </w:rPr>
      </w:pPr>
      <w:r w:rsidRPr="00702092">
        <w:rPr>
          <w:sz w:val="28"/>
          <w:szCs w:val="28"/>
        </w:rPr>
        <w:t>umjetni Zemljini sateliti namijenjeni ponajprije prijenosu informacija</w:t>
      </w:r>
    </w:p>
    <w:p w14:paraId="2355C5EC" w14:textId="77777777" w:rsidR="00702092" w:rsidRPr="00702092" w:rsidRDefault="00702092" w:rsidP="00702092">
      <w:pPr>
        <w:numPr>
          <w:ilvl w:val="0"/>
          <w:numId w:val="2"/>
        </w:numPr>
        <w:rPr>
          <w:sz w:val="28"/>
          <w:szCs w:val="28"/>
        </w:rPr>
      </w:pPr>
      <w:r w:rsidRPr="00702092">
        <w:rPr>
          <w:sz w:val="28"/>
          <w:szCs w:val="28"/>
        </w:rPr>
        <w:t>Suvremeni telekomunikacijski sateliti u pravilu su aktivni, tj. primaju analogne ili digitalne signale s bazne postaje na Zemlji, pojačavaju ih i odašilju prema određenom području na Zemlji</w:t>
      </w:r>
    </w:p>
    <w:p w14:paraId="2C96BDB6" w14:textId="77777777" w:rsidR="00702092" w:rsidRPr="00702092" w:rsidRDefault="00702092" w:rsidP="00702092">
      <w:pPr>
        <w:numPr>
          <w:ilvl w:val="0"/>
          <w:numId w:val="2"/>
        </w:numPr>
        <w:rPr>
          <w:sz w:val="28"/>
          <w:szCs w:val="28"/>
        </w:rPr>
      </w:pPr>
      <w:r w:rsidRPr="00702092">
        <w:rPr>
          <w:sz w:val="28"/>
          <w:szCs w:val="28"/>
        </w:rPr>
        <w:t>Energiju dobivaju iz sunčanih baterija, a projektirani su za vijek trajanja od 15 godina.</w:t>
      </w:r>
    </w:p>
    <w:p w14:paraId="2DF8B3D4" w14:textId="77777777" w:rsidR="00702092" w:rsidRPr="00702092" w:rsidRDefault="00702092" w:rsidP="00702092">
      <w:pPr>
        <w:numPr>
          <w:ilvl w:val="0"/>
          <w:numId w:val="2"/>
        </w:numPr>
        <w:rPr>
          <w:sz w:val="28"/>
          <w:szCs w:val="28"/>
        </w:rPr>
      </w:pPr>
      <w:r w:rsidRPr="00702092">
        <w:rPr>
          <w:sz w:val="28"/>
          <w:szCs w:val="28"/>
        </w:rPr>
        <w:t>Sateliti u geostacionarnoj orbiti GEO (</w:t>
      </w:r>
      <w:proofErr w:type="spellStart"/>
      <w:r w:rsidRPr="00702092">
        <w:rPr>
          <w:sz w:val="28"/>
          <w:szCs w:val="28"/>
        </w:rPr>
        <w:t>akr</w:t>
      </w:r>
      <w:proofErr w:type="spellEnd"/>
      <w:r w:rsidRPr="00702092">
        <w:rPr>
          <w:sz w:val="28"/>
          <w:szCs w:val="28"/>
        </w:rPr>
        <w:t>. od engl. </w:t>
      </w:r>
      <w:proofErr w:type="spellStart"/>
      <w:r w:rsidRPr="00702092">
        <w:rPr>
          <w:i/>
          <w:iCs/>
          <w:sz w:val="28"/>
          <w:szCs w:val="28"/>
        </w:rPr>
        <w:t>Geostationary</w:t>
      </w:r>
      <w:proofErr w:type="spellEnd"/>
      <w:r w:rsidRPr="00702092">
        <w:rPr>
          <w:i/>
          <w:iCs/>
          <w:sz w:val="28"/>
          <w:szCs w:val="28"/>
        </w:rPr>
        <w:t xml:space="preserve"> </w:t>
      </w:r>
      <w:proofErr w:type="spellStart"/>
      <w:r w:rsidRPr="00702092">
        <w:rPr>
          <w:i/>
          <w:iCs/>
          <w:sz w:val="28"/>
          <w:szCs w:val="28"/>
        </w:rPr>
        <w:t>Earth</w:t>
      </w:r>
      <w:proofErr w:type="spellEnd"/>
      <w:r w:rsidRPr="00702092">
        <w:rPr>
          <w:i/>
          <w:iCs/>
          <w:sz w:val="28"/>
          <w:szCs w:val="28"/>
        </w:rPr>
        <w:t xml:space="preserve"> </w:t>
      </w:r>
      <w:proofErr w:type="spellStart"/>
      <w:r w:rsidRPr="00702092">
        <w:rPr>
          <w:i/>
          <w:iCs/>
          <w:sz w:val="28"/>
          <w:szCs w:val="28"/>
        </w:rPr>
        <w:t>Orbit</w:t>
      </w:r>
      <w:proofErr w:type="spellEnd"/>
      <w:r w:rsidRPr="00702092">
        <w:rPr>
          <w:sz w:val="28"/>
          <w:szCs w:val="28"/>
        </w:rPr>
        <w:t>) na visini 35 780 km iznad ekvatora i s vremenom ophoda 24 sata rotiraju istom brzinom kao i Zemlja pa se, gledajući sa Zemlje, nalaze uvijek na istome mjestu. </w:t>
      </w:r>
    </w:p>
    <w:p w14:paraId="39179525" w14:textId="455ED507" w:rsidR="00702092" w:rsidRDefault="00702092" w:rsidP="00702092">
      <w:pPr>
        <w:numPr>
          <w:ilvl w:val="0"/>
          <w:numId w:val="2"/>
        </w:numPr>
        <w:rPr>
          <w:sz w:val="28"/>
          <w:szCs w:val="28"/>
        </w:rPr>
      </w:pPr>
      <w:r w:rsidRPr="00702092">
        <w:rPr>
          <w:sz w:val="28"/>
          <w:szCs w:val="28"/>
        </w:rPr>
        <w:t>Jedan satelit može pokriti 2/5 površine Zemlje, te se trima satelitima može pokriti gotovo cijela zemaljska kugla.</w:t>
      </w:r>
    </w:p>
    <w:p w14:paraId="621F58D7" w14:textId="67A00E23" w:rsidR="00702092" w:rsidRDefault="00702092" w:rsidP="00702092">
      <w:pPr>
        <w:rPr>
          <w:sz w:val="28"/>
          <w:szCs w:val="28"/>
        </w:rPr>
      </w:pPr>
    </w:p>
    <w:p w14:paraId="249F2330" w14:textId="77777777" w:rsidR="00702092" w:rsidRDefault="00702092" w:rsidP="00702092">
      <w:pPr>
        <w:rPr>
          <w:b/>
          <w:bCs/>
          <w:sz w:val="32"/>
          <w:szCs w:val="32"/>
        </w:rPr>
      </w:pPr>
    </w:p>
    <w:p w14:paraId="459FD168" w14:textId="77777777" w:rsidR="00702092" w:rsidRDefault="00702092" w:rsidP="00702092">
      <w:pPr>
        <w:rPr>
          <w:b/>
          <w:bCs/>
          <w:sz w:val="32"/>
          <w:szCs w:val="32"/>
        </w:rPr>
      </w:pPr>
    </w:p>
    <w:p w14:paraId="416DCBF2" w14:textId="77777777" w:rsidR="00702092" w:rsidRDefault="00702092" w:rsidP="00702092">
      <w:pPr>
        <w:rPr>
          <w:b/>
          <w:bCs/>
          <w:sz w:val="32"/>
          <w:szCs w:val="32"/>
        </w:rPr>
      </w:pPr>
    </w:p>
    <w:p w14:paraId="29710924" w14:textId="77777777" w:rsidR="00702092" w:rsidRDefault="00702092" w:rsidP="00702092">
      <w:pPr>
        <w:rPr>
          <w:b/>
          <w:bCs/>
          <w:sz w:val="32"/>
          <w:szCs w:val="32"/>
        </w:rPr>
      </w:pPr>
    </w:p>
    <w:p w14:paraId="5741E462" w14:textId="77777777" w:rsidR="00702092" w:rsidRDefault="00702092" w:rsidP="00702092">
      <w:pPr>
        <w:rPr>
          <w:b/>
          <w:bCs/>
          <w:sz w:val="32"/>
          <w:szCs w:val="32"/>
        </w:rPr>
      </w:pPr>
    </w:p>
    <w:p w14:paraId="4F873E15" w14:textId="77777777" w:rsidR="00702092" w:rsidRDefault="00702092" w:rsidP="00702092">
      <w:pPr>
        <w:rPr>
          <w:b/>
          <w:bCs/>
          <w:sz w:val="32"/>
          <w:szCs w:val="32"/>
        </w:rPr>
      </w:pPr>
    </w:p>
    <w:p w14:paraId="5D95890E" w14:textId="77777777" w:rsidR="00702092" w:rsidRDefault="00702092" w:rsidP="00702092">
      <w:pPr>
        <w:rPr>
          <w:b/>
          <w:bCs/>
          <w:sz w:val="32"/>
          <w:szCs w:val="32"/>
        </w:rPr>
      </w:pPr>
    </w:p>
    <w:p w14:paraId="4139F833" w14:textId="77777777" w:rsidR="00702092" w:rsidRDefault="00702092" w:rsidP="00702092">
      <w:pPr>
        <w:rPr>
          <w:b/>
          <w:bCs/>
          <w:sz w:val="32"/>
          <w:szCs w:val="32"/>
        </w:rPr>
      </w:pPr>
    </w:p>
    <w:p w14:paraId="046F81C2" w14:textId="77777777" w:rsidR="00702092" w:rsidRDefault="00702092" w:rsidP="00702092">
      <w:pPr>
        <w:rPr>
          <w:b/>
          <w:bCs/>
          <w:sz w:val="32"/>
          <w:szCs w:val="32"/>
        </w:rPr>
      </w:pPr>
    </w:p>
    <w:p w14:paraId="3A7EEFA4" w14:textId="77777777" w:rsidR="00702092" w:rsidRDefault="00702092" w:rsidP="00702092">
      <w:pPr>
        <w:rPr>
          <w:b/>
          <w:bCs/>
          <w:sz w:val="32"/>
          <w:szCs w:val="32"/>
        </w:rPr>
      </w:pPr>
    </w:p>
    <w:p w14:paraId="77E6BE3C" w14:textId="77777777" w:rsidR="00702092" w:rsidRDefault="00702092" w:rsidP="00702092">
      <w:pPr>
        <w:rPr>
          <w:b/>
          <w:bCs/>
          <w:sz w:val="32"/>
          <w:szCs w:val="32"/>
        </w:rPr>
      </w:pPr>
    </w:p>
    <w:p w14:paraId="74189DCC" w14:textId="77777777" w:rsidR="00702092" w:rsidRDefault="00702092" w:rsidP="00702092">
      <w:pPr>
        <w:rPr>
          <w:b/>
          <w:bCs/>
          <w:sz w:val="32"/>
          <w:szCs w:val="32"/>
        </w:rPr>
      </w:pPr>
    </w:p>
    <w:p w14:paraId="68B273C6" w14:textId="77777777" w:rsidR="00702092" w:rsidRDefault="00702092" w:rsidP="00702092">
      <w:pPr>
        <w:rPr>
          <w:b/>
          <w:bCs/>
          <w:sz w:val="32"/>
          <w:szCs w:val="32"/>
        </w:rPr>
      </w:pPr>
    </w:p>
    <w:p w14:paraId="024B5359" w14:textId="6F6AA114" w:rsidR="00702092" w:rsidRDefault="00702092" w:rsidP="00702092">
      <w:pPr>
        <w:rPr>
          <w:b/>
          <w:bCs/>
          <w:sz w:val="32"/>
          <w:szCs w:val="32"/>
        </w:rPr>
      </w:pPr>
      <w:r w:rsidRPr="00702092">
        <w:rPr>
          <w:b/>
          <w:bCs/>
          <w:sz w:val="32"/>
          <w:szCs w:val="32"/>
        </w:rPr>
        <w:t>SATELITI ZA DALJINSKA ISTRAŽIVANJA</w:t>
      </w:r>
    </w:p>
    <w:p w14:paraId="6EF12EA0" w14:textId="77777777" w:rsidR="00702092" w:rsidRPr="00702092" w:rsidRDefault="00702092" w:rsidP="00702092">
      <w:pPr>
        <w:numPr>
          <w:ilvl w:val="0"/>
          <w:numId w:val="3"/>
        </w:numPr>
        <w:rPr>
          <w:sz w:val="28"/>
          <w:szCs w:val="28"/>
        </w:rPr>
      </w:pPr>
      <w:r w:rsidRPr="00702092">
        <w:rPr>
          <w:sz w:val="28"/>
          <w:szCs w:val="28"/>
        </w:rPr>
        <w:t>Snimanje Zemljine površine iz daljine, s pomoću zrakoplova (</w:t>
      </w:r>
      <w:proofErr w:type="spellStart"/>
      <w:r w:rsidRPr="00702092">
        <w:rPr>
          <w:sz w:val="28"/>
          <w:szCs w:val="28"/>
        </w:rPr>
        <w:t>aerosnimanja</w:t>
      </w:r>
      <w:proofErr w:type="spellEnd"/>
      <w:r w:rsidRPr="00702092">
        <w:rPr>
          <w:sz w:val="28"/>
          <w:szCs w:val="28"/>
        </w:rPr>
        <w:t>) ili svemirskih letjelica (satelitska snimanja)</w:t>
      </w:r>
    </w:p>
    <w:p w14:paraId="359699A0" w14:textId="77777777" w:rsidR="00702092" w:rsidRPr="00702092" w:rsidRDefault="00702092" w:rsidP="00702092">
      <w:pPr>
        <w:numPr>
          <w:ilvl w:val="0"/>
          <w:numId w:val="3"/>
        </w:numPr>
        <w:rPr>
          <w:sz w:val="28"/>
          <w:szCs w:val="28"/>
        </w:rPr>
      </w:pPr>
      <w:r w:rsidRPr="00702092">
        <w:rPr>
          <w:sz w:val="28"/>
          <w:szCs w:val="28"/>
        </w:rPr>
        <w:t>Tim se snimanjima mogu zapažati i pratiti pojedini objekti i predmeti na Zemljinoj površini ili u atmosferi (zgrade, prometnice, vozila, letjelice, oblaci i dr.), njihove promjene ili pomaci, uz moć razlučivanja od desetak metara.</w:t>
      </w:r>
    </w:p>
    <w:p w14:paraId="6D905F5F" w14:textId="77777777" w:rsidR="00702092" w:rsidRPr="00702092" w:rsidRDefault="00702092" w:rsidP="00702092">
      <w:pPr>
        <w:numPr>
          <w:ilvl w:val="0"/>
          <w:numId w:val="3"/>
        </w:numPr>
        <w:rPr>
          <w:sz w:val="28"/>
          <w:szCs w:val="28"/>
        </w:rPr>
      </w:pPr>
      <w:r w:rsidRPr="00702092">
        <w:rPr>
          <w:sz w:val="28"/>
          <w:szCs w:val="28"/>
        </w:rPr>
        <w:t>Također se mogu zapažati ili istraživati reljef, sastav tla, pokrov (šume, polja, goleti), vodene površine i tokovi, sve u stvarnom vremenu ili s kašnjenjem, neprekinuto ili u vremenskom rasteru.</w:t>
      </w:r>
    </w:p>
    <w:p w14:paraId="6758E21A" w14:textId="5D0D2AAE" w:rsidR="00702092" w:rsidRDefault="00702092" w:rsidP="00702092">
      <w:pPr>
        <w:rPr>
          <w:b/>
          <w:bCs/>
          <w:sz w:val="32"/>
          <w:szCs w:val="32"/>
        </w:rPr>
      </w:pPr>
      <w:r>
        <w:rPr>
          <w:b/>
          <w:bCs/>
          <w:sz w:val="32"/>
          <w:szCs w:val="32"/>
        </w:rPr>
        <w:t>POSTUPCI ISTRAŽIVANJA ZEMLJE</w:t>
      </w:r>
    </w:p>
    <w:p w14:paraId="30FA5EE8" w14:textId="77777777" w:rsidR="00702092" w:rsidRPr="00702092" w:rsidRDefault="00702092" w:rsidP="00702092">
      <w:pPr>
        <w:numPr>
          <w:ilvl w:val="0"/>
          <w:numId w:val="4"/>
        </w:numPr>
        <w:rPr>
          <w:sz w:val="28"/>
          <w:szCs w:val="28"/>
        </w:rPr>
      </w:pPr>
      <w:r w:rsidRPr="00702092">
        <w:rPr>
          <w:sz w:val="28"/>
          <w:szCs w:val="28"/>
        </w:rPr>
        <w:t>FOTOGRAFSKI</w:t>
      </w:r>
    </w:p>
    <w:p w14:paraId="1017B2BD" w14:textId="77777777" w:rsidR="00702092" w:rsidRPr="00702092" w:rsidRDefault="00702092" w:rsidP="00702092">
      <w:pPr>
        <w:numPr>
          <w:ilvl w:val="0"/>
          <w:numId w:val="4"/>
        </w:numPr>
        <w:rPr>
          <w:sz w:val="28"/>
          <w:szCs w:val="28"/>
        </w:rPr>
      </w:pPr>
      <w:r w:rsidRPr="00702092">
        <w:rPr>
          <w:sz w:val="28"/>
          <w:szCs w:val="28"/>
        </w:rPr>
        <w:t>Fotografskim postupkom snima se Zemljina površina u vidljivom i bliskom infracrvenom području spektra posebnim fotografskim kamerama na filmove različite spektralne osjetljivosti.</w:t>
      </w:r>
    </w:p>
    <w:p w14:paraId="7830C8EF" w14:textId="77777777" w:rsidR="00702092" w:rsidRPr="00702092" w:rsidRDefault="00702092" w:rsidP="00702092">
      <w:pPr>
        <w:numPr>
          <w:ilvl w:val="0"/>
          <w:numId w:val="4"/>
        </w:numPr>
        <w:rPr>
          <w:sz w:val="28"/>
          <w:szCs w:val="28"/>
        </w:rPr>
      </w:pPr>
      <w:r w:rsidRPr="00702092">
        <w:rPr>
          <w:sz w:val="28"/>
          <w:szCs w:val="28"/>
        </w:rPr>
        <w:t>Snimanje je obično stereoskopsko, s velikom moći razlučivanja, a snimke se izrađuju u mjerilima 1 : 5000 do 1 : 30 000.</w:t>
      </w:r>
    </w:p>
    <w:p w14:paraId="02997595" w14:textId="77777777" w:rsidR="00702092" w:rsidRPr="00702092" w:rsidRDefault="00702092" w:rsidP="00702092">
      <w:pPr>
        <w:numPr>
          <w:ilvl w:val="0"/>
          <w:numId w:val="4"/>
        </w:numPr>
        <w:rPr>
          <w:sz w:val="28"/>
          <w:szCs w:val="28"/>
        </w:rPr>
      </w:pPr>
      <w:r w:rsidRPr="00702092">
        <w:rPr>
          <w:sz w:val="28"/>
          <w:szCs w:val="28"/>
        </w:rPr>
        <w:t>PRETRAŽIVANJE ILI SKENIRANJE</w:t>
      </w:r>
    </w:p>
    <w:p w14:paraId="5440993D" w14:textId="03943D3C" w:rsidR="00702092" w:rsidRPr="00CD1E2F" w:rsidRDefault="00CD1E2F" w:rsidP="00702092">
      <w:pPr>
        <w:numPr>
          <w:ilvl w:val="0"/>
          <w:numId w:val="4"/>
        </w:numPr>
        <w:rPr>
          <w:sz w:val="28"/>
          <w:szCs w:val="28"/>
        </w:rPr>
      </w:pPr>
      <w:r w:rsidRPr="00CD1E2F">
        <w:rPr>
          <w:i/>
          <w:iCs/>
          <w:color w:val="212529"/>
          <w:sz w:val="28"/>
          <w:szCs w:val="28"/>
          <w:shd w:val="clear" w:color="auto" w:fill="FFFFFF"/>
        </w:rPr>
        <w:t>Pretraživanje ili skeniranje </w:t>
      </w:r>
      <w:r w:rsidRPr="00CD1E2F">
        <w:rPr>
          <w:color w:val="212529"/>
          <w:sz w:val="28"/>
          <w:szCs w:val="28"/>
          <w:shd w:val="clear" w:color="auto" w:fill="FFFFFF"/>
        </w:rPr>
        <w:t xml:space="preserve">naziv je za elektron. postupak kojim se, s pomoću rotirajućeg zrcala, </w:t>
      </w:r>
      <w:proofErr w:type="spellStart"/>
      <w:r w:rsidRPr="00CD1E2F">
        <w:rPr>
          <w:color w:val="212529"/>
          <w:sz w:val="28"/>
          <w:szCs w:val="28"/>
          <w:shd w:val="clear" w:color="auto" w:fill="FFFFFF"/>
        </w:rPr>
        <w:t>elektromagn</w:t>
      </w:r>
      <w:proofErr w:type="spellEnd"/>
      <w:r w:rsidRPr="00CD1E2F">
        <w:rPr>
          <w:color w:val="212529"/>
          <w:sz w:val="28"/>
          <w:szCs w:val="28"/>
          <w:shd w:val="clear" w:color="auto" w:fill="FFFFFF"/>
        </w:rPr>
        <w:t xml:space="preserve">. zračenje s malih dijelova Zemljine površine u neprekinutom nizu upućuje na elektron. osjetnik. </w:t>
      </w:r>
    </w:p>
    <w:p w14:paraId="4D439746" w14:textId="77777777" w:rsidR="00702092" w:rsidRPr="00702092" w:rsidRDefault="00702092" w:rsidP="00702092">
      <w:pPr>
        <w:numPr>
          <w:ilvl w:val="0"/>
          <w:numId w:val="4"/>
        </w:numPr>
        <w:rPr>
          <w:sz w:val="28"/>
          <w:szCs w:val="28"/>
        </w:rPr>
      </w:pPr>
      <w:r w:rsidRPr="00702092">
        <w:rPr>
          <w:sz w:val="28"/>
          <w:szCs w:val="28"/>
        </w:rPr>
        <w:t>Time se slika rastavlja na niz djelića, tzv. piksela, a cjelovita se slika područja dobiva slaganjem mozaika od takvih djelića</w:t>
      </w:r>
    </w:p>
    <w:p w14:paraId="350F284E" w14:textId="77777777" w:rsidR="00702092" w:rsidRPr="00702092" w:rsidRDefault="00702092" w:rsidP="00702092">
      <w:pPr>
        <w:numPr>
          <w:ilvl w:val="0"/>
          <w:numId w:val="4"/>
        </w:numPr>
        <w:rPr>
          <w:sz w:val="28"/>
          <w:szCs w:val="28"/>
        </w:rPr>
      </w:pPr>
      <w:r w:rsidRPr="00702092">
        <w:rPr>
          <w:sz w:val="28"/>
          <w:szCs w:val="28"/>
        </w:rPr>
        <w:t>Snima se iz zrakoplova ili satelita, i to u području od infracrvenog do ultraljubičastog dijela spektra, u jednome ili više užih spektralnih područja</w:t>
      </w:r>
    </w:p>
    <w:p w14:paraId="218A03F1" w14:textId="77777777" w:rsidR="00702092" w:rsidRPr="00702092" w:rsidRDefault="00702092" w:rsidP="00702092">
      <w:pPr>
        <w:numPr>
          <w:ilvl w:val="0"/>
          <w:numId w:val="4"/>
        </w:numPr>
        <w:rPr>
          <w:sz w:val="28"/>
          <w:szCs w:val="28"/>
        </w:rPr>
      </w:pPr>
      <w:r w:rsidRPr="00702092">
        <w:rPr>
          <w:sz w:val="28"/>
          <w:szCs w:val="28"/>
        </w:rPr>
        <w:lastRenderedPageBreak/>
        <w:t>Rad u infracrvenom području omogućuje snimanje toplinskog zračenja Zemljine površine te objekata i predmeta koji se na njoj nalaze.</w:t>
      </w:r>
    </w:p>
    <w:p w14:paraId="46C5F297" w14:textId="77777777" w:rsidR="00702092" w:rsidRPr="00702092" w:rsidRDefault="00702092" w:rsidP="00702092">
      <w:pPr>
        <w:numPr>
          <w:ilvl w:val="0"/>
          <w:numId w:val="4"/>
        </w:numPr>
        <w:rPr>
          <w:sz w:val="28"/>
          <w:szCs w:val="28"/>
        </w:rPr>
      </w:pPr>
      <w:r w:rsidRPr="00702092">
        <w:rPr>
          <w:sz w:val="28"/>
          <w:szCs w:val="28"/>
        </w:rPr>
        <w:t>Osim obrisa predmeta ili pokrova može se i ustanoviti njihova temperatura</w:t>
      </w:r>
    </w:p>
    <w:p w14:paraId="32F873FB" w14:textId="77777777" w:rsidR="00702092" w:rsidRPr="00702092" w:rsidRDefault="00702092" w:rsidP="00702092">
      <w:pPr>
        <w:numPr>
          <w:ilvl w:val="0"/>
          <w:numId w:val="4"/>
        </w:numPr>
        <w:rPr>
          <w:sz w:val="28"/>
          <w:szCs w:val="28"/>
        </w:rPr>
      </w:pPr>
      <w:r w:rsidRPr="00702092">
        <w:rPr>
          <w:sz w:val="28"/>
          <w:szCs w:val="28"/>
        </w:rPr>
        <w:t>RADARSKI POSTUPAK</w:t>
      </w:r>
    </w:p>
    <w:p w14:paraId="008637F5" w14:textId="77777777" w:rsidR="00702092" w:rsidRPr="00702092" w:rsidRDefault="00702092" w:rsidP="00702092">
      <w:pPr>
        <w:numPr>
          <w:ilvl w:val="0"/>
          <w:numId w:val="4"/>
        </w:numPr>
        <w:rPr>
          <w:sz w:val="28"/>
          <w:szCs w:val="28"/>
        </w:rPr>
      </w:pPr>
      <w:r w:rsidRPr="00702092">
        <w:rPr>
          <w:sz w:val="28"/>
          <w:szCs w:val="28"/>
        </w:rPr>
        <w:t>Radarskim postupkom snima se Zemljina površina s pomoću emitiranoga radarskog zračenja, obično u području frekvencija 1 do 30 GHz. Prednosti su toga postupka što je snimanje moguće danju i noću, kroz oblake i maglu.</w:t>
      </w:r>
    </w:p>
    <w:p w14:paraId="381D6854" w14:textId="77777777" w:rsidR="00702092" w:rsidRPr="00702092" w:rsidRDefault="00702092" w:rsidP="00702092">
      <w:pPr>
        <w:numPr>
          <w:ilvl w:val="0"/>
          <w:numId w:val="4"/>
        </w:numPr>
        <w:rPr>
          <w:sz w:val="28"/>
          <w:szCs w:val="28"/>
        </w:rPr>
      </w:pPr>
      <w:r w:rsidRPr="00702092">
        <w:rPr>
          <w:sz w:val="28"/>
          <w:szCs w:val="28"/>
        </w:rPr>
        <w:t>TELEVIZIJSKI POSTUPAK</w:t>
      </w:r>
    </w:p>
    <w:p w14:paraId="5B382C71" w14:textId="77777777" w:rsidR="00702092" w:rsidRPr="00702092" w:rsidRDefault="00702092" w:rsidP="00702092">
      <w:pPr>
        <w:numPr>
          <w:ilvl w:val="0"/>
          <w:numId w:val="4"/>
        </w:numPr>
        <w:rPr>
          <w:sz w:val="28"/>
          <w:szCs w:val="28"/>
        </w:rPr>
      </w:pPr>
      <w:r w:rsidRPr="00702092">
        <w:rPr>
          <w:i/>
          <w:iCs/>
          <w:sz w:val="28"/>
          <w:szCs w:val="28"/>
        </w:rPr>
        <w:t>Televizijski postupak </w:t>
      </w:r>
      <w:r w:rsidRPr="00702092">
        <w:rPr>
          <w:sz w:val="28"/>
          <w:szCs w:val="28"/>
        </w:rPr>
        <w:t>obuhvaća snimanje optičkim kamerama, kamerama s mozaikom poluvodičkih slikovnih osjetnika i optičko-elektron. kamerama s povratnim snopom (RBV) i s vrlo velikom osjetljivošću.</w:t>
      </w:r>
    </w:p>
    <w:p w14:paraId="150DCCC3" w14:textId="77777777" w:rsidR="00702092" w:rsidRPr="00702092" w:rsidRDefault="00702092" w:rsidP="00702092">
      <w:pPr>
        <w:numPr>
          <w:ilvl w:val="0"/>
          <w:numId w:val="4"/>
        </w:numPr>
        <w:rPr>
          <w:sz w:val="28"/>
          <w:szCs w:val="28"/>
        </w:rPr>
      </w:pPr>
      <w:r w:rsidRPr="00702092">
        <w:rPr>
          <w:sz w:val="28"/>
          <w:szCs w:val="28"/>
        </w:rPr>
        <w:t>Prva satelitska snimka stigla je 1959. sa satelita </w:t>
      </w:r>
      <w:r w:rsidRPr="00702092">
        <w:rPr>
          <w:i/>
          <w:iCs/>
          <w:sz w:val="28"/>
          <w:szCs w:val="28"/>
        </w:rPr>
        <w:t>Explorer 6,</w:t>
      </w:r>
      <w:r w:rsidRPr="00702092">
        <w:rPr>
          <w:sz w:val="28"/>
          <w:szCs w:val="28"/>
        </w:rPr>
        <w:t> a prvo sustavno televizijsko snimanje obavljeno je 1972. satelitom </w:t>
      </w:r>
      <w:proofErr w:type="spellStart"/>
      <w:r w:rsidRPr="00702092">
        <w:rPr>
          <w:i/>
          <w:iCs/>
          <w:sz w:val="28"/>
          <w:szCs w:val="28"/>
        </w:rPr>
        <w:t>Landsat</w:t>
      </w:r>
      <w:proofErr w:type="spellEnd"/>
      <w:r w:rsidRPr="00702092">
        <w:rPr>
          <w:sz w:val="28"/>
          <w:szCs w:val="28"/>
        </w:rPr>
        <w:t xml:space="preserve">. Snimanja su obično </w:t>
      </w:r>
      <w:proofErr w:type="spellStart"/>
      <w:r w:rsidRPr="00702092">
        <w:rPr>
          <w:sz w:val="28"/>
          <w:szCs w:val="28"/>
        </w:rPr>
        <w:t>višekanalna</w:t>
      </w:r>
      <w:proofErr w:type="spellEnd"/>
      <w:r w:rsidRPr="00702092">
        <w:rPr>
          <w:sz w:val="28"/>
          <w:szCs w:val="28"/>
        </w:rPr>
        <w:t>, u vidljivom i infracrvenom području.</w:t>
      </w:r>
    </w:p>
    <w:p w14:paraId="4D7502EC" w14:textId="21106858" w:rsidR="00702092" w:rsidRDefault="00702092" w:rsidP="00702092">
      <w:pPr>
        <w:numPr>
          <w:ilvl w:val="0"/>
          <w:numId w:val="4"/>
        </w:numPr>
        <w:rPr>
          <w:sz w:val="28"/>
          <w:szCs w:val="28"/>
        </w:rPr>
      </w:pPr>
      <w:r w:rsidRPr="00702092">
        <w:rPr>
          <w:sz w:val="28"/>
          <w:szCs w:val="28"/>
        </w:rPr>
        <w:t xml:space="preserve">Satelitske snimke većinom se trajno šalju u zemaljsku postaju radijskim putem, i to izravno ili posredovanjem drugih satelita, dok se snimke iz </w:t>
      </w:r>
      <w:proofErr w:type="spellStart"/>
      <w:r w:rsidRPr="00702092">
        <w:rPr>
          <w:sz w:val="28"/>
          <w:szCs w:val="28"/>
        </w:rPr>
        <w:t>raketoplana</w:t>
      </w:r>
      <w:proofErr w:type="spellEnd"/>
      <w:r w:rsidRPr="00702092">
        <w:rPr>
          <w:sz w:val="28"/>
          <w:szCs w:val="28"/>
        </w:rPr>
        <w:t xml:space="preserve"> memoriraju i njime vraćaju na Zemlju.</w:t>
      </w:r>
    </w:p>
    <w:p w14:paraId="0D7FC3A6" w14:textId="79817C4F" w:rsidR="00702092" w:rsidRDefault="00702092" w:rsidP="00702092">
      <w:pPr>
        <w:rPr>
          <w:sz w:val="28"/>
          <w:szCs w:val="28"/>
        </w:rPr>
      </w:pPr>
    </w:p>
    <w:p w14:paraId="778AEE10" w14:textId="0BD1B304" w:rsidR="00702092" w:rsidRPr="00702092" w:rsidRDefault="00702092" w:rsidP="00702092">
      <w:pPr>
        <w:rPr>
          <w:b/>
          <w:bCs/>
          <w:sz w:val="32"/>
          <w:szCs w:val="32"/>
        </w:rPr>
      </w:pPr>
      <w:r w:rsidRPr="00702092">
        <w:rPr>
          <w:b/>
          <w:bCs/>
          <w:sz w:val="32"/>
          <w:szCs w:val="32"/>
        </w:rPr>
        <w:t>METEOROLOŠKI SATELITI</w:t>
      </w:r>
    </w:p>
    <w:p w14:paraId="4A6D0185" w14:textId="77777777" w:rsidR="00702092" w:rsidRPr="00702092" w:rsidRDefault="00702092" w:rsidP="00702092">
      <w:pPr>
        <w:rPr>
          <w:sz w:val="28"/>
          <w:szCs w:val="28"/>
        </w:rPr>
      </w:pPr>
      <w:r w:rsidRPr="00702092">
        <w:rPr>
          <w:sz w:val="28"/>
          <w:szCs w:val="28"/>
        </w:rPr>
        <w:t>-To je vrsta umjetnih Zemljinih satelita posebno konstruiranih i opremljenih za dobivanje podataka meteoroloških mjerenja u realnome vremenu radi prognoze vremena te određivanja sastava Zemljine atmosfere i meteoroloških elemenata na površini Zemlje koji djeluju na stanje atmosfere.</w:t>
      </w:r>
    </w:p>
    <w:p w14:paraId="52E034F7" w14:textId="77777777" w:rsidR="00702092" w:rsidRPr="00702092" w:rsidRDefault="00702092" w:rsidP="00702092">
      <w:pPr>
        <w:numPr>
          <w:ilvl w:val="0"/>
          <w:numId w:val="5"/>
        </w:numPr>
        <w:rPr>
          <w:sz w:val="28"/>
          <w:szCs w:val="28"/>
        </w:rPr>
      </w:pPr>
      <w:r w:rsidRPr="00702092">
        <w:rPr>
          <w:sz w:val="28"/>
          <w:szCs w:val="28"/>
        </w:rPr>
        <w:t>Osim snimaka oblačnih slojeva, meteorološki sateliti mjere temperaturu i vlažnost atmosfere, temperaturu Zemljine površine, određuju granice vode, vlažnih područja i leda, te mjere tok protona i elektrona emitiranih sa Sunca.</w:t>
      </w:r>
    </w:p>
    <w:p w14:paraId="7E5CC5E9" w14:textId="77777777" w:rsidR="00702092" w:rsidRPr="00702092" w:rsidRDefault="00702092" w:rsidP="00702092">
      <w:pPr>
        <w:numPr>
          <w:ilvl w:val="0"/>
          <w:numId w:val="5"/>
        </w:numPr>
        <w:rPr>
          <w:sz w:val="28"/>
          <w:szCs w:val="28"/>
        </w:rPr>
      </w:pPr>
      <w:r w:rsidRPr="00702092">
        <w:rPr>
          <w:sz w:val="28"/>
          <w:szCs w:val="28"/>
        </w:rPr>
        <w:t>Posebno su važni jer omogućuju i prikupljanje i obradbu meteoroloških podataka s balona, plutača i automatskih meteoroloških postaja te njihov prijenos do meteoroloških središta za obradbu podataka.</w:t>
      </w:r>
    </w:p>
    <w:p w14:paraId="48218836" w14:textId="77777777" w:rsidR="00702092" w:rsidRPr="00702092" w:rsidRDefault="00702092" w:rsidP="00702092">
      <w:pPr>
        <w:numPr>
          <w:ilvl w:val="0"/>
          <w:numId w:val="5"/>
        </w:numPr>
        <w:rPr>
          <w:sz w:val="28"/>
          <w:szCs w:val="28"/>
        </w:rPr>
      </w:pPr>
      <w:r w:rsidRPr="00702092">
        <w:rPr>
          <w:sz w:val="28"/>
          <w:szCs w:val="28"/>
        </w:rPr>
        <w:lastRenderedPageBreak/>
        <w:t>Vijek aktivnoga rada satelita najčešće je određen rezervama raketnoga goriva koje se troši na održavanje njihova preciznoga položaja</w:t>
      </w:r>
    </w:p>
    <w:p w14:paraId="4973502A" w14:textId="77777777" w:rsidR="00702092" w:rsidRPr="00702092" w:rsidRDefault="00702092" w:rsidP="00702092">
      <w:pPr>
        <w:numPr>
          <w:ilvl w:val="0"/>
          <w:numId w:val="5"/>
        </w:numPr>
        <w:rPr>
          <w:sz w:val="28"/>
          <w:szCs w:val="28"/>
        </w:rPr>
      </w:pPr>
      <w:r w:rsidRPr="00702092">
        <w:rPr>
          <w:sz w:val="28"/>
          <w:szCs w:val="28"/>
        </w:rPr>
        <w:t>Prvi meteorološki satelit </w:t>
      </w:r>
      <w:r w:rsidRPr="00702092">
        <w:rPr>
          <w:i/>
          <w:iCs/>
          <w:sz w:val="28"/>
          <w:szCs w:val="28"/>
        </w:rPr>
        <w:t>TIROS</w:t>
      </w:r>
      <w:r w:rsidRPr="00702092">
        <w:rPr>
          <w:sz w:val="28"/>
          <w:szCs w:val="28"/>
        </w:rPr>
        <w:t> lansiran je 1. 4. 1960.</w:t>
      </w:r>
    </w:p>
    <w:p w14:paraId="5D2B356B" w14:textId="77777777" w:rsidR="00702092" w:rsidRPr="00702092" w:rsidRDefault="00702092" w:rsidP="00702092">
      <w:pPr>
        <w:rPr>
          <w:b/>
          <w:bCs/>
          <w:sz w:val="32"/>
          <w:szCs w:val="32"/>
        </w:rPr>
      </w:pPr>
    </w:p>
    <w:p w14:paraId="7423C324" w14:textId="1DDC9A87" w:rsidR="00702092" w:rsidRDefault="00702092" w:rsidP="00702092">
      <w:pPr>
        <w:rPr>
          <w:b/>
          <w:bCs/>
          <w:sz w:val="32"/>
          <w:szCs w:val="32"/>
        </w:rPr>
      </w:pPr>
      <w:r>
        <w:rPr>
          <w:b/>
          <w:bCs/>
          <w:sz w:val="32"/>
          <w:szCs w:val="32"/>
        </w:rPr>
        <w:t>DVA OSNOVNA TIPA METEOROLOŠKIH SATELITA</w:t>
      </w:r>
    </w:p>
    <w:p w14:paraId="2B9C4357" w14:textId="77777777" w:rsidR="00702092" w:rsidRPr="00702092" w:rsidRDefault="00702092" w:rsidP="00702092">
      <w:pPr>
        <w:ind w:firstLine="360"/>
        <w:rPr>
          <w:sz w:val="28"/>
          <w:szCs w:val="28"/>
        </w:rPr>
      </w:pPr>
      <w:r w:rsidRPr="00702092">
        <w:rPr>
          <w:sz w:val="28"/>
          <w:szCs w:val="28"/>
        </w:rPr>
        <w:t>-</w:t>
      </w:r>
      <w:r w:rsidRPr="00702092">
        <w:rPr>
          <w:b/>
          <w:bCs/>
          <w:sz w:val="28"/>
          <w:szCs w:val="28"/>
        </w:rPr>
        <w:t>GEOSTACIONARNI</w:t>
      </w:r>
    </w:p>
    <w:p w14:paraId="24D03BF2" w14:textId="77777777" w:rsidR="00702092" w:rsidRPr="00702092" w:rsidRDefault="00702092" w:rsidP="00702092">
      <w:pPr>
        <w:numPr>
          <w:ilvl w:val="0"/>
          <w:numId w:val="6"/>
        </w:numPr>
        <w:rPr>
          <w:sz w:val="28"/>
          <w:szCs w:val="28"/>
        </w:rPr>
      </w:pPr>
      <w:r w:rsidRPr="00702092">
        <w:rPr>
          <w:sz w:val="28"/>
          <w:szCs w:val="28"/>
        </w:rPr>
        <w:t>Geostacionarni sateliti tipa </w:t>
      </w:r>
      <w:r w:rsidRPr="00702092">
        <w:rPr>
          <w:i/>
          <w:iCs/>
          <w:sz w:val="28"/>
          <w:szCs w:val="28"/>
        </w:rPr>
        <w:t>GOES, GMS </w:t>
      </w:r>
      <w:r w:rsidRPr="00702092">
        <w:rPr>
          <w:sz w:val="28"/>
          <w:szCs w:val="28"/>
        </w:rPr>
        <w:t>i </w:t>
      </w:r>
      <w:r w:rsidRPr="00702092">
        <w:rPr>
          <w:i/>
          <w:iCs/>
          <w:sz w:val="28"/>
          <w:szCs w:val="28"/>
        </w:rPr>
        <w:t>METEOSAT</w:t>
      </w:r>
      <w:r w:rsidRPr="00702092">
        <w:rPr>
          <w:sz w:val="28"/>
          <w:szCs w:val="28"/>
        </w:rPr>
        <w:t> na visini od približno 36 000 km iznad ekvatora kontinuirano snimaju stanje Zemljine atmosfere i Zemlje u nekoliko spektralnih područja svakih pola sata.</w:t>
      </w:r>
    </w:p>
    <w:p w14:paraId="6398767F" w14:textId="0735385B" w:rsidR="00702092" w:rsidRPr="00702092" w:rsidRDefault="00702092" w:rsidP="00702092">
      <w:pPr>
        <w:numPr>
          <w:ilvl w:val="0"/>
          <w:numId w:val="6"/>
        </w:numPr>
        <w:rPr>
          <w:sz w:val="28"/>
          <w:szCs w:val="28"/>
        </w:rPr>
      </w:pPr>
      <w:r w:rsidRPr="00702092">
        <w:rPr>
          <w:sz w:val="28"/>
          <w:szCs w:val="28"/>
        </w:rPr>
        <w:t xml:space="preserve">Takvih šest satelita u razmaku od 60 geografskih </w:t>
      </w:r>
      <w:r w:rsidR="00CD1E2F" w:rsidRPr="00702092">
        <w:rPr>
          <w:sz w:val="28"/>
          <w:szCs w:val="28"/>
        </w:rPr>
        <w:t>daljinskih</w:t>
      </w:r>
      <w:r w:rsidRPr="00702092">
        <w:rPr>
          <w:sz w:val="28"/>
          <w:szCs w:val="28"/>
        </w:rPr>
        <w:t xml:space="preserve"> stupnjeva </w:t>
      </w:r>
      <w:r w:rsidR="00CD1E2F" w:rsidRPr="00702092">
        <w:rPr>
          <w:sz w:val="28"/>
          <w:szCs w:val="28"/>
        </w:rPr>
        <w:t>pokrivaju</w:t>
      </w:r>
      <w:r w:rsidRPr="00702092">
        <w:rPr>
          <w:sz w:val="28"/>
          <w:szCs w:val="28"/>
        </w:rPr>
        <w:t xml:space="preserve"> cijelu Zemlju.</w:t>
      </w:r>
    </w:p>
    <w:p w14:paraId="6B06E031" w14:textId="77777777" w:rsidR="00702092" w:rsidRPr="00702092" w:rsidRDefault="00702092" w:rsidP="00702092">
      <w:pPr>
        <w:numPr>
          <w:ilvl w:val="0"/>
          <w:numId w:val="6"/>
        </w:numPr>
        <w:rPr>
          <w:sz w:val="28"/>
          <w:szCs w:val="28"/>
        </w:rPr>
      </w:pPr>
      <w:r w:rsidRPr="00702092">
        <w:rPr>
          <w:sz w:val="28"/>
          <w:szCs w:val="28"/>
        </w:rPr>
        <w:t>Europska svemirska agencija ESA lansirala je dosad sedam satelita </w:t>
      </w:r>
      <w:r w:rsidRPr="00702092">
        <w:rPr>
          <w:i/>
          <w:iCs/>
          <w:sz w:val="28"/>
          <w:szCs w:val="28"/>
        </w:rPr>
        <w:t>METEOSAT</w:t>
      </w:r>
    </w:p>
    <w:p w14:paraId="01D3B3E3" w14:textId="77777777" w:rsidR="00702092" w:rsidRPr="00702092" w:rsidRDefault="00702092" w:rsidP="00702092">
      <w:pPr>
        <w:numPr>
          <w:ilvl w:val="0"/>
          <w:numId w:val="6"/>
        </w:numPr>
        <w:rPr>
          <w:sz w:val="28"/>
          <w:szCs w:val="28"/>
        </w:rPr>
      </w:pPr>
      <w:r w:rsidRPr="00702092">
        <w:rPr>
          <w:sz w:val="28"/>
          <w:szCs w:val="28"/>
        </w:rPr>
        <w:t>God. 2002. lansiran je </w:t>
      </w:r>
      <w:r w:rsidRPr="00702092">
        <w:rPr>
          <w:i/>
          <w:iCs/>
          <w:sz w:val="28"/>
          <w:szCs w:val="28"/>
        </w:rPr>
        <w:t>MSG1,</w:t>
      </w:r>
      <w:r w:rsidRPr="00702092">
        <w:rPr>
          <w:sz w:val="28"/>
          <w:szCs w:val="28"/>
        </w:rPr>
        <w:t> satelit </w:t>
      </w:r>
      <w:r w:rsidRPr="00702092">
        <w:rPr>
          <w:i/>
          <w:iCs/>
          <w:sz w:val="28"/>
          <w:szCs w:val="28"/>
        </w:rPr>
        <w:t>METEOSAT </w:t>
      </w:r>
      <w:r w:rsidRPr="00702092">
        <w:rPr>
          <w:sz w:val="28"/>
          <w:szCs w:val="28"/>
        </w:rPr>
        <w:t>druge generacije, koji svakih 15 min prizemnim postajama na čak 12 spektralnih područja kontinuirano šalje znatno veći broj podataka o stanju atmosfere nego li dosadašnji </w:t>
      </w:r>
      <w:r w:rsidRPr="00702092">
        <w:rPr>
          <w:i/>
          <w:iCs/>
          <w:sz w:val="28"/>
          <w:szCs w:val="28"/>
        </w:rPr>
        <w:t>METEOSAT</w:t>
      </w:r>
    </w:p>
    <w:p w14:paraId="31A8B726" w14:textId="77777777" w:rsidR="00702092" w:rsidRPr="00702092" w:rsidRDefault="00702092" w:rsidP="00702092">
      <w:pPr>
        <w:numPr>
          <w:ilvl w:val="0"/>
          <w:numId w:val="6"/>
        </w:numPr>
        <w:rPr>
          <w:b/>
          <w:bCs/>
          <w:sz w:val="28"/>
          <w:szCs w:val="28"/>
        </w:rPr>
      </w:pPr>
      <w:r w:rsidRPr="00702092">
        <w:rPr>
          <w:b/>
          <w:bCs/>
          <w:i/>
          <w:iCs/>
          <w:sz w:val="28"/>
          <w:szCs w:val="28"/>
        </w:rPr>
        <w:t>SATELITI S POLARNOM PUTANJOM NAGNUTOM POD KUTOM OD 60</w:t>
      </w:r>
      <w:r w:rsidRPr="00702092">
        <w:rPr>
          <w:b/>
          <w:bCs/>
          <w:sz w:val="28"/>
          <w:szCs w:val="28"/>
        </w:rPr>
        <w:t>°</w:t>
      </w:r>
    </w:p>
    <w:p w14:paraId="308702AD" w14:textId="77777777" w:rsidR="00702092" w:rsidRPr="00702092" w:rsidRDefault="00702092" w:rsidP="00702092">
      <w:pPr>
        <w:numPr>
          <w:ilvl w:val="0"/>
          <w:numId w:val="6"/>
        </w:numPr>
        <w:rPr>
          <w:sz w:val="28"/>
          <w:szCs w:val="28"/>
        </w:rPr>
      </w:pPr>
      <w:r w:rsidRPr="00702092">
        <w:rPr>
          <w:sz w:val="28"/>
          <w:szCs w:val="28"/>
        </w:rPr>
        <w:t>Nalaze se na visini od 800 do 1000 km i za obilaska Zemlje snimaju svakih 90 do 100 minuta i polarna područja, koja zbog Zemljine zakrivljenosti nisu prikladno pokrivena geostacionarnim satelitima.</w:t>
      </w:r>
    </w:p>
    <w:p w14:paraId="467E7778" w14:textId="77777777" w:rsidR="00702092" w:rsidRPr="00702092" w:rsidRDefault="00702092" w:rsidP="00702092">
      <w:pPr>
        <w:numPr>
          <w:ilvl w:val="0"/>
          <w:numId w:val="6"/>
        </w:numPr>
        <w:rPr>
          <w:sz w:val="28"/>
          <w:szCs w:val="28"/>
        </w:rPr>
      </w:pPr>
      <w:r w:rsidRPr="00702092">
        <w:rPr>
          <w:sz w:val="28"/>
          <w:szCs w:val="28"/>
        </w:rPr>
        <w:t>O</w:t>
      </w:r>
      <w:r w:rsidRPr="00702092">
        <w:rPr>
          <w:sz w:val="28"/>
          <w:szCs w:val="28"/>
          <w:lang w:val="fi-FI"/>
        </w:rPr>
        <w:t>vamo se ubrajaju američki sateliti </w:t>
      </w:r>
      <w:r w:rsidRPr="00702092">
        <w:rPr>
          <w:i/>
          <w:iCs/>
          <w:sz w:val="28"/>
          <w:szCs w:val="28"/>
          <w:lang w:val="fi-FI"/>
        </w:rPr>
        <w:t>NOAA,</w:t>
      </w:r>
      <w:r w:rsidRPr="00702092">
        <w:rPr>
          <w:sz w:val="28"/>
          <w:szCs w:val="28"/>
          <w:lang w:val="fi-FI"/>
        </w:rPr>
        <w:t> ruski </w:t>
      </w:r>
      <w:r w:rsidRPr="00702092">
        <w:rPr>
          <w:i/>
          <w:iCs/>
          <w:sz w:val="28"/>
          <w:szCs w:val="28"/>
          <w:lang w:val="fi-FI"/>
        </w:rPr>
        <w:t>METEOR, </w:t>
      </w:r>
      <w:r w:rsidRPr="00702092">
        <w:rPr>
          <w:sz w:val="28"/>
          <w:szCs w:val="28"/>
          <w:lang w:val="fi-FI"/>
        </w:rPr>
        <w:t>te europski </w:t>
      </w:r>
      <w:r w:rsidRPr="00702092">
        <w:rPr>
          <w:i/>
          <w:iCs/>
          <w:sz w:val="28"/>
          <w:szCs w:val="28"/>
          <w:lang w:val="fi-FI"/>
        </w:rPr>
        <w:t>METOP</w:t>
      </w:r>
      <w:r w:rsidRPr="00702092">
        <w:rPr>
          <w:sz w:val="28"/>
          <w:szCs w:val="28"/>
          <w:lang w:val="fi-FI"/>
        </w:rPr>
        <w:t>.</w:t>
      </w:r>
    </w:p>
    <w:p w14:paraId="7CBA2183" w14:textId="77777777" w:rsidR="00702092" w:rsidRPr="00702092" w:rsidRDefault="00702092" w:rsidP="00702092">
      <w:pPr>
        <w:numPr>
          <w:ilvl w:val="0"/>
          <w:numId w:val="6"/>
        </w:numPr>
        <w:rPr>
          <w:sz w:val="28"/>
          <w:szCs w:val="28"/>
        </w:rPr>
      </w:pPr>
      <w:r w:rsidRPr="00702092">
        <w:rPr>
          <w:sz w:val="28"/>
          <w:szCs w:val="28"/>
        </w:rPr>
        <w:t xml:space="preserve">Ta vrsta satelita ima velik broj detektora za snimanje različitih dijelova spektra, pa se dobivaju ne samo slike veće oštrine i razlučivanja već i podatci o vertikalnom profilu temperature i vlage u atmosferi, gibanju oblaka i </w:t>
      </w:r>
      <w:proofErr w:type="spellStart"/>
      <w:r w:rsidRPr="00702092">
        <w:rPr>
          <w:sz w:val="28"/>
          <w:szCs w:val="28"/>
        </w:rPr>
        <w:t>dr</w:t>
      </w:r>
      <w:proofErr w:type="spellEnd"/>
    </w:p>
    <w:p w14:paraId="0BA4A683" w14:textId="773335D4" w:rsidR="00702092" w:rsidRPr="00702092" w:rsidRDefault="00702092" w:rsidP="00702092">
      <w:pPr>
        <w:numPr>
          <w:ilvl w:val="0"/>
          <w:numId w:val="6"/>
        </w:numPr>
        <w:rPr>
          <w:sz w:val="28"/>
          <w:szCs w:val="28"/>
        </w:rPr>
      </w:pPr>
      <w:r w:rsidRPr="00702092">
        <w:rPr>
          <w:sz w:val="28"/>
          <w:szCs w:val="28"/>
        </w:rPr>
        <w:t>U Hrvatskoj se Državni hidrometeorološki zavod pri izradbi meteoroloških prognoza koristi podatcima dobivenima satelitom </w:t>
      </w:r>
      <w:r w:rsidRPr="00702092">
        <w:rPr>
          <w:i/>
          <w:iCs/>
          <w:sz w:val="28"/>
          <w:szCs w:val="28"/>
        </w:rPr>
        <w:t>METEOSAT.</w:t>
      </w:r>
    </w:p>
    <w:p w14:paraId="02A4F8CF" w14:textId="0DE9DB2B" w:rsidR="00702092" w:rsidRDefault="00702092" w:rsidP="00702092">
      <w:pPr>
        <w:rPr>
          <w:sz w:val="28"/>
          <w:szCs w:val="28"/>
        </w:rPr>
      </w:pPr>
    </w:p>
    <w:p w14:paraId="2F7B094B" w14:textId="77777777" w:rsidR="00702092" w:rsidRDefault="00702092" w:rsidP="00702092">
      <w:pPr>
        <w:rPr>
          <w:b/>
          <w:bCs/>
          <w:sz w:val="32"/>
          <w:szCs w:val="32"/>
        </w:rPr>
      </w:pPr>
    </w:p>
    <w:p w14:paraId="58997F43" w14:textId="77777777" w:rsidR="00702092" w:rsidRDefault="00702092" w:rsidP="00702092">
      <w:pPr>
        <w:rPr>
          <w:b/>
          <w:bCs/>
          <w:sz w:val="32"/>
          <w:szCs w:val="32"/>
        </w:rPr>
      </w:pPr>
    </w:p>
    <w:p w14:paraId="68C8B733" w14:textId="77777777" w:rsidR="00702092" w:rsidRDefault="00702092" w:rsidP="00702092">
      <w:pPr>
        <w:rPr>
          <w:b/>
          <w:bCs/>
          <w:sz w:val="32"/>
          <w:szCs w:val="32"/>
        </w:rPr>
      </w:pPr>
    </w:p>
    <w:p w14:paraId="5F89BC6A" w14:textId="7CB28C99" w:rsidR="00702092" w:rsidRPr="00702092" w:rsidRDefault="00702092" w:rsidP="00702092">
      <w:pPr>
        <w:rPr>
          <w:b/>
          <w:bCs/>
          <w:sz w:val="32"/>
          <w:szCs w:val="32"/>
        </w:rPr>
      </w:pPr>
      <w:r w:rsidRPr="00702092">
        <w:rPr>
          <w:b/>
          <w:bCs/>
          <w:sz w:val="32"/>
          <w:szCs w:val="32"/>
        </w:rPr>
        <w:t>GEODETSKI I GEOFIZIČKI SATELITI</w:t>
      </w:r>
    </w:p>
    <w:p w14:paraId="4A73F5E8" w14:textId="77777777" w:rsidR="00702092" w:rsidRPr="00702092" w:rsidRDefault="00702092" w:rsidP="00702092">
      <w:pPr>
        <w:numPr>
          <w:ilvl w:val="0"/>
          <w:numId w:val="7"/>
        </w:numPr>
        <w:rPr>
          <w:sz w:val="28"/>
          <w:szCs w:val="28"/>
        </w:rPr>
      </w:pPr>
      <w:r w:rsidRPr="00702092">
        <w:rPr>
          <w:sz w:val="28"/>
          <w:szCs w:val="28"/>
        </w:rPr>
        <w:t>Umjetni sateliti u orbiti oko Zemlje koji služe za određivanje veličine i oblika Zemlje, koordinata promatranih točaka na njezinoj površini, mjerenje Zemljina gravitacijskog polja, praćenje kretanja Zemljinih tektonskih ploča, motrenje seizmički aktivnih područja, mjerenje položaja Zemljine osi rotacije, precizno određivanje trajanja jednoga zemaljskog dana i dr.</w:t>
      </w:r>
    </w:p>
    <w:p w14:paraId="5DADA99C" w14:textId="77777777" w:rsidR="00702092" w:rsidRPr="00702092" w:rsidRDefault="00702092" w:rsidP="00702092">
      <w:pPr>
        <w:numPr>
          <w:ilvl w:val="0"/>
          <w:numId w:val="7"/>
        </w:numPr>
        <w:rPr>
          <w:sz w:val="28"/>
          <w:szCs w:val="28"/>
        </w:rPr>
      </w:pPr>
      <w:r w:rsidRPr="00702092">
        <w:rPr>
          <w:sz w:val="28"/>
          <w:szCs w:val="28"/>
        </w:rPr>
        <w:t>PASIVNI GEODETSKI SATELITI</w:t>
      </w:r>
    </w:p>
    <w:p w14:paraId="6A50A7D3" w14:textId="77777777" w:rsidR="00702092" w:rsidRPr="00702092" w:rsidRDefault="00702092" w:rsidP="00702092">
      <w:pPr>
        <w:numPr>
          <w:ilvl w:val="0"/>
          <w:numId w:val="7"/>
        </w:numPr>
        <w:rPr>
          <w:sz w:val="28"/>
          <w:szCs w:val="28"/>
        </w:rPr>
      </w:pPr>
      <w:r w:rsidRPr="00702092">
        <w:rPr>
          <w:i/>
          <w:iCs/>
          <w:sz w:val="28"/>
          <w:szCs w:val="28"/>
        </w:rPr>
        <w:t>Pasivni geodetski sateliti </w:t>
      </w:r>
      <w:r w:rsidRPr="00702092">
        <w:rPr>
          <w:sz w:val="28"/>
          <w:szCs w:val="28"/>
        </w:rPr>
        <w:t>nemaju posebnih uređaja, već je njihovo opažanje omogućeno reflektirajućim površinama obasjanima Sunčevom svjetlošću ili laserskim impulsom odaslanim sa Zemlje.</w:t>
      </w:r>
    </w:p>
    <w:p w14:paraId="334347E8" w14:textId="77777777" w:rsidR="00702092" w:rsidRPr="00702092" w:rsidRDefault="00702092" w:rsidP="00702092">
      <w:pPr>
        <w:numPr>
          <w:ilvl w:val="0"/>
          <w:numId w:val="7"/>
        </w:numPr>
        <w:rPr>
          <w:sz w:val="28"/>
          <w:szCs w:val="28"/>
        </w:rPr>
      </w:pPr>
      <w:r w:rsidRPr="00702092">
        <w:rPr>
          <w:sz w:val="28"/>
          <w:szCs w:val="28"/>
        </w:rPr>
        <w:t>AKTIVNI GEODETSKI SATELITI</w:t>
      </w:r>
    </w:p>
    <w:p w14:paraId="372A6B98" w14:textId="77777777" w:rsidR="00702092" w:rsidRPr="00702092" w:rsidRDefault="00702092" w:rsidP="00702092">
      <w:pPr>
        <w:numPr>
          <w:ilvl w:val="0"/>
          <w:numId w:val="7"/>
        </w:numPr>
        <w:rPr>
          <w:sz w:val="28"/>
          <w:szCs w:val="28"/>
        </w:rPr>
      </w:pPr>
      <w:r w:rsidRPr="00702092">
        <w:rPr>
          <w:i/>
          <w:iCs/>
          <w:sz w:val="28"/>
          <w:szCs w:val="28"/>
        </w:rPr>
        <w:t>Aktivni geodetski sateliti</w:t>
      </w:r>
      <w:r w:rsidRPr="00702092">
        <w:rPr>
          <w:sz w:val="28"/>
          <w:szCs w:val="28"/>
        </w:rPr>
        <w:t> nose snažan izvor svjetlosti ili drugih elektromagnetskih valova, što omogućuje vrlo precizno mjerenje njihova položaja.</w:t>
      </w:r>
    </w:p>
    <w:p w14:paraId="716E77AA" w14:textId="77777777" w:rsidR="00702092" w:rsidRPr="00702092" w:rsidRDefault="00702092" w:rsidP="00702092">
      <w:pPr>
        <w:numPr>
          <w:ilvl w:val="0"/>
          <w:numId w:val="7"/>
        </w:numPr>
        <w:rPr>
          <w:sz w:val="28"/>
          <w:szCs w:val="28"/>
        </w:rPr>
      </w:pPr>
      <w:r w:rsidRPr="00702092">
        <w:rPr>
          <w:sz w:val="28"/>
          <w:szCs w:val="28"/>
        </w:rPr>
        <w:t xml:space="preserve">U novije su doba geodetski sateliti opremljeni i uređajima koji autonomno provode mjerenja, kao što su laserski ili radarski daljinomjeri, </w:t>
      </w:r>
      <w:proofErr w:type="spellStart"/>
      <w:r w:rsidRPr="00702092">
        <w:rPr>
          <w:sz w:val="28"/>
          <w:szCs w:val="28"/>
        </w:rPr>
        <w:t>gravimetri</w:t>
      </w:r>
      <w:proofErr w:type="spellEnd"/>
      <w:r w:rsidRPr="00702092">
        <w:rPr>
          <w:sz w:val="28"/>
          <w:szCs w:val="28"/>
        </w:rPr>
        <w:t xml:space="preserve"> </w:t>
      </w:r>
      <w:proofErr w:type="spellStart"/>
      <w:r w:rsidRPr="00702092">
        <w:rPr>
          <w:sz w:val="28"/>
          <w:szCs w:val="28"/>
        </w:rPr>
        <w:t>itd</w:t>
      </w:r>
      <w:proofErr w:type="spellEnd"/>
    </w:p>
    <w:p w14:paraId="35F19F9B" w14:textId="022FEF47" w:rsidR="00702092" w:rsidRDefault="00702092" w:rsidP="00702092">
      <w:pPr>
        <w:numPr>
          <w:ilvl w:val="0"/>
          <w:numId w:val="7"/>
        </w:numPr>
        <w:rPr>
          <w:sz w:val="28"/>
          <w:szCs w:val="28"/>
        </w:rPr>
      </w:pPr>
      <w:r w:rsidRPr="00702092">
        <w:rPr>
          <w:sz w:val="28"/>
          <w:szCs w:val="28"/>
        </w:rPr>
        <w:t>Prvi geodetski satelit bio je ANNA 1 B </w:t>
      </w:r>
      <w:r w:rsidRPr="00702092">
        <w:rPr>
          <w:i/>
          <w:iCs/>
          <w:sz w:val="28"/>
          <w:szCs w:val="28"/>
        </w:rPr>
        <w:t>(</w:t>
      </w:r>
      <w:proofErr w:type="spellStart"/>
      <w:r w:rsidRPr="00702092">
        <w:rPr>
          <w:i/>
          <w:iCs/>
          <w:sz w:val="28"/>
          <w:szCs w:val="28"/>
        </w:rPr>
        <w:t>Army</w:t>
      </w:r>
      <w:proofErr w:type="spellEnd"/>
      <w:r w:rsidRPr="00702092">
        <w:rPr>
          <w:i/>
          <w:iCs/>
          <w:sz w:val="28"/>
          <w:szCs w:val="28"/>
        </w:rPr>
        <w:t>-</w:t>
      </w:r>
      <w:proofErr w:type="spellStart"/>
      <w:r w:rsidRPr="00702092">
        <w:rPr>
          <w:i/>
          <w:iCs/>
          <w:sz w:val="28"/>
          <w:szCs w:val="28"/>
        </w:rPr>
        <w:t>Navy</w:t>
      </w:r>
      <w:proofErr w:type="spellEnd"/>
      <w:r w:rsidRPr="00702092">
        <w:rPr>
          <w:i/>
          <w:iCs/>
          <w:sz w:val="28"/>
          <w:szCs w:val="28"/>
        </w:rPr>
        <w:t>-NASA-Air-</w:t>
      </w:r>
      <w:proofErr w:type="spellStart"/>
      <w:r w:rsidRPr="00702092">
        <w:rPr>
          <w:i/>
          <w:iCs/>
          <w:sz w:val="28"/>
          <w:szCs w:val="28"/>
        </w:rPr>
        <w:t>Force</w:t>
      </w:r>
      <w:proofErr w:type="spellEnd"/>
      <w:r w:rsidRPr="00702092">
        <w:rPr>
          <w:i/>
          <w:iCs/>
          <w:sz w:val="28"/>
          <w:szCs w:val="28"/>
        </w:rPr>
        <w:t>),</w:t>
      </w:r>
      <w:r w:rsidRPr="00702092">
        <w:rPr>
          <w:sz w:val="28"/>
          <w:szCs w:val="28"/>
        </w:rPr>
        <w:t xml:space="preserve"> američki aktivni satelit opremljen </w:t>
      </w:r>
      <w:proofErr w:type="spellStart"/>
      <w:r w:rsidRPr="00702092">
        <w:rPr>
          <w:sz w:val="28"/>
          <w:szCs w:val="28"/>
        </w:rPr>
        <w:t>ksenonskim</w:t>
      </w:r>
      <w:proofErr w:type="spellEnd"/>
      <w:r w:rsidRPr="00702092">
        <w:rPr>
          <w:sz w:val="28"/>
          <w:szCs w:val="28"/>
        </w:rPr>
        <w:t xml:space="preserve"> izvorom svjetlosti.</w:t>
      </w:r>
    </w:p>
    <w:p w14:paraId="03FB3789" w14:textId="578E33D9" w:rsidR="00702092" w:rsidRDefault="00702092" w:rsidP="00702092">
      <w:pPr>
        <w:rPr>
          <w:sz w:val="28"/>
          <w:szCs w:val="28"/>
        </w:rPr>
      </w:pPr>
    </w:p>
    <w:p w14:paraId="0567FBB2" w14:textId="767246F9" w:rsidR="00702092" w:rsidRPr="00702092" w:rsidRDefault="00702092" w:rsidP="00702092">
      <w:pPr>
        <w:rPr>
          <w:b/>
          <w:bCs/>
          <w:sz w:val="32"/>
          <w:szCs w:val="32"/>
        </w:rPr>
      </w:pPr>
      <w:r w:rsidRPr="00702092">
        <w:rPr>
          <w:b/>
          <w:bCs/>
          <w:sz w:val="32"/>
          <w:szCs w:val="32"/>
        </w:rPr>
        <w:t>PRIKAZ ZNAČAJNIJIH GEODETSKIH SATELITA</w:t>
      </w:r>
    </w:p>
    <w:p w14:paraId="3320DFEC" w14:textId="77777777" w:rsidR="00702092" w:rsidRPr="00702092" w:rsidRDefault="00702092" w:rsidP="00702092">
      <w:pPr>
        <w:rPr>
          <w:b/>
          <w:bCs/>
          <w:sz w:val="32"/>
          <w:szCs w:val="32"/>
        </w:rPr>
      </w:pPr>
    </w:p>
    <w:sectPr w:rsidR="00702092" w:rsidRPr="00702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9CF"/>
    <w:multiLevelType w:val="hybridMultilevel"/>
    <w:tmpl w:val="E408B900"/>
    <w:lvl w:ilvl="0" w:tplc="BB0E7B02">
      <w:start w:val="1"/>
      <w:numFmt w:val="bullet"/>
      <w:lvlText w:val="-"/>
      <w:lvlJc w:val="left"/>
      <w:pPr>
        <w:tabs>
          <w:tab w:val="num" w:pos="720"/>
        </w:tabs>
        <w:ind w:left="720" w:hanging="360"/>
      </w:pPr>
      <w:rPr>
        <w:rFonts w:ascii="Times New Roman" w:hAnsi="Times New Roman" w:hint="default"/>
      </w:rPr>
    </w:lvl>
    <w:lvl w:ilvl="1" w:tplc="8AB4A706" w:tentative="1">
      <w:start w:val="1"/>
      <w:numFmt w:val="bullet"/>
      <w:lvlText w:val="-"/>
      <w:lvlJc w:val="left"/>
      <w:pPr>
        <w:tabs>
          <w:tab w:val="num" w:pos="1440"/>
        </w:tabs>
        <w:ind w:left="1440" w:hanging="360"/>
      </w:pPr>
      <w:rPr>
        <w:rFonts w:ascii="Times New Roman" w:hAnsi="Times New Roman" w:hint="default"/>
      </w:rPr>
    </w:lvl>
    <w:lvl w:ilvl="2" w:tplc="28686F36" w:tentative="1">
      <w:start w:val="1"/>
      <w:numFmt w:val="bullet"/>
      <w:lvlText w:val="-"/>
      <w:lvlJc w:val="left"/>
      <w:pPr>
        <w:tabs>
          <w:tab w:val="num" w:pos="2160"/>
        </w:tabs>
        <w:ind w:left="2160" w:hanging="360"/>
      </w:pPr>
      <w:rPr>
        <w:rFonts w:ascii="Times New Roman" w:hAnsi="Times New Roman" w:hint="default"/>
      </w:rPr>
    </w:lvl>
    <w:lvl w:ilvl="3" w:tplc="D4708C50" w:tentative="1">
      <w:start w:val="1"/>
      <w:numFmt w:val="bullet"/>
      <w:lvlText w:val="-"/>
      <w:lvlJc w:val="left"/>
      <w:pPr>
        <w:tabs>
          <w:tab w:val="num" w:pos="2880"/>
        </w:tabs>
        <w:ind w:left="2880" w:hanging="360"/>
      </w:pPr>
      <w:rPr>
        <w:rFonts w:ascii="Times New Roman" w:hAnsi="Times New Roman" w:hint="default"/>
      </w:rPr>
    </w:lvl>
    <w:lvl w:ilvl="4" w:tplc="7CE025E4" w:tentative="1">
      <w:start w:val="1"/>
      <w:numFmt w:val="bullet"/>
      <w:lvlText w:val="-"/>
      <w:lvlJc w:val="left"/>
      <w:pPr>
        <w:tabs>
          <w:tab w:val="num" w:pos="3600"/>
        </w:tabs>
        <w:ind w:left="3600" w:hanging="360"/>
      </w:pPr>
      <w:rPr>
        <w:rFonts w:ascii="Times New Roman" w:hAnsi="Times New Roman" w:hint="default"/>
      </w:rPr>
    </w:lvl>
    <w:lvl w:ilvl="5" w:tplc="ED48A704" w:tentative="1">
      <w:start w:val="1"/>
      <w:numFmt w:val="bullet"/>
      <w:lvlText w:val="-"/>
      <w:lvlJc w:val="left"/>
      <w:pPr>
        <w:tabs>
          <w:tab w:val="num" w:pos="4320"/>
        </w:tabs>
        <w:ind w:left="4320" w:hanging="360"/>
      </w:pPr>
      <w:rPr>
        <w:rFonts w:ascii="Times New Roman" w:hAnsi="Times New Roman" w:hint="default"/>
      </w:rPr>
    </w:lvl>
    <w:lvl w:ilvl="6" w:tplc="D7B4BA56" w:tentative="1">
      <w:start w:val="1"/>
      <w:numFmt w:val="bullet"/>
      <w:lvlText w:val="-"/>
      <w:lvlJc w:val="left"/>
      <w:pPr>
        <w:tabs>
          <w:tab w:val="num" w:pos="5040"/>
        </w:tabs>
        <w:ind w:left="5040" w:hanging="360"/>
      </w:pPr>
      <w:rPr>
        <w:rFonts w:ascii="Times New Roman" w:hAnsi="Times New Roman" w:hint="default"/>
      </w:rPr>
    </w:lvl>
    <w:lvl w:ilvl="7" w:tplc="FC40AB64" w:tentative="1">
      <w:start w:val="1"/>
      <w:numFmt w:val="bullet"/>
      <w:lvlText w:val="-"/>
      <w:lvlJc w:val="left"/>
      <w:pPr>
        <w:tabs>
          <w:tab w:val="num" w:pos="5760"/>
        </w:tabs>
        <w:ind w:left="5760" w:hanging="360"/>
      </w:pPr>
      <w:rPr>
        <w:rFonts w:ascii="Times New Roman" w:hAnsi="Times New Roman" w:hint="default"/>
      </w:rPr>
    </w:lvl>
    <w:lvl w:ilvl="8" w:tplc="9364C5C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8C10292"/>
    <w:multiLevelType w:val="hybridMultilevel"/>
    <w:tmpl w:val="86561BF4"/>
    <w:lvl w:ilvl="0" w:tplc="A54010CA">
      <w:start w:val="1"/>
      <w:numFmt w:val="bullet"/>
      <w:lvlText w:val="-"/>
      <w:lvlJc w:val="left"/>
      <w:pPr>
        <w:tabs>
          <w:tab w:val="num" w:pos="720"/>
        </w:tabs>
        <w:ind w:left="720" w:hanging="360"/>
      </w:pPr>
      <w:rPr>
        <w:rFonts w:ascii="Times New Roman" w:hAnsi="Times New Roman" w:hint="default"/>
      </w:rPr>
    </w:lvl>
    <w:lvl w:ilvl="1" w:tplc="5794396A" w:tentative="1">
      <w:start w:val="1"/>
      <w:numFmt w:val="bullet"/>
      <w:lvlText w:val="-"/>
      <w:lvlJc w:val="left"/>
      <w:pPr>
        <w:tabs>
          <w:tab w:val="num" w:pos="1440"/>
        </w:tabs>
        <w:ind w:left="1440" w:hanging="360"/>
      </w:pPr>
      <w:rPr>
        <w:rFonts w:ascii="Times New Roman" w:hAnsi="Times New Roman" w:hint="default"/>
      </w:rPr>
    </w:lvl>
    <w:lvl w:ilvl="2" w:tplc="03B22C92" w:tentative="1">
      <w:start w:val="1"/>
      <w:numFmt w:val="bullet"/>
      <w:lvlText w:val="-"/>
      <w:lvlJc w:val="left"/>
      <w:pPr>
        <w:tabs>
          <w:tab w:val="num" w:pos="2160"/>
        </w:tabs>
        <w:ind w:left="2160" w:hanging="360"/>
      </w:pPr>
      <w:rPr>
        <w:rFonts w:ascii="Times New Roman" w:hAnsi="Times New Roman" w:hint="default"/>
      </w:rPr>
    </w:lvl>
    <w:lvl w:ilvl="3" w:tplc="322AC976" w:tentative="1">
      <w:start w:val="1"/>
      <w:numFmt w:val="bullet"/>
      <w:lvlText w:val="-"/>
      <w:lvlJc w:val="left"/>
      <w:pPr>
        <w:tabs>
          <w:tab w:val="num" w:pos="2880"/>
        </w:tabs>
        <w:ind w:left="2880" w:hanging="360"/>
      </w:pPr>
      <w:rPr>
        <w:rFonts w:ascii="Times New Roman" w:hAnsi="Times New Roman" w:hint="default"/>
      </w:rPr>
    </w:lvl>
    <w:lvl w:ilvl="4" w:tplc="2B084C3A" w:tentative="1">
      <w:start w:val="1"/>
      <w:numFmt w:val="bullet"/>
      <w:lvlText w:val="-"/>
      <w:lvlJc w:val="left"/>
      <w:pPr>
        <w:tabs>
          <w:tab w:val="num" w:pos="3600"/>
        </w:tabs>
        <w:ind w:left="3600" w:hanging="360"/>
      </w:pPr>
      <w:rPr>
        <w:rFonts w:ascii="Times New Roman" w:hAnsi="Times New Roman" w:hint="default"/>
      </w:rPr>
    </w:lvl>
    <w:lvl w:ilvl="5" w:tplc="B24A3CEE" w:tentative="1">
      <w:start w:val="1"/>
      <w:numFmt w:val="bullet"/>
      <w:lvlText w:val="-"/>
      <w:lvlJc w:val="left"/>
      <w:pPr>
        <w:tabs>
          <w:tab w:val="num" w:pos="4320"/>
        </w:tabs>
        <w:ind w:left="4320" w:hanging="360"/>
      </w:pPr>
      <w:rPr>
        <w:rFonts w:ascii="Times New Roman" w:hAnsi="Times New Roman" w:hint="default"/>
      </w:rPr>
    </w:lvl>
    <w:lvl w:ilvl="6" w:tplc="F468EF44" w:tentative="1">
      <w:start w:val="1"/>
      <w:numFmt w:val="bullet"/>
      <w:lvlText w:val="-"/>
      <w:lvlJc w:val="left"/>
      <w:pPr>
        <w:tabs>
          <w:tab w:val="num" w:pos="5040"/>
        </w:tabs>
        <w:ind w:left="5040" w:hanging="360"/>
      </w:pPr>
      <w:rPr>
        <w:rFonts w:ascii="Times New Roman" w:hAnsi="Times New Roman" w:hint="default"/>
      </w:rPr>
    </w:lvl>
    <w:lvl w:ilvl="7" w:tplc="B608BDDA" w:tentative="1">
      <w:start w:val="1"/>
      <w:numFmt w:val="bullet"/>
      <w:lvlText w:val="-"/>
      <w:lvlJc w:val="left"/>
      <w:pPr>
        <w:tabs>
          <w:tab w:val="num" w:pos="5760"/>
        </w:tabs>
        <w:ind w:left="5760" w:hanging="360"/>
      </w:pPr>
      <w:rPr>
        <w:rFonts w:ascii="Times New Roman" w:hAnsi="Times New Roman" w:hint="default"/>
      </w:rPr>
    </w:lvl>
    <w:lvl w:ilvl="8" w:tplc="DCFA0D3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1C67E7C"/>
    <w:multiLevelType w:val="hybridMultilevel"/>
    <w:tmpl w:val="4714487E"/>
    <w:lvl w:ilvl="0" w:tplc="5BA2B9F4">
      <w:start w:val="1"/>
      <w:numFmt w:val="bullet"/>
      <w:lvlText w:val="-"/>
      <w:lvlJc w:val="left"/>
      <w:pPr>
        <w:tabs>
          <w:tab w:val="num" w:pos="720"/>
        </w:tabs>
        <w:ind w:left="720" w:hanging="360"/>
      </w:pPr>
      <w:rPr>
        <w:rFonts w:ascii="Times New Roman" w:hAnsi="Times New Roman" w:hint="default"/>
      </w:rPr>
    </w:lvl>
    <w:lvl w:ilvl="1" w:tplc="34A4CE16" w:tentative="1">
      <w:start w:val="1"/>
      <w:numFmt w:val="bullet"/>
      <w:lvlText w:val="-"/>
      <w:lvlJc w:val="left"/>
      <w:pPr>
        <w:tabs>
          <w:tab w:val="num" w:pos="1440"/>
        </w:tabs>
        <w:ind w:left="1440" w:hanging="360"/>
      </w:pPr>
      <w:rPr>
        <w:rFonts w:ascii="Times New Roman" w:hAnsi="Times New Roman" w:hint="default"/>
      </w:rPr>
    </w:lvl>
    <w:lvl w:ilvl="2" w:tplc="98243292" w:tentative="1">
      <w:start w:val="1"/>
      <w:numFmt w:val="bullet"/>
      <w:lvlText w:val="-"/>
      <w:lvlJc w:val="left"/>
      <w:pPr>
        <w:tabs>
          <w:tab w:val="num" w:pos="2160"/>
        </w:tabs>
        <w:ind w:left="2160" w:hanging="360"/>
      </w:pPr>
      <w:rPr>
        <w:rFonts w:ascii="Times New Roman" w:hAnsi="Times New Roman" w:hint="default"/>
      </w:rPr>
    </w:lvl>
    <w:lvl w:ilvl="3" w:tplc="84D43706" w:tentative="1">
      <w:start w:val="1"/>
      <w:numFmt w:val="bullet"/>
      <w:lvlText w:val="-"/>
      <w:lvlJc w:val="left"/>
      <w:pPr>
        <w:tabs>
          <w:tab w:val="num" w:pos="2880"/>
        </w:tabs>
        <w:ind w:left="2880" w:hanging="360"/>
      </w:pPr>
      <w:rPr>
        <w:rFonts w:ascii="Times New Roman" w:hAnsi="Times New Roman" w:hint="default"/>
      </w:rPr>
    </w:lvl>
    <w:lvl w:ilvl="4" w:tplc="583ECC48" w:tentative="1">
      <w:start w:val="1"/>
      <w:numFmt w:val="bullet"/>
      <w:lvlText w:val="-"/>
      <w:lvlJc w:val="left"/>
      <w:pPr>
        <w:tabs>
          <w:tab w:val="num" w:pos="3600"/>
        </w:tabs>
        <w:ind w:left="3600" w:hanging="360"/>
      </w:pPr>
      <w:rPr>
        <w:rFonts w:ascii="Times New Roman" w:hAnsi="Times New Roman" w:hint="default"/>
      </w:rPr>
    </w:lvl>
    <w:lvl w:ilvl="5" w:tplc="9F0AE8F6" w:tentative="1">
      <w:start w:val="1"/>
      <w:numFmt w:val="bullet"/>
      <w:lvlText w:val="-"/>
      <w:lvlJc w:val="left"/>
      <w:pPr>
        <w:tabs>
          <w:tab w:val="num" w:pos="4320"/>
        </w:tabs>
        <w:ind w:left="4320" w:hanging="360"/>
      </w:pPr>
      <w:rPr>
        <w:rFonts w:ascii="Times New Roman" w:hAnsi="Times New Roman" w:hint="default"/>
      </w:rPr>
    </w:lvl>
    <w:lvl w:ilvl="6" w:tplc="BF522B4C" w:tentative="1">
      <w:start w:val="1"/>
      <w:numFmt w:val="bullet"/>
      <w:lvlText w:val="-"/>
      <w:lvlJc w:val="left"/>
      <w:pPr>
        <w:tabs>
          <w:tab w:val="num" w:pos="5040"/>
        </w:tabs>
        <w:ind w:left="5040" w:hanging="360"/>
      </w:pPr>
      <w:rPr>
        <w:rFonts w:ascii="Times New Roman" w:hAnsi="Times New Roman" w:hint="default"/>
      </w:rPr>
    </w:lvl>
    <w:lvl w:ilvl="7" w:tplc="91F6135C" w:tentative="1">
      <w:start w:val="1"/>
      <w:numFmt w:val="bullet"/>
      <w:lvlText w:val="-"/>
      <w:lvlJc w:val="left"/>
      <w:pPr>
        <w:tabs>
          <w:tab w:val="num" w:pos="5760"/>
        </w:tabs>
        <w:ind w:left="5760" w:hanging="360"/>
      </w:pPr>
      <w:rPr>
        <w:rFonts w:ascii="Times New Roman" w:hAnsi="Times New Roman" w:hint="default"/>
      </w:rPr>
    </w:lvl>
    <w:lvl w:ilvl="8" w:tplc="14C2B3E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3AD68DB"/>
    <w:multiLevelType w:val="hybridMultilevel"/>
    <w:tmpl w:val="DAA692B6"/>
    <w:lvl w:ilvl="0" w:tplc="ED08FD6C">
      <w:start w:val="1"/>
      <w:numFmt w:val="bullet"/>
      <w:lvlText w:val="-"/>
      <w:lvlJc w:val="left"/>
      <w:pPr>
        <w:tabs>
          <w:tab w:val="num" w:pos="720"/>
        </w:tabs>
        <w:ind w:left="720" w:hanging="360"/>
      </w:pPr>
      <w:rPr>
        <w:rFonts w:ascii="Times New Roman" w:hAnsi="Times New Roman" w:hint="default"/>
      </w:rPr>
    </w:lvl>
    <w:lvl w:ilvl="1" w:tplc="C0806778" w:tentative="1">
      <w:start w:val="1"/>
      <w:numFmt w:val="bullet"/>
      <w:lvlText w:val="-"/>
      <w:lvlJc w:val="left"/>
      <w:pPr>
        <w:tabs>
          <w:tab w:val="num" w:pos="1440"/>
        </w:tabs>
        <w:ind w:left="1440" w:hanging="360"/>
      </w:pPr>
      <w:rPr>
        <w:rFonts w:ascii="Times New Roman" w:hAnsi="Times New Roman" w:hint="default"/>
      </w:rPr>
    </w:lvl>
    <w:lvl w:ilvl="2" w:tplc="CDBC5F04" w:tentative="1">
      <w:start w:val="1"/>
      <w:numFmt w:val="bullet"/>
      <w:lvlText w:val="-"/>
      <w:lvlJc w:val="left"/>
      <w:pPr>
        <w:tabs>
          <w:tab w:val="num" w:pos="2160"/>
        </w:tabs>
        <w:ind w:left="2160" w:hanging="360"/>
      </w:pPr>
      <w:rPr>
        <w:rFonts w:ascii="Times New Roman" w:hAnsi="Times New Roman" w:hint="default"/>
      </w:rPr>
    </w:lvl>
    <w:lvl w:ilvl="3" w:tplc="AEF21E96" w:tentative="1">
      <w:start w:val="1"/>
      <w:numFmt w:val="bullet"/>
      <w:lvlText w:val="-"/>
      <w:lvlJc w:val="left"/>
      <w:pPr>
        <w:tabs>
          <w:tab w:val="num" w:pos="2880"/>
        </w:tabs>
        <w:ind w:left="2880" w:hanging="360"/>
      </w:pPr>
      <w:rPr>
        <w:rFonts w:ascii="Times New Roman" w:hAnsi="Times New Roman" w:hint="default"/>
      </w:rPr>
    </w:lvl>
    <w:lvl w:ilvl="4" w:tplc="DA162D84" w:tentative="1">
      <w:start w:val="1"/>
      <w:numFmt w:val="bullet"/>
      <w:lvlText w:val="-"/>
      <w:lvlJc w:val="left"/>
      <w:pPr>
        <w:tabs>
          <w:tab w:val="num" w:pos="3600"/>
        </w:tabs>
        <w:ind w:left="3600" w:hanging="360"/>
      </w:pPr>
      <w:rPr>
        <w:rFonts w:ascii="Times New Roman" w:hAnsi="Times New Roman" w:hint="default"/>
      </w:rPr>
    </w:lvl>
    <w:lvl w:ilvl="5" w:tplc="ADF411FA" w:tentative="1">
      <w:start w:val="1"/>
      <w:numFmt w:val="bullet"/>
      <w:lvlText w:val="-"/>
      <w:lvlJc w:val="left"/>
      <w:pPr>
        <w:tabs>
          <w:tab w:val="num" w:pos="4320"/>
        </w:tabs>
        <w:ind w:left="4320" w:hanging="360"/>
      </w:pPr>
      <w:rPr>
        <w:rFonts w:ascii="Times New Roman" w:hAnsi="Times New Roman" w:hint="default"/>
      </w:rPr>
    </w:lvl>
    <w:lvl w:ilvl="6" w:tplc="03E6EE14" w:tentative="1">
      <w:start w:val="1"/>
      <w:numFmt w:val="bullet"/>
      <w:lvlText w:val="-"/>
      <w:lvlJc w:val="left"/>
      <w:pPr>
        <w:tabs>
          <w:tab w:val="num" w:pos="5040"/>
        </w:tabs>
        <w:ind w:left="5040" w:hanging="360"/>
      </w:pPr>
      <w:rPr>
        <w:rFonts w:ascii="Times New Roman" w:hAnsi="Times New Roman" w:hint="default"/>
      </w:rPr>
    </w:lvl>
    <w:lvl w:ilvl="7" w:tplc="1764E052" w:tentative="1">
      <w:start w:val="1"/>
      <w:numFmt w:val="bullet"/>
      <w:lvlText w:val="-"/>
      <w:lvlJc w:val="left"/>
      <w:pPr>
        <w:tabs>
          <w:tab w:val="num" w:pos="5760"/>
        </w:tabs>
        <w:ind w:left="5760" w:hanging="360"/>
      </w:pPr>
      <w:rPr>
        <w:rFonts w:ascii="Times New Roman" w:hAnsi="Times New Roman" w:hint="default"/>
      </w:rPr>
    </w:lvl>
    <w:lvl w:ilvl="8" w:tplc="663224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60B3A61"/>
    <w:multiLevelType w:val="hybridMultilevel"/>
    <w:tmpl w:val="BFC68FB4"/>
    <w:lvl w:ilvl="0" w:tplc="86E6C846">
      <w:start w:val="1"/>
      <w:numFmt w:val="bullet"/>
      <w:lvlText w:val="-"/>
      <w:lvlJc w:val="left"/>
      <w:pPr>
        <w:tabs>
          <w:tab w:val="num" w:pos="720"/>
        </w:tabs>
        <w:ind w:left="720" w:hanging="360"/>
      </w:pPr>
      <w:rPr>
        <w:rFonts w:ascii="Times New Roman" w:hAnsi="Times New Roman" w:hint="default"/>
      </w:rPr>
    </w:lvl>
    <w:lvl w:ilvl="1" w:tplc="A2B0D976" w:tentative="1">
      <w:start w:val="1"/>
      <w:numFmt w:val="bullet"/>
      <w:lvlText w:val="-"/>
      <w:lvlJc w:val="left"/>
      <w:pPr>
        <w:tabs>
          <w:tab w:val="num" w:pos="1440"/>
        </w:tabs>
        <w:ind w:left="1440" w:hanging="360"/>
      </w:pPr>
      <w:rPr>
        <w:rFonts w:ascii="Times New Roman" w:hAnsi="Times New Roman" w:hint="default"/>
      </w:rPr>
    </w:lvl>
    <w:lvl w:ilvl="2" w:tplc="FD2AC23A" w:tentative="1">
      <w:start w:val="1"/>
      <w:numFmt w:val="bullet"/>
      <w:lvlText w:val="-"/>
      <w:lvlJc w:val="left"/>
      <w:pPr>
        <w:tabs>
          <w:tab w:val="num" w:pos="2160"/>
        </w:tabs>
        <w:ind w:left="2160" w:hanging="360"/>
      </w:pPr>
      <w:rPr>
        <w:rFonts w:ascii="Times New Roman" w:hAnsi="Times New Roman" w:hint="default"/>
      </w:rPr>
    </w:lvl>
    <w:lvl w:ilvl="3" w:tplc="B59CD9C0" w:tentative="1">
      <w:start w:val="1"/>
      <w:numFmt w:val="bullet"/>
      <w:lvlText w:val="-"/>
      <w:lvlJc w:val="left"/>
      <w:pPr>
        <w:tabs>
          <w:tab w:val="num" w:pos="2880"/>
        </w:tabs>
        <w:ind w:left="2880" w:hanging="360"/>
      </w:pPr>
      <w:rPr>
        <w:rFonts w:ascii="Times New Roman" w:hAnsi="Times New Roman" w:hint="default"/>
      </w:rPr>
    </w:lvl>
    <w:lvl w:ilvl="4" w:tplc="147C1576" w:tentative="1">
      <w:start w:val="1"/>
      <w:numFmt w:val="bullet"/>
      <w:lvlText w:val="-"/>
      <w:lvlJc w:val="left"/>
      <w:pPr>
        <w:tabs>
          <w:tab w:val="num" w:pos="3600"/>
        </w:tabs>
        <w:ind w:left="3600" w:hanging="360"/>
      </w:pPr>
      <w:rPr>
        <w:rFonts w:ascii="Times New Roman" w:hAnsi="Times New Roman" w:hint="default"/>
      </w:rPr>
    </w:lvl>
    <w:lvl w:ilvl="5" w:tplc="D4F4293E" w:tentative="1">
      <w:start w:val="1"/>
      <w:numFmt w:val="bullet"/>
      <w:lvlText w:val="-"/>
      <w:lvlJc w:val="left"/>
      <w:pPr>
        <w:tabs>
          <w:tab w:val="num" w:pos="4320"/>
        </w:tabs>
        <w:ind w:left="4320" w:hanging="360"/>
      </w:pPr>
      <w:rPr>
        <w:rFonts w:ascii="Times New Roman" w:hAnsi="Times New Roman" w:hint="default"/>
      </w:rPr>
    </w:lvl>
    <w:lvl w:ilvl="6" w:tplc="7C961930" w:tentative="1">
      <w:start w:val="1"/>
      <w:numFmt w:val="bullet"/>
      <w:lvlText w:val="-"/>
      <w:lvlJc w:val="left"/>
      <w:pPr>
        <w:tabs>
          <w:tab w:val="num" w:pos="5040"/>
        </w:tabs>
        <w:ind w:left="5040" w:hanging="360"/>
      </w:pPr>
      <w:rPr>
        <w:rFonts w:ascii="Times New Roman" w:hAnsi="Times New Roman" w:hint="default"/>
      </w:rPr>
    </w:lvl>
    <w:lvl w:ilvl="7" w:tplc="8C3C70CE" w:tentative="1">
      <w:start w:val="1"/>
      <w:numFmt w:val="bullet"/>
      <w:lvlText w:val="-"/>
      <w:lvlJc w:val="left"/>
      <w:pPr>
        <w:tabs>
          <w:tab w:val="num" w:pos="5760"/>
        </w:tabs>
        <w:ind w:left="5760" w:hanging="360"/>
      </w:pPr>
      <w:rPr>
        <w:rFonts w:ascii="Times New Roman" w:hAnsi="Times New Roman" w:hint="default"/>
      </w:rPr>
    </w:lvl>
    <w:lvl w:ilvl="8" w:tplc="143484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0D4640A"/>
    <w:multiLevelType w:val="hybridMultilevel"/>
    <w:tmpl w:val="4D5A0DD2"/>
    <w:lvl w:ilvl="0" w:tplc="B366F684">
      <w:start w:val="1"/>
      <w:numFmt w:val="bullet"/>
      <w:lvlText w:val="-"/>
      <w:lvlJc w:val="left"/>
      <w:pPr>
        <w:tabs>
          <w:tab w:val="num" w:pos="720"/>
        </w:tabs>
        <w:ind w:left="720" w:hanging="360"/>
      </w:pPr>
      <w:rPr>
        <w:rFonts w:ascii="Times New Roman" w:hAnsi="Times New Roman" w:hint="default"/>
      </w:rPr>
    </w:lvl>
    <w:lvl w:ilvl="1" w:tplc="D8DA9F8C" w:tentative="1">
      <w:start w:val="1"/>
      <w:numFmt w:val="bullet"/>
      <w:lvlText w:val="-"/>
      <w:lvlJc w:val="left"/>
      <w:pPr>
        <w:tabs>
          <w:tab w:val="num" w:pos="1440"/>
        </w:tabs>
        <w:ind w:left="1440" w:hanging="360"/>
      </w:pPr>
      <w:rPr>
        <w:rFonts w:ascii="Times New Roman" w:hAnsi="Times New Roman" w:hint="default"/>
      </w:rPr>
    </w:lvl>
    <w:lvl w:ilvl="2" w:tplc="65C6D84C" w:tentative="1">
      <w:start w:val="1"/>
      <w:numFmt w:val="bullet"/>
      <w:lvlText w:val="-"/>
      <w:lvlJc w:val="left"/>
      <w:pPr>
        <w:tabs>
          <w:tab w:val="num" w:pos="2160"/>
        </w:tabs>
        <w:ind w:left="2160" w:hanging="360"/>
      </w:pPr>
      <w:rPr>
        <w:rFonts w:ascii="Times New Roman" w:hAnsi="Times New Roman" w:hint="default"/>
      </w:rPr>
    </w:lvl>
    <w:lvl w:ilvl="3" w:tplc="71FAFECA" w:tentative="1">
      <w:start w:val="1"/>
      <w:numFmt w:val="bullet"/>
      <w:lvlText w:val="-"/>
      <w:lvlJc w:val="left"/>
      <w:pPr>
        <w:tabs>
          <w:tab w:val="num" w:pos="2880"/>
        </w:tabs>
        <w:ind w:left="2880" w:hanging="360"/>
      </w:pPr>
      <w:rPr>
        <w:rFonts w:ascii="Times New Roman" w:hAnsi="Times New Roman" w:hint="default"/>
      </w:rPr>
    </w:lvl>
    <w:lvl w:ilvl="4" w:tplc="3C32C96C" w:tentative="1">
      <w:start w:val="1"/>
      <w:numFmt w:val="bullet"/>
      <w:lvlText w:val="-"/>
      <w:lvlJc w:val="left"/>
      <w:pPr>
        <w:tabs>
          <w:tab w:val="num" w:pos="3600"/>
        </w:tabs>
        <w:ind w:left="3600" w:hanging="360"/>
      </w:pPr>
      <w:rPr>
        <w:rFonts w:ascii="Times New Roman" w:hAnsi="Times New Roman" w:hint="default"/>
      </w:rPr>
    </w:lvl>
    <w:lvl w:ilvl="5" w:tplc="C14E4B44" w:tentative="1">
      <w:start w:val="1"/>
      <w:numFmt w:val="bullet"/>
      <w:lvlText w:val="-"/>
      <w:lvlJc w:val="left"/>
      <w:pPr>
        <w:tabs>
          <w:tab w:val="num" w:pos="4320"/>
        </w:tabs>
        <w:ind w:left="4320" w:hanging="360"/>
      </w:pPr>
      <w:rPr>
        <w:rFonts w:ascii="Times New Roman" w:hAnsi="Times New Roman" w:hint="default"/>
      </w:rPr>
    </w:lvl>
    <w:lvl w:ilvl="6" w:tplc="C00C335A" w:tentative="1">
      <w:start w:val="1"/>
      <w:numFmt w:val="bullet"/>
      <w:lvlText w:val="-"/>
      <w:lvlJc w:val="left"/>
      <w:pPr>
        <w:tabs>
          <w:tab w:val="num" w:pos="5040"/>
        </w:tabs>
        <w:ind w:left="5040" w:hanging="360"/>
      </w:pPr>
      <w:rPr>
        <w:rFonts w:ascii="Times New Roman" w:hAnsi="Times New Roman" w:hint="default"/>
      </w:rPr>
    </w:lvl>
    <w:lvl w:ilvl="7" w:tplc="531EFB84" w:tentative="1">
      <w:start w:val="1"/>
      <w:numFmt w:val="bullet"/>
      <w:lvlText w:val="-"/>
      <w:lvlJc w:val="left"/>
      <w:pPr>
        <w:tabs>
          <w:tab w:val="num" w:pos="5760"/>
        </w:tabs>
        <w:ind w:left="5760" w:hanging="360"/>
      </w:pPr>
      <w:rPr>
        <w:rFonts w:ascii="Times New Roman" w:hAnsi="Times New Roman" w:hint="default"/>
      </w:rPr>
    </w:lvl>
    <w:lvl w:ilvl="8" w:tplc="A61C01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DA74210"/>
    <w:multiLevelType w:val="hybridMultilevel"/>
    <w:tmpl w:val="492699C6"/>
    <w:lvl w:ilvl="0" w:tplc="AADAEAB6">
      <w:start w:val="1"/>
      <w:numFmt w:val="bullet"/>
      <w:lvlText w:val="-"/>
      <w:lvlJc w:val="left"/>
      <w:pPr>
        <w:tabs>
          <w:tab w:val="num" w:pos="720"/>
        </w:tabs>
        <w:ind w:left="720" w:hanging="360"/>
      </w:pPr>
      <w:rPr>
        <w:rFonts w:ascii="Times New Roman" w:hAnsi="Times New Roman" w:hint="default"/>
      </w:rPr>
    </w:lvl>
    <w:lvl w:ilvl="1" w:tplc="EFB46AF4" w:tentative="1">
      <w:start w:val="1"/>
      <w:numFmt w:val="bullet"/>
      <w:lvlText w:val="-"/>
      <w:lvlJc w:val="left"/>
      <w:pPr>
        <w:tabs>
          <w:tab w:val="num" w:pos="1440"/>
        </w:tabs>
        <w:ind w:left="1440" w:hanging="360"/>
      </w:pPr>
      <w:rPr>
        <w:rFonts w:ascii="Times New Roman" w:hAnsi="Times New Roman" w:hint="default"/>
      </w:rPr>
    </w:lvl>
    <w:lvl w:ilvl="2" w:tplc="A5321856" w:tentative="1">
      <w:start w:val="1"/>
      <w:numFmt w:val="bullet"/>
      <w:lvlText w:val="-"/>
      <w:lvlJc w:val="left"/>
      <w:pPr>
        <w:tabs>
          <w:tab w:val="num" w:pos="2160"/>
        </w:tabs>
        <w:ind w:left="2160" w:hanging="360"/>
      </w:pPr>
      <w:rPr>
        <w:rFonts w:ascii="Times New Roman" w:hAnsi="Times New Roman" w:hint="default"/>
      </w:rPr>
    </w:lvl>
    <w:lvl w:ilvl="3" w:tplc="EBDCE990" w:tentative="1">
      <w:start w:val="1"/>
      <w:numFmt w:val="bullet"/>
      <w:lvlText w:val="-"/>
      <w:lvlJc w:val="left"/>
      <w:pPr>
        <w:tabs>
          <w:tab w:val="num" w:pos="2880"/>
        </w:tabs>
        <w:ind w:left="2880" w:hanging="360"/>
      </w:pPr>
      <w:rPr>
        <w:rFonts w:ascii="Times New Roman" w:hAnsi="Times New Roman" w:hint="default"/>
      </w:rPr>
    </w:lvl>
    <w:lvl w:ilvl="4" w:tplc="BC5A7902" w:tentative="1">
      <w:start w:val="1"/>
      <w:numFmt w:val="bullet"/>
      <w:lvlText w:val="-"/>
      <w:lvlJc w:val="left"/>
      <w:pPr>
        <w:tabs>
          <w:tab w:val="num" w:pos="3600"/>
        </w:tabs>
        <w:ind w:left="3600" w:hanging="360"/>
      </w:pPr>
      <w:rPr>
        <w:rFonts w:ascii="Times New Roman" w:hAnsi="Times New Roman" w:hint="default"/>
      </w:rPr>
    </w:lvl>
    <w:lvl w:ilvl="5" w:tplc="D8A49CFC" w:tentative="1">
      <w:start w:val="1"/>
      <w:numFmt w:val="bullet"/>
      <w:lvlText w:val="-"/>
      <w:lvlJc w:val="left"/>
      <w:pPr>
        <w:tabs>
          <w:tab w:val="num" w:pos="4320"/>
        </w:tabs>
        <w:ind w:left="4320" w:hanging="360"/>
      </w:pPr>
      <w:rPr>
        <w:rFonts w:ascii="Times New Roman" w:hAnsi="Times New Roman" w:hint="default"/>
      </w:rPr>
    </w:lvl>
    <w:lvl w:ilvl="6" w:tplc="FDDC70E4" w:tentative="1">
      <w:start w:val="1"/>
      <w:numFmt w:val="bullet"/>
      <w:lvlText w:val="-"/>
      <w:lvlJc w:val="left"/>
      <w:pPr>
        <w:tabs>
          <w:tab w:val="num" w:pos="5040"/>
        </w:tabs>
        <w:ind w:left="5040" w:hanging="360"/>
      </w:pPr>
      <w:rPr>
        <w:rFonts w:ascii="Times New Roman" w:hAnsi="Times New Roman" w:hint="default"/>
      </w:rPr>
    </w:lvl>
    <w:lvl w:ilvl="7" w:tplc="6778E308" w:tentative="1">
      <w:start w:val="1"/>
      <w:numFmt w:val="bullet"/>
      <w:lvlText w:val="-"/>
      <w:lvlJc w:val="left"/>
      <w:pPr>
        <w:tabs>
          <w:tab w:val="num" w:pos="5760"/>
        </w:tabs>
        <w:ind w:left="5760" w:hanging="360"/>
      </w:pPr>
      <w:rPr>
        <w:rFonts w:ascii="Times New Roman" w:hAnsi="Times New Roman" w:hint="default"/>
      </w:rPr>
    </w:lvl>
    <w:lvl w:ilvl="8" w:tplc="60ECA9B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92"/>
    <w:rsid w:val="00702092"/>
    <w:rsid w:val="00A06151"/>
    <w:rsid w:val="00CD1E2F"/>
    <w:rsid w:val="00DC7DF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9074"/>
  <w15:chartTrackingRefBased/>
  <w15:docId w15:val="{3AA0C8CD-A13D-4C99-8E03-EDFFBC36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2980">
      <w:bodyDiv w:val="1"/>
      <w:marLeft w:val="0"/>
      <w:marRight w:val="0"/>
      <w:marTop w:val="0"/>
      <w:marBottom w:val="0"/>
      <w:divBdr>
        <w:top w:val="none" w:sz="0" w:space="0" w:color="auto"/>
        <w:left w:val="none" w:sz="0" w:space="0" w:color="auto"/>
        <w:bottom w:val="none" w:sz="0" w:space="0" w:color="auto"/>
        <w:right w:val="none" w:sz="0" w:space="0" w:color="auto"/>
      </w:divBdr>
      <w:divsChild>
        <w:div w:id="663093250">
          <w:marLeft w:val="274"/>
          <w:marRight w:val="0"/>
          <w:marTop w:val="0"/>
          <w:marBottom w:val="0"/>
          <w:divBdr>
            <w:top w:val="none" w:sz="0" w:space="0" w:color="auto"/>
            <w:left w:val="none" w:sz="0" w:space="0" w:color="auto"/>
            <w:bottom w:val="none" w:sz="0" w:space="0" w:color="auto"/>
            <w:right w:val="none" w:sz="0" w:space="0" w:color="auto"/>
          </w:divBdr>
        </w:div>
        <w:div w:id="398410281">
          <w:marLeft w:val="274"/>
          <w:marRight w:val="0"/>
          <w:marTop w:val="0"/>
          <w:marBottom w:val="0"/>
          <w:divBdr>
            <w:top w:val="none" w:sz="0" w:space="0" w:color="auto"/>
            <w:left w:val="none" w:sz="0" w:space="0" w:color="auto"/>
            <w:bottom w:val="none" w:sz="0" w:space="0" w:color="auto"/>
            <w:right w:val="none" w:sz="0" w:space="0" w:color="auto"/>
          </w:divBdr>
        </w:div>
        <w:div w:id="1730303924">
          <w:marLeft w:val="274"/>
          <w:marRight w:val="0"/>
          <w:marTop w:val="0"/>
          <w:marBottom w:val="0"/>
          <w:divBdr>
            <w:top w:val="none" w:sz="0" w:space="0" w:color="auto"/>
            <w:left w:val="none" w:sz="0" w:space="0" w:color="auto"/>
            <w:bottom w:val="none" w:sz="0" w:space="0" w:color="auto"/>
            <w:right w:val="none" w:sz="0" w:space="0" w:color="auto"/>
          </w:divBdr>
        </w:div>
        <w:div w:id="1303391911">
          <w:marLeft w:val="274"/>
          <w:marRight w:val="0"/>
          <w:marTop w:val="0"/>
          <w:marBottom w:val="0"/>
          <w:divBdr>
            <w:top w:val="none" w:sz="0" w:space="0" w:color="auto"/>
            <w:left w:val="none" w:sz="0" w:space="0" w:color="auto"/>
            <w:bottom w:val="none" w:sz="0" w:space="0" w:color="auto"/>
            <w:right w:val="none" w:sz="0" w:space="0" w:color="auto"/>
          </w:divBdr>
        </w:div>
        <w:div w:id="1319773901">
          <w:marLeft w:val="274"/>
          <w:marRight w:val="0"/>
          <w:marTop w:val="0"/>
          <w:marBottom w:val="0"/>
          <w:divBdr>
            <w:top w:val="none" w:sz="0" w:space="0" w:color="auto"/>
            <w:left w:val="none" w:sz="0" w:space="0" w:color="auto"/>
            <w:bottom w:val="none" w:sz="0" w:space="0" w:color="auto"/>
            <w:right w:val="none" w:sz="0" w:space="0" w:color="auto"/>
          </w:divBdr>
        </w:div>
        <w:div w:id="347678236">
          <w:marLeft w:val="274"/>
          <w:marRight w:val="0"/>
          <w:marTop w:val="0"/>
          <w:marBottom w:val="0"/>
          <w:divBdr>
            <w:top w:val="none" w:sz="0" w:space="0" w:color="auto"/>
            <w:left w:val="none" w:sz="0" w:space="0" w:color="auto"/>
            <w:bottom w:val="none" w:sz="0" w:space="0" w:color="auto"/>
            <w:right w:val="none" w:sz="0" w:space="0" w:color="auto"/>
          </w:divBdr>
        </w:div>
        <w:div w:id="111363574">
          <w:marLeft w:val="274"/>
          <w:marRight w:val="0"/>
          <w:marTop w:val="0"/>
          <w:marBottom w:val="0"/>
          <w:divBdr>
            <w:top w:val="none" w:sz="0" w:space="0" w:color="auto"/>
            <w:left w:val="none" w:sz="0" w:space="0" w:color="auto"/>
            <w:bottom w:val="none" w:sz="0" w:space="0" w:color="auto"/>
            <w:right w:val="none" w:sz="0" w:space="0" w:color="auto"/>
          </w:divBdr>
        </w:div>
        <w:div w:id="1938782992">
          <w:marLeft w:val="274"/>
          <w:marRight w:val="0"/>
          <w:marTop w:val="0"/>
          <w:marBottom w:val="0"/>
          <w:divBdr>
            <w:top w:val="none" w:sz="0" w:space="0" w:color="auto"/>
            <w:left w:val="none" w:sz="0" w:space="0" w:color="auto"/>
            <w:bottom w:val="none" w:sz="0" w:space="0" w:color="auto"/>
            <w:right w:val="none" w:sz="0" w:space="0" w:color="auto"/>
          </w:divBdr>
        </w:div>
        <w:div w:id="578440335">
          <w:marLeft w:val="274"/>
          <w:marRight w:val="0"/>
          <w:marTop w:val="0"/>
          <w:marBottom w:val="0"/>
          <w:divBdr>
            <w:top w:val="none" w:sz="0" w:space="0" w:color="auto"/>
            <w:left w:val="none" w:sz="0" w:space="0" w:color="auto"/>
            <w:bottom w:val="none" w:sz="0" w:space="0" w:color="auto"/>
            <w:right w:val="none" w:sz="0" w:space="0" w:color="auto"/>
          </w:divBdr>
        </w:div>
        <w:div w:id="1302467513">
          <w:marLeft w:val="274"/>
          <w:marRight w:val="0"/>
          <w:marTop w:val="0"/>
          <w:marBottom w:val="0"/>
          <w:divBdr>
            <w:top w:val="none" w:sz="0" w:space="0" w:color="auto"/>
            <w:left w:val="none" w:sz="0" w:space="0" w:color="auto"/>
            <w:bottom w:val="none" w:sz="0" w:space="0" w:color="auto"/>
            <w:right w:val="none" w:sz="0" w:space="0" w:color="auto"/>
          </w:divBdr>
        </w:div>
        <w:div w:id="564150235">
          <w:marLeft w:val="274"/>
          <w:marRight w:val="0"/>
          <w:marTop w:val="0"/>
          <w:marBottom w:val="0"/>
          <w:divBdr>
            <w:top w:val="none" w:sz="0" w:space="0" w:color="auto"/>
            <w:left w:val="none" w:sz="0" w:space="0" w:color="auto"/>
            <w:bottom w:val="none" w:sz="0" w:space="0" w:color="auto"/>
            <w:right w:val="none" w:sz="0" w:space="0" w:color="auto"/>
          </w:divBdr>
        </w:div>
        <w:div w:id="434908371">
          <w:marLeft w:val="274"/>
          <w:marRight w:val="0"/>
          <w:marTop w:val="0"/>
          <w:marBottom w:val="0"/>
          <w:divBdr>
            <w:top w:val="none" w:sz="0" w:space="0" w:color="auto"/>
            <w:left w:val="none" w:sz="0" w:space="0" w:color="auto"/>
            <w:bottom w:val="none" w:sz="0" w:space="0" w:color="auto"/>
            <w:right w:val="none" w:sz="0" w:space="0" w:color="auto"/>
          </w:divBdr>
        </w:div>
        <w:div w:id="1057121960">
          <w:marLeft w:val="274"/>
          <w:marRight w:val="0"/>
          <w:marTop w:val="0"/>
          <w:marBottom w:val="0"/>
          <w:divBdr>
            <w:top w:val="none" w:sz="0" w:space="0" w:color="auto"/>
            <w:left w:val="none" w:sz="0" w:space="0" w:color="auto"/>
            <w:bottom w:val="none" w:sz="0" w:space="0" w:color="auto"/>
            <w:right w:val="none" w:sz="0" w:space="0" w:color="auto"/>
          </w:divBdr>
        </w:div>
        <w:div w:id="602107197">
          <w:marLeft w:val="274"/>
          <w:marRight w:val="0"/>
          <w:marTop w:val="0"/>
          <w:marBottom w:val="0"/>
          <w:divBdr>
            <w:top w:val="none" w:sz="0" w:space="0" w:color="auto"/>
            <w:left w:val="none" w:sz="0" w:space="0" w:color="auto"/>
            <w:bottom w:val="none" w:sz="0" w:space="0" w:color="auto"/>
            <w:right w:val="none" w:sz="0" w:space="0" w:color="auto"/>
          </w:divBdr>
        </w:div>
        <w:div w:id="1365447034">
          <w:marLeft w:val="274"/>
          <w:marRight w:val="0"/>
          <w:marTop w:val="0"/>
          <w:marBottom w:val="0"/>
          <w:divBdr>
            <w:top w:val="none" w:sz="0" w:space="0" w:color="auto"/>
            <w:left w:val="none" w:sz="0" w:space="0" w:color="auto"/>
            <w:bottom w:val="none" w:sz="0" w:space="0" w:color="auto"/>
            <w:right w:val="none" w:sz="0" w:space="0" w:color="auto"/>
          </w:divBdr>
        </w:div>
      </w:divsChild>
    </w:div>
    <w:div w:id="503133264">
      <w:bodyDiv w:val="1"/>
      <w:marLeft w:val="0"/>
      <w:marRight w:val="0"/>
      <w:marTop w:val="0"/>
      <w:marBottom w:val="0"/>
      <w:divBdr>
        <w:top w:val="none" w:sz="0" w:space="0" w:color="auto"/>
        <w:left w:val="none" w:sz="0" w:space="0" w:color="auto"/>
        <w:bottom w:val="none" w:sz="0" w:space="0" w:color="auto"/>
        <w:right w:val="none" w:sz="0" w:space="0" w:color="auto"/>
      </w:divBdr>
      <w:divsChild>
        <w:div w:id="832916585">
          <w:marLeft w:val="274"/>
          <w:marRight w:val="0"/>
          <w:marTop w:val="0"/>
          <w:marBottom w:val="0"/>
          <w:divBdr>
            <w:top w:val="none" w:sz="0" w:space="0" w:color="auto"/>
            <w:left w:val="none" w:sz="0" w:space="0" w:color="auto"/>
            <w:bottom w:val="none" w:sz="0" w:space="0" w:color="auto"/>
            <w:right w:val="none" w:sz="0" w:space="0" w:color="auto"/>
          </w:divBdr>
        </w:div>
        <w:div w:id="1020274145">
          <w:marLeft w:val="274"/>
          <w:marRight w:val="0"/>
          <w:marTop w:val="0"/>
          <w:marBottom w:val="0"/>
          <w:divBdr>
            <w:top w:val="none" w:sz="0" w:space="0" w:color="auto"/>
            <w:left w:val="none" w:sz="0" w:space="0" w:color="auto"/>
            <w:bottom w:val="none" w:sz="0" w:space="0" w:color="auto"/>
            <w:right w:val="none" w:sz="0" w:space="0" w:color="auto"/>
          </w:divBdr>
        </w:div>
        <w:div w:id="1760061938">
          <w:marLeft w:val="274"/>
          <w:marRight w:val="0"/>
          <w:marTop w:val="0"/>
          <w:marBottom w:val="0"/>
          <w:divBdr>
            <w:top w:val="none" w:sz="0" w:space="0" w:color="auto"/>
            <w:left w:val="none" w:sz="0" w:space="0" w:color="auto"/>
            <w:bottom w:val="none" w:sz="0" w:space="0" w:color="auto"/>
            <w:right w:val="none" w:sz="0" w:space="0" w:color="auto"/>
          </w:divBdr>
        </w:div>
        <w:div w:id="1770082812">
          <w:marLeft w:val="274"/>
          <w:marRight w:val="0"/>
          <w:marTop w:val="0"/>
          <w:marBottom w:val="0"/>
          <w:divBdr>
            <w:top w:val="none" w:sz="0" w:space="0" w:color="auto"/>
            <w:left w:val="none" w:sz="0" w:space="0" w:color="auto"/>
            <w:bottom w:val="none" w:sz="0" w:space="0" w:color="auto"/>
            <w:right w:val="none" w:sz="0" w:space="0" w:color="auto"/>
          </w:divBdr>
        </w:div>
        <w:div w:id="1162158250">
          <w:marLeft w:val="274"/>
          <w:marRight w:val="0"/>
          <w:marTop w:val="0"/>
          <w:marBottom w:val="0"/>
          <w:divBdr>
            <w:top w:val="none" w:sz="0" w:space="0" w:color="auto"/>
            <w:left w:val="none" w:sz="0" w:space="0" w:color="auto"/>
            <w:bottom w:val="none" w:sz="0" w:space="0" w:color="auto"/>
            <w:right w:val="none" w:sz="0" w:space="0" w:color="auto"/>
          </w:divBdr>
        </w:div>
        <w:div w:id="173031165">
          <w:marLeft w:val="274"/>
          <w:marRight w:val="0"/>
          <w:marTop w:val="0"/>
          <w:marBottom w:val="0"/>
          <w:divBdr>
            <w:top w:val="none" w:sz="0" w:space="0" w:color="auto"/>
            <w:left w:val="none" w:sz="0" w:space="0" w:color="auto"/>
            <w:bottom w:val="none" w:sz="0" w:space="0" w:color="auto"/>
            <w:right w:val="none" w:sz="0" w:space="0" w:color="auto"/>
          </w:divBdr>
        </w:div>
        <w:div w:id="282883775">
          <w:marLeft w:val="274"/>
          <w:marRight w:val="0"/>
          <w:marTop w:val="0"/>
          <w:marBottom w:val="0"/>
          <w:divBdr>
            <w:top w:val="none" w:sz="0" w:space="0" w:color="auto"/>
            <w:left w:val="none" w:sz="0" w:space="0" w:color="auto"/>
            <w:bottom w:val="none" w:sz="0" w:space="0" w:color="auto"/>
            <w:right w:val="none" w:sz="0" w:space="0" w:color="auto"/>
          </w:divBdr>
        </w:div>
      </w:divsChild>
    </w:div>
    <w:div w:id="577910366">
      <w:bodyDiv w:val="1"/>
      <w:marLeft w:val="0"/>
      <w:marRight w:val="0"/>
      <w:marTop w:val="0"/>
      <w:marBottom w:val="0"/>
      <w:divBdr>
        <w:top w:val="none" w:sz="0" w:space="0" w:color="auto"/>
        <w:left w:val="none" w:sz="0" w:space="0" w:color="auto"/>
        <w:bottom w:val="none" w:sz="0" w:space="0" w:color="auto"/>
        <w:right w:val="none" w:sz="0" w:space="0" w:color="auto"/>
      </w:divBdr>
      <w:divsChild>
        <w:div w:id="92942615">
          <w:marLeft w:val="274"/>
          <w:marRight w:val="0"/>
          <w:marTop w:val="0"/>
          <w:marBottom w:val="0"/>
          <w:divBdr>
            <w:top w:val="none" w:sz="0" w:space="0" w:color="auto"/>
            <w:left w:val="none" w:sz="0" w:space="0" w:color="auto"/>
            <w:bottom w:val="none" w:sz="0" w:space="0" w:color="auto"/>
            <w:right w:val="none" w:sz="0" w:space="0" w:color="auto"/>
          </w:divBdr>
        </w:div>
        <w:div w:id="441188996">
          <w:marLeft w:val="274"/>
          <w:marRight w:val="0"/>
          <w:marTop w:val="0"/>
          <w:marBottom w:val="0"/>
          <w:divBdr>
            <w:top w:val="none" w:sz="0" w:space="0" w:color="auto"/>
            <w:left w:val="none" w:sz="0" w:space="0" w:color="auto"/>
            <w:bottom w:val="none" w:sz="0" w:space="0" w:color="auto"/>
            <w:right w:val="none" w:sz="0" w:space="0" w:color="auto"/>
          </w:divBdr>
        </w:div>
        <w:div w:id="393042697">
          <w:marLeft w:val="274"/>
          <w:marRight w:val="0"/>
          <w:marTop w:val="0"/>
          <w:marBottom w:val="0"/>
          <w:divBdr>
            <w:top w:val="none" w:sz="0" w:space="0" w:color="auto"/>
            <w:left w:val="none" w:sz="0" w:space="0" w:color="auto"/>
            <w:bottom w:val="none" w:sz="0" w:space="0" w:color="auto"/>
            <w:right w:val="none" w:sz="0" w:space="0" w:color="auto"/>
          </w:divBdr>
        </w:div>
        <w:div w:id="1416974392">
          <w:marLeft w:val="274"/>
          <w:marRight w:val="0"/>
          <w:marTop w:val="0"/>
          <w:marBottom w:val="0"/>
          <w:divBdr>
            <w:top w:val="none" w:sz="0" w:space="0" w:color="auto"/>
            <w:left w:val="none" w:sz="0" w:space="0" w:color="auto"/>
            <w:bottom w:val="none" w:sz="0" w:space="0" w:color="auto"/>
            <w:right w:val="none" w:sz="0" w:space="0" w:color="auto"/>
          </w:divBdr>
        </w:div>
      </w:divsChild>
    </w:div>
    <w:div w:id="940994026">
      <w:bodyDiv w:val="1"/>
      <w:marLeft w:val="0"/>
      <w:marRight w:val="0"/>
      <w:marTop w:val="0"/>
      <w:marBottom w:val="0"/>
      <w:divBdr>
        <w:top w:val="none" w:sz="0" w:space="0" w:color="auto"/>
        <w:left w:val="none" w:sz="0" w:space="0" w:color="auto"/>
        <w:bottom w:val="none" w:sz="0" w:space="0" w:color="auto"/>
        <w:right w:val="none" w:sz="0" w:space="0" w:color="auto"/>
      </w:divBdr>
      <w:divsChild>
        <w:div w:id="1508404572">
          <w:marLeft w:val="274"/>
          <w:marRight w:val="0"/>
          <w:marTop w:val="0"/>
          <w:marBottom w:val="0"/>
          <w:divBdr>
            <w:top w:val="none" w:sz="0" w:space="0" w:color="auto"/>
            <w:left w:val="none" w:sz="0" w:space="0" w:color="auto"/>
            <w:bottom w:val="none" w:sz="0" w:space="0" w:color="auto"/>
            <w:right w:val="none" w:sz="0" w:space="0" w:color="auto"/>
          </w:divBdr>
        </w:div>
        <w:div w:id="392200116">
          <w:marLeft w:val="274"/>
          <w:marRight w:val="0"/>
          <w:marTop w:val="0"/>
          <w:marBottom w:val="0"/>
          <w:divBdr>
            <w:top w:val="none" w:sz="0" w:space="0" w:color="auto"/>
            <w:left w:val="none" w:sz="0" w:space="0" w:color="auto"/>
            <w:bottom w:val="none" w:sz="0" w:space="0" w:color="auto"/>
            <w:right w:val="none" w:sz="0" w:space="0" w:color="auto"/>
          </w:divBdr>
        </w:div>
        <w:div w:id="323705066">
          <w:marLeft w:val="274"/>
          <w:marRight w:val="0"/>
          <w:marTop w:val="0"/>
          <w:marBottom w:val="0"/>
          <w:divBdr>
            <w:top w:val="none" w:sz="0" w:space="0" w:color="auto"/>
            <w:left w:val="none" w:sz="0" w:space="0" w:color="auto"/>
            <w:bottom w:val="none" w:sz="0" w:space="0" w:color="auto"/>
            <w:right w:val="none" w:sz="0" w:space="0" w:color="auto"/>
          </w:divBdr>
        </w:div>
        <w:div w:id="780337408">
          <w:marLeft w:val="274"/>
          <w:marRight w:val="0"/>
          <w:marTop w:val="0"/>
          <w:marBottom w:val="0"/>
          <w:divBdr>
            <w:top w:val="none" w:sz="0" w:space="0" w:color="auto"/>
            <w:left w:val="none" w:sz="0" w:space="0" w:color="auto"/>
            <w:bottom w:val="none" w:sz="0" w:space="0" w:color="auto"/>
            <w:right w:val="none" w:sz="0" w:space="0" w:color="auto"/>
          </w:divBdr>
        </w:div>
        <w:div w:id="693532592">
          <w:marLeft w:val="274"/>
          <w:marRight w:val="0"/>
          <w:marTop w:val="0"/>
          <w:marBottom w:val="0"/>
          <w:divBdr>
            <w:top w:val="none" w:sz="0" w:space="0" w:color="auto"/>
            <w:left w:val="none" w:sz="0" w:space="0" w:color="auto"/>
            <w:bottom w:val="none" w:sz="0" w:space="0" w:color="auto"/>
            <w:right w:val="none" w:sz="0" w:space="0" w:color="auto"/>
          </w:divBdr>
        </w:div>
      </w:divsChild>
    </w:div>
    <w:div w:id="1124810715">
      <w:bodyDiv w:val="1"/>
      <w:marLeft w:val="0"/>
      <w:marRight w:val="0"/>
      <w:marTop w:val="0"/>
      <w:marBottom w:val="0"/>
      <w:divBdr>
        <w:top w:val="none" w:sz="0" w:space="0" w:color="auto"/>
        <w:left w:val="none" w:sz="0" w:space="0" w:color="auto"/>
        <w:bottom w:val="none" w:sz="0" w:space="0" w:color="auto"/>
        <w:right w:val="none" w:sz="0" w:space="0" w:color="auto"/>
      </w:divBdr>
      <w:divsChild>
        <w:div w:id="2098675630">
          <w:marLeft w:val="274"/>
          <w:marRight w:val="0"/>
          <w:marTop w:val="0"/>
          <w:marBottom w:val="0"/>
          <w:divBdr>
            <w:top w:val="none" w:sz="0" w:space="0" w:color="auto"/>
            <w:left w:val="none" w:sz="0" w:space="0" w:color="auto"/>
            <w:bottom w:val="none" w:sz="0" w:space="0" w:color="auto"/>
            <w:right w:val="none" w:sz="0" w:space="0" w:color="auto"/>
          </w:divBdr>
        </w:div>
        <w:div w:id="1786077590">
          <w:marLeft w:val="274"/>
          <w:marRight w:val="0"/>
          <w:marTop w:val="0"/>
          <w:marBottom w:val="0"/>
          <w:divBdr>
            <w:top w:val="none" w:sz="0" w:space="0" w:color="auto"/>
            <w:left w:val="none" w:sz="0" w:space="0" w:color="auto"/>
            <w:bottom w:val="none" w:sz="0" w:space="0" w:color="auto"/>
            <w:right w:val="none" w:sz="0" w:space="0" w:color="auto"/>
          </w:divBdr>
        </w:div>
        <w:div w:id="603927306">
          <w:marLeft w:val="274"/>
          <w:marRight w:val="0"/>
          <w:marTop w:val="0"/>
          <w:marBottom w:val="0"/>
          <w:divBdr>
            <w:top w:val="none" w:sz="0" w:space="0" w:color="auto"/>
            <w:left w:val="none" w:sz="0" w:space="0" w:color="auto"/>
            <w:bottom w:val="none" w:sz="0" w:space="0" w:color="auto"/>
            <w:right w:val="none" w:sz="0" w:space="0" w:color="auto"/>
          </w:divBdr>
        </w:div>
        <w:div w:id="1315065543">
          <w:marLeft w:val="274"/>
          <w:marRight w:val="0"/>
          <w:marTop w:val="0"/>
          <w:marBottom w:val="0"/>
          <w:divBdr>
            <w:top w:val="none" w:sz="0" w:space="0" w:color="auto"/>
            <w:left w:val="none" w:sz="0" w:space="0" w:color="auto"/>
            <w:bottom w:val="none" w:sz="0" w:space="0" w:color="auto"/>
            <w:right w:val="none" w:sz="0" w:space="0" w:color="auto"/>
          </w:divBdr>
        </w:div>
        <w:div w:id="1941796418">
          <w:marLeft w:val="274"/>
          <w:marRight w:val="0"/>
          <w:marTop w:val="0"/>
          <w:marBottom w:val="0"/>
          <w:divBdr>
            <w:top w:val="none" w:sz="0" w:space="0" w:color="auto"/>
            <w:left w:val="none" w:sz="0" w:space="0" w:color="auto"/>
            <w:bottom w:val="none" w:sz="0" w:space="0" w:color="auto"/>
            <w:right w:val="none" w:sz="0" w:space="0" w:color="auto"/>
          </w:divBdr>
        </w:div>
        <w:div w:id="686441545">
          <w:marLeft w:val="274"/>
          <w:marRight w:val="0"/>
          <w:marTop w:val="0"/>
          <w:marBottom w:val="0"/>
          <w:divBdr>
            <w:top w:val="none" w:sz="0" w:space="0" w:color="auto"/>
            <w:left w:val="none" w:sz="0" w:space="0" w:color="auto"/>
            <w:bottom w:val="none" w:sz="0" w:space="0" w:color="auto"/>
            <w:right w:val="none" w:sz="0" w:space="0" w:color="auto"/>
          </w:divBdr>
        </w:div>
        <w:div w:id="530653040">
          <w:marLeft w:val="274"/>
          <w:marRight w:val="0"/>
          <w:marTop w:val="0"/>
          <w:marBottom w:val="0"/>
          <w:divBdr>
            <w:top w:val="none" w:sz="0" w:space="0" w:color="auto"/>
            <w:left w:val="none" w:sz="0" w:space="0" w:color="auto"/>
            <w:bottom w:val="none" w:sz="0" w:space="0" w:color="auto"/>
            <w:right w:val="none" w:sz="0" w:space="0" w:color="auto"/>
          </w:divBdr>
        </w:div>
        <w:div w:id="912423783">
          <w:marLeft w:val="274"/>
          <w:marRight w:val="0"/>
          <w:marTop w:val="0"/>
          <w:marBottom w:val="0"/>
          <w:divBdr>
            <w:top w:val="none" w:sz="0" w:space="0" w:color="auto"/>
            <w:left w:val="none" w:sz="0" w:space="0" w:color="auto"/>
            <w:bottom w:val="none" w:sz="0" w:space="0" w:color="auto"/>
            <w:right w:val="none" w:sz="0" w:space="0" w:color="auto"/>
          </w:divBdr>
        </w:div>
        <w:div w:id="1992980003">
          <w:marLeft w:val="274"/>
          <w:marRight w:val="0"/>
          <w:marTop w:val="0"/>
          <w:marBottom w:val="0"/>
          <w:divBdr>
            <w:top w:val="none" w:sz="0" w:space="0" w:color="auto"/>
            <w:left w:val="none" w:sz="0" w:space="0" w:color="auto"/>
            <w:bottom w:val="none" w:sz="0" w:space="0" w:color="auto"/>
            <w:right w:val="none" w:sz="0" w:space="0" w:color="auto"/>
          </w:divBdr>
        </w:div>
      </w:divsChild>
    </w:div>
    <w:div w:id="1505515103">
      <w:bodyDiv w:val="1"/>
      <w:marLeft w:val="0"/>
      <w:marRight w:val="0"/>
      <w:marTop w:val="0"/>
      <w:marBottom w:val="0"/>
      <w:divBdr>
        <w:top w:val="none" w:sz="0" w:space="0" w:color="auto"/>
        <w:left w:val="none" w:sz="0" w:space="0" w:color="auto"/>
        <w:bottom w:val="none" w:sz="0" w:space="0" w:color="auto"/>
        <w:right w:val="none" w:sz="0" w:space="0" w:color="auto"/>
      </w:divBdr>
      <w:divsChild>
        <w:div w:id="1803887317">
          <w:marLeft w:val="274"/>
          <w:marRight w:val="0"/>
          <w:marTop w:val="0"/>
          <w:marBottom w:val="0"/>
          <w:divBdr>
            <w:top w:val="none" w:sz="0" w:space="0" w:color="auto"/>
            <w:left w:val="none" w:sz="0" w:space="0" w:color="auto"/>
            <w:bottom w:val="none" w:sz="0" w:space="0" w:color="auto"/>
            <w:right w:val="none" w:sz="0" w:space="0" w:color="auto"/>
          </w:divBdr>
        </w:div>
        <w:div w:id="101801788">
          <w:marLeft w:val="274"/>
          <w:marRight w:val="0"/>
          <w:marTop w:val="0"/>
          <w:marBottom w:val="0"/>
          <w:divBdr>
            <w:top w:val="none" w:sz="0" w:space="0" w:color="auto"/>
            <w:left w:val="none" w:sz="0" w:space="0" w:color="auto"/>
            <w:bottom w:val="none" w:sz="0" w:space="0" w:color="auto"/>
            <w:right w:val="none" w:sz="0" w:space="0" w:color="auto"/>
          </w:divBdr>
        </w:div>
        <w:div w:id="1151872256">
          <w:marLeft w:val="274"/>
          <w:marRight w:val="0"/>
          <w:marTop w:val="0"/>
          <w:marBottom w:val="0"/>
          <w:divBdr>
            <w:top w:val="none" w:sz="0" w:space="0" w:color="auto"/>
            <w:left w:val="none" w:sz="0" w:space="0" w:color="auto"/>
            <w:bottom w:val="none" w:sz="0" w:space="0" w:color="auto"/>
            <w:right w:val="none" w:sz="0" w:space="0" w:color="auto"/>
          </w:divBdr>
        </w:div>
        <w:div w:id="530265810">
          <w:marLeft w:val="274"/>
          <w:marRight w:val="0"/>
          <w:marTop w:val="0"/>
          <w:marBottom w:val="0"/>
          <w:divBdr>
            <w:top w:val="none" w:sz="0" w:space="0" w:color="auto"/>
            <w:left w:val="none" w:sz="0" w:space="0" w:color="auto"/>
            <w:bottom w:val="none" w:sz="0" w:space="0" w:color="auto"/>
            <w:right w:val="none" w:sz="0" w:space="0" w:color="auto"/>
          </w:divBdr>
        </w:div>
        <w:div w:id="1521430934">
          <w:marLeft w:val="274"/>
          <w:marRight w:val="0"/>
          <w:marTop w:val="0"/>
          <w:marBottom w:val="0"/>
          <w:divBdr>
            <w:top w:val="none" w:sz="0" w:space="0" w:color="auto"/>
            <w:left w:val="none" w:sz="0" w:space="0" w:color="auto"/>
            <w:bottom w:val="none" w:sz="0" w:space="0" w:color="auto"/>
            <w:right w:val="none" w:sz="0" w:space="0" w:color="auto"/>
          </w:divBdr>
        </w:div>
      </w:divsChild>
    </w:div>
    <w:div w:id="1641495425">
      <w:bodyDiv w:val="1"/>
      <w:marLeft w:val="0"/>
      <w:marRight w:val="0"/>
      <w:marTop w:val="0"/>
      <w:marBottom w:val="0"/>
      <w:divBdr>
        <w:top w:val="none" w:sz="0" w:space="0" w:color="auto"/>
        <w:left w:val="none" w:sz="0" w:space="0" w:color="auto"/>
        <w:bottom w:val="none" w:sz="0" w:space="0" w:color="auto"/>
        <w:right w:val="none" w:sz="0" w:space="0" w:color="auto"/>
      </w:divBdr>
      <w:divsChild>
        <w:div w:id="1627084499">
          <w:marLeft w:val="274"/>
          <w:marRight w:val="0"/>
          <w:marTop w:val="0"/>
          <w:marBottom w:val="0"/>
          <w:divBdr>
            <w:top w:val="none" w:sz="0" w:space="0" w:color="auto"/>
            <w:left w:val="none" w:sz="0" w:space="0" w:color="auto"/>
            <w:bottom w:val="none" w:sz="0" w:space="0" w:color="auto"/>
            <w:right w:val="none" w:sz="0" w:space="0" w:color="auto"/>
          </w:divBdr>
        </w:div>
        <w:div w:id="494496773">
          <w:marLeft w:val="274"/>
          <w:marRight w:val="0"/>
          <w:marTop w:val="0"/>
          <w:marBottom w:val="0"/>
          <w:divBdr>
            <w:top w:val="none" w:sz="0" w:space="0" w:color="auto"/>
            <w:left w:val="none" w:sz="0" w:space="0" w:color="auto"/>
            <w:bottom w:val="none" w:sz="0" w:space="0" w:color="auto"/>
            <w:right w:val="none" w:sz="0" w:space="0" w:color="auto"/>
          </w:divBdr>
        </w:div>
        <w:div w:id="175913352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Vidović</dc:creator>
  <cp:keywords/>
  <dc:description/>
  <cp:lastModifiedBy>Kristijan Vidović (kvidovic1)</cp:lastModifiedBy>
  <cp:revision>2</cp:revision>
  <dcterms:created xsi:type="dcterms:W3CDTF">2021-12-16T14:53:00Z</dcterms:created>
  <dcterms:modified xsi:type="dcterms:W3CDTF">2021-12-16T15:45:00Z</dcterms:modified>
</cp:coreProperties>
</file>