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2C9E" w:rsidRDefault="00200906" w:rsidP="00200906">
      <w:pPr>
        <w:pStyle w:val="1"/>
        <w:spacing w:before="156" w:after="156"/>
      </w:pPr>
      <w:proofErr w:type="spellStart"/>
      <w:r>
        <w:rPr>
          <w:rFonts w:hint="eastAsia"/>
        </w:rPr>
        <w:t>Fin</w:t>
      </w:r>
      <w:r>
        <w:t>FET</w:t>
      </w:r>
      <w:proofErr w:type="spellEnd"/>
      <w:r>
        <w:t xml:space="preserve"> - </w:t>
      </w:r>
      <w:r>
        <w:rPr>
          <w:rFonts w:hint="eastAsia"/>
        </w:rPr>
        <w:t>一个准</w:t>
      </w:r>
      <w:proofErr w:type="gramStart"/>
      <w:r>
        <w:rPr>
          <w:rFonts w:hint="eastAsia"/>
        </w:rPr>
        <w:t>平面双</w:t>
      </w:r>
      <w:proofErr w:type="gramEnd"/>
      <w:r>
        <w:rPr>
          <w:rFonts w:hint="eastAsia"/>
        </w:rPr>
        <w:t>栅极</w:t>
      </w:r>
      <w:r>
        <w:rPr>
          <w:rFonts w:hint="eastAsia"/>
        </w:rPr>
        <w:t>M</w:t>
      </w:r>
      <w:r>
        <w:t>OS</w:t>
      </w:r>
      <w:r>
        <w:rPr>
          <w:rFonts w:hint="eastAsia"/>
        </w:rPr>
        <w:t>管</w:t>
      </w:r>
    </w:p>
    <w:p w:rsidR="00200906" w:rsidRDefault="00200906" w:rsidP="00200906">
      <w:r>
        <w:t xml:space="preserve">Stephen H. Tang, Leland Chang, Nick </w:t>
      </w:r>
      <w:proofErr w:type="spellStart"/>
      <w:r>
        <w:t>Lindert</w:t>
      </w:r>
      <w:proofErr w:type="spellEnd"/>
      <w:r>
        <w:t>, Yang-</w:t>
      </w:r>
      <w:proofErr w:type="spellStart"/>
      <w:r>
        <w:t>Kyu</w:t>
      </w:r>
      <w:proofErr w:type="spellEnd"/>
      <w:r>
        <w:t xml:space="preserve"> Choi, Wen-Chin</w:t>
      </w:r>
      <w:r>
        <w:t xml:space="preserve"> </w:t>
      </w:r>
      <w:r>
        <w:t>Lee</w:t>
      </w:r>
      <w:r>
        <w:rPr>
          <w:vertAlign w:val="superscript"/>
        </w:rPr>
        <w:t>1</w:t>
      </w:r>
      <w:r>
        <w:t xml:space="preserve">, </w:t>
      </w:r>
      <w:proofErr w:type="spellStart"/>
      <w:r>
        <w:t>Xuejue</w:t>
      </w:r>
      <w:proofErr w:type="spellEnd"/>
      <w:r>
        <w:t xml:space="preserve"> Huang, Vivek Subramanian, Jeffrey </w:t>
      </w:r>
      <w:proofErr w:type="spellStart"/>
      <w:r>
        <w:t>Bokor</w:t>
      </w:r>
      <w:proofErr w:type="spellEnd"/>
      <w:r>
        <w:t xml:space="preserve">, </w:t>
      </w:r>
      <w:proofErr w:type="spellStart"/>
      <w:r>
        <w:t>Tsu</w:t>
      </w:r>
      <w:proofErr w:type="spellEnd"/>
      <w:r>
        <w:t xml:space="preserve">-Jae </w:t>
      </w:r>
      <w:proofErr w:type="spellStart"/>
      <w:proofErr w:type="gramStart"/>
      <w:r>
        <w:t>King,Chenming</w:t>
      </w:r>
      <w:proofErr w:type="spellEnd"/>
      <w:proofErr w:type="gramEnd"/>
      <w:r>
        <w:t xml:space="preserve"> Hu</w:t>
      </w:r>
    </w:p>
    <w:p w:rsidR="00200906" w:rsidRDefault="00200906" w:rsidP="00200906">
      <w:pPr>
        <w:rPr>
          <w:rFonts w:hint="eastAsia"/>
        </w:rPr>
      </w:pPr>
    </w:p>
    <w:p w:rsidR="00200906" w:rsidRDefault="00200906" w:rsidP="00200906">
      <w:r>
        <w:rPr>
          <w:rFonts w:hint="eastAsia"/>
        </w:rPr>
        <w:t>加州大学伯克利分校电子与信息工程学院</w:t>
      </w:r>
    </w:p>
    <w:p w:rsidR="00200906" w:rsidRDefault="00200906" w:rsidP="00200906">
      <w:r>
        <w:rPr>
          <w:vertAlign w:val="superscript"/>
        </w:rPr>
        <w:t>1</w:t>
      </w:r>
      <w:r>
        <w:rPr>
          <w:rFonts w:hint="eastAsia"/>
        </w:rPr>
        <w:t>现在供职于</w:t>
      </w:r>
      <w:r w:rsidRPr="00200906">
        <w:rPr>
          <w:rFonts w:hint="eastAsia"/>
        </w:rPr>
        <w:t>俄勒冈州希尔斯伯勒英特尔公司。</w:t>
      </w:r>
    </w:p>
    <w:p w:rsidR="00200906" w:rsidRDefault="00200906" w:rsidP="00200906"/>
    <w:p w:rsidR="00200906" w:rsidRDefault="00200906" w:rsidP="00DD7EB5">
      <w:pPr>
        <w:ind w:firstLineChars="200" w:firstLine="420"/>
      </w:pPr>
      <w:r>
        <w:rPr>
          <w:rFonts w:hint="eastAsia"/>
        </w:rPr>
        <w:t>使传统的</w:t>
      </w:r>
      <w:r>
        <w:rPr>
          <w:rFonts w:hint="eastAsia"/>
        </w:rPr>
        <w:t>C</w:t>
      </w:r>
      <w:r>
        <w:t>OMS</w:t>
      </w:r>
      <w:r w:rsidR="00DD7EB5">
        <w:rPr>
          <w:rFonts w:hint="eastAsia"/>
        </w:rPr>
        <w:t>晶体管尺寸缩小到</w:t>
      </w:r>
      <w:r w:rsidR="00DD7EB5">
        <w:rPr>
          <w:rFonts w:hint="eastAsia"/>
        </w:rPr>
        <w:t>5</w:t>
      </w:r>
      <w:r w:rsidR="00DD7EB5">
        <w:t>0</w:t>
      </w:r>
      <w:r w:rsidR="00DD7EB5">
        <w:rPr>
          <w:rFonts w:hint="eastAsia"/>
        </w:rPr>
        <w:t>nm</w:t>
      </w:r>
      <w:r w:rsidR="00A809F4">
        <w:rPr>
          <w:rFonts w:hint="eastAsia"/>
        </w:rPr>
        <w:t>以</w:t>
      </w:r>
      <w:r w:rsidR="00DD7EB5">
        <w:rPr>
          <w:rFonts w:hint="eastAsia"/>
        </w:rPr>
        <w:t>下是非常困难的。</w:t>
      </w:r>
      <w:r w:rsidR="00DD7EB5" w:rsidRPr="00DD7EB5">
        <w:rPr>
          <w:rFonts w:hint="eastAsia"/>
        </w:rPr>
        <w:t>为了控制漏电流，需要非常薄的栅介质和高度掺杂的</w:t>
      </w:r>
      <w:r w:rsidR="00DD7EB5">
        <w:rPr>
          <w:rFonts w:hint="eastAsia"/>
        </w:rPr>
        <w:t>基体</w:t>
      </w:r>
      <w:r w:rsidR="00DD7EB5" w:rsidRPr="00DD7EB5">
        <w:rPr>
          <w:rFonts w:hint="eastAsia"/>
        </w:rPr>
        <w:t>，这可能导致找不到足够大的制造工艺窗口。双栅极</w:t>
      </w:r>
      <w:r w:rsidR="00DD7EB5" w:rsidRPr="00DD7EB5">
        <w:rPr>
          <w:rFonts w:hint="eastAsia"/>
        </w:rPr>
        <w:t>MOSFET</w:t>
      </w:r>
      <w:r w:rsidR="00DD7EB5" w:rsidRPr="00DD7EB5">
        <w:rPr>
          <w:rFonts w:hint="eastAsia"/>
        </w:rPr>
        <w:t>结构可以克服这些以及其他限制晶体管缩小的问题。通过在器件的另一侧放置第二个栅极，可以加倍栅极到通道的电容，并且通过栅极电极更好地控制通道电势，从而限制漏电流。</w:t>
      </w:r>
    </w:p>
    <w:p w:rsidR="00DD7EB5" w:rsidRPr="00DD7EB5" w:rsidRDefault="00DD7EB5" w:rsidP="00DD7EB5">
      <w:pPr>
        <w:ind w:firstLineChars="200" w:firstLine="420"/>
        <w:rPr>
          <w:rFonts w:hint="eastAsia"/>
        </w:rPr>
      </w:pPr>
      <w:proofErr w:type="spellStart"/>
      <w:r w:rsidRPr="00DD7EB5">
        <w:rPr>
          <w:rFonts w:hint="eastAsia"/>
        </w:rPr>
        <w:t>FinFE</w:t>
      </w:r>
      <w:r>
        <w:t>T</w:t>
      </w:r>
      <w:proofErr w:type="spellEnd"/>
      <w:r w:rsidRPr="00DD7EB5">
        <w:rPr>
          <w:rFonts w:hint="eastAsia"/>
        </w:rPr>
        <w:t>是一种双栅极设备，实验上实现了</w:t>
      </w:r>
      <w:r w:rsidRPr="00DD7EB5">
        <w:rPr>
          <w:rFonts w:hint="eastAsia"/>
        </w:rPr>
        <w:t>820µA/µm</w:t>
      </w:r>
      <w:r w:rsidRPr="00DD7EB5">
        <w:rPr>
          <w:rFonts w:hint="eastAsia"/>
        </w:rPr>
        <w:t>的</w:t>
      </w:r>
      <w:proofErr w:type="spellStart"/>
      <w:r w:rsidRPr="00DD7EB5">
        <w:rPr>
          <w:rFonts w:hint="eastAsia"/>
        </w:rPr>
        <w:t>pMOS</w:t>
      </w:r>
      <w:proofErr w:type="spellEnd"/>
      <w:r w:rsidRPr="00DD7EB5">
        <w:rPr>
          <w:rFonts w:hint="eastAsia"/>
        </w:rPr>
        <w:t xml:space="preserve"> </w:t>
      </w:r>
      <w:proofErr w:type="spellStart"/>
      <w:r w:rsidRPr="00DD7EB5">
        <w:rPr>
          <w:rFonts w:hint="eastAsia"/>
        </w:rPr>
        <w:t>I</w:t>
      </w:r>
      <w:r w:rsidRPr="00DD7EB5">
        <w:rPr>
          <w:rFonts w:hint="eastAsia"/>
          <w:vertAlign w:val="subscript"/>
        </w:rPr>
        <w:t>dsat</w:t>
      </w:r>
      <w:proofErr w:type="spellEnd"/>
      <w:r w:rsidRPr="00DD7EB5">
        <w:rPr>
          <w:rFonts w:hint="eastAsia"/>
        </w:rPr>
        <w:t>和</w:t>
      </w:r>
      <w:r w:rsidRPr="00DD7EB5">
        <w:rPr>
          <w:rFonts w:hint="eastAsia"/>
        </w:rPr>
        <w:t>18</w:t>
      </w:r>
      <w:r w:rsidRPr="00DD7EB5">
        <w:rPr>
          <w:rFonts w:hint="eastAsia"/>
        </w:rPr>
        <w:t>纳米的栅长（</w:t>
      </w:r>
      <w:r w:rsidRPr="00DD7EB5">
        <w:rPr>
          <w:rFonts w:hint="eastAsia"/>
        </w:rPr>
        <w:t>L</w:t>
      </w:r>
      <w:r w:rsidRPr="00DD7EB5">
        <w:rPr>
          <w:rFonts w:hint="eastAsia"/>
          <w:vertAlign w:val="subscript"/>
        </w:rPr>
        <w:t>g</w:t>
      </w:r>
      <w:r w:rsidRPr="00DD7EB5">
        <w:rPr>
          <w:rFonts w:hint="eastAsia"/>
        </w:rPr>
        <w:t>）以及</w:t>
      </w:r>
      <w:r w:rsidRPr="00DD7EB5">
        <w:rPr>
          <w:rFonts w:hint="eastAsia"/>
        </w:rPr>
        <w:t>2.5</w:t>
      </w:r>
      <w:r w:rsidRPr="00DD7EB5">
        <w:rPr>
          <w:rFonts w:hint="eastAsia"/>
        </w:rPr>
        <w:t>纳米的栅氧化层</w:t>
      </w:r>
      <w:r w:rsidRPr="00DD7EB5">
        <w:rPr>
          <w:rFonts w:hint="eastAsia"/>
        </w:rPr>
        <w:t>[1]</w:t>
      </w:r>
      <w:r w:rsidRPr="00DD7EB5">
        <w:rPr>
          <w:rFonts w:hint="eastAsia"/>
        </w:rPr>
        <w:t>。如图</w:t>
      </w:r>
      <w:r w:rsidRPr="00DD7EB5">
        <w:rPr>
          <w:rFonts w:hint="eastAsia"/>
        </w:rPr>
        <w:t>7.4.1</w:t>
      </w:r>
      <w:r w:rsidRPr="00DD7EB5">
        <w:rPr>
          <w:rFonts w:hint="eastAsia"/>
        </w:rPr>
        <w:t>所示，</w:t>
      </w:r>
      <w:proofErr w:type="spellStart"/>
      <w:r w:rsidRPr="00DD7EB5">
        <w:rPr>
          <w:rFonts w:hint="eastAsia"/>
        </w:rPr>
        <w:t>FinFET</w:t>
      </w:r>
      <w:proofErr w:type="spellEnd"/>
      <w:r w:rsidRPr="00DD7EB5">
        <w:rPr>
          <w:rFonts w:hint="eastAsia"/>
        </w:rPr>
        <w:t>是一种器件，其中薄的鳍形体被栅极横跨，形成两个沿着鳍的侧面运行的自对齐通道。尽管栅极</w:t>
      </w:r>
      <w:proofErr w:type="gramStart"/>
      <w:r w:rsidRPr="00DD7EB5">
        <w:rPr>
          <w:rFonts w:hint="eastAsia"/>
        </w:rPr>
        <w:t>突出于晶圆</w:t>
      </w:r>
      <w:proofErr w:type="gramEnd"/>
      <w:r w:rsidRPr="00DD7EB5">
        <w:rPr>
          <w:rFonts w:hint="eastAsia"/>
        </w:rPr>
        <w:t>平面之上，但电流在与晶圆平面平行的平面中流动，使</w:t>
      </w:r>
      <w:proofErr w:type="spellStart"/>
      <w:r w:rsidRPr="00DD7EB5">
        <w:rPr>
          <w:rFonts w:hint="eastAsia"/>
        </w:rPr>
        <w:t>FinFET</w:t>
      </w:r>
      <w:proofErr w:type="spellEnd"/>
      <w:r w:rsidRPr="00DD7EB5">
        <w:rPr>
          <w:rFonts w:hint="eastAsia"/>
        </w:rPr>
        <w:t>成为一种准平面结构。</w:t>
      </w:r>
    </w:p>
    <w:p w:rsidR="00DD7EB5" w:rsidRDefault="00DD7EB5" w:rsidP="00DD7EB5">
      <w:pPr>
        <w:ind w:firstLineChars="200" w:firstLine="420"/>
      </w:pPr>
      <w:r w:rsidRPr="00DD7EB5">
        <w:rPr>
          <w:rFonts w:hint="eastAsia"/>
        </w:rPr>
        <w:t>其他提出的双栅极结构使用了诸如模式受限选择性外延</w:t>
      </w:r>
      <w:r w:rsidRPr="00DD7EB5">
        <w:rPr>
          <w:rFonts w:hint="eastAsia"/>
        </w:rPr>
        <w:t>[2, 3]</w:t>
      </w:r>
      <w:r w:rsidRPr="00DD7EB5">
        <w:rPr>
          <w:rFonts w:hint="eastAsia"/>
        </w:rPr>
        <w:t>、环绕栅</w:t>
      </w:r>
      <w:r w:rsidRPr="00DD7EB5">
        <w:rPr>
          <w:rFonts w:hint="eastAsia"/>
        </w:rPr>
        <w:t>[4]</w:t>
      </w:r>
      <w:r w:rsidRPr="00DD7EB5">
        <w:rPr>
          <w:rFonts w:hint="eastAsia"/>
        </w:rPr>
        <w:t>或在</w:t>
      </w:r>
      <w:proofErr w:type="gramStart"/>
      <w:r w:rsidRPr="00DD7EB5">
        <w:rPr>
          <w:rFonts w:hint="eastAsia"/>
        </w:rPr>
        <w:t>体硅上</w:t>
      </w:r>
      <w:proofErr w:type="gramEnd"/>
      <w:r w:rsidRPr="00DD7EB5">
        <w:rPr>
          <w:rFonts w:hint="eastAsia"/>
        </w:rPr>
        <w:t>的鳍</w:t>
      </w:r>
      <w:r w:rsidRPr="00DD7EB5">
        <w:rPr>
          <w:rFonts w:hint="eastAsia"/>
        </w:rPr>
        <w:t>[5]</w:t>
      </w:r>
      <w:r w:rsidRPr="00DD7EB5">
        <w:rPr>
          <w:rFonts w:hint="eastAsia"/>
        </w:rPr>
        <w:t>等技术。挑战在于找到一个可制造的结构。</w:t>
      </w:r>
      <w:proofErr w:type="spellStart"/>
      <w:r w:rsidRPr="00DD7EB5">
        <w:rPr>
          <w:rFonts w:hint="eastAsia"/>
        </w:rPr>
        <w:t>FinFET</w:t>
      </w:r>
      <w:proofErr w:type="spellEnd"/>
      <w:r w:rsidRPr="00DD7EB5">
        <w:rPr>
          <w:rFonts w:hint="eastAsia"/>
        </w:rPr>
        <w:t>的开发特别强调工艺的简单性和与传统平面</w:t>
      </w:r>
      <w:r w:rsidRPr="00DD7EB5">
        <w:rPr>
          <w:rFonts w:hint="eastAsia"/>
        </w:rPr>
        <w:t>CMOS</w:t>
      </w:r>
      <w:r w:rsidRPr="00DD7EB5">
        <w:rPr>
          <w:rFonts w:hint="eastAsia"/>
        </w:rPr>
        <w:t>技术的兼容性。用于制造</w:t>
      </w:r>
      <w:proofErr w:type="spellStart"/>
      <w:r w:rsidRPr="00DD7EB5">
        <w:rPr>
          <w:rFonts w:hint="eastAsia"/>
        </w:rPr>
        <w:t>FinFET</w:t>
      </w:r>
      <w:proofErr w:type="spellEnd"/>
      <w:r w:rsidRPr="00DD7EB5">
        <w:rPr>
          <w:rFonts w:hint="eastAsia"/>
        </w:rPr>
        <w:t>的每个工艺模块今天都在广泛使用。</w:t>
      </w:r>
    </w:p>
    <w:p w:rsidR="00DD7EB5" w:rsidRDefault="00DD7EB5" w:rsidP="00DD7EB5">
      <w:pPr>
        <w:ind w:firstLineChars="200" w:firstLine="420"/>
      </w:pPr>
      <w:proofErr w:type="spellStart"/>
      <w:r w:rsidRPr="00DD7EB5">
        <w:rPr>
          <w:rFonts w:hint="eastAsia"/>
        </w:rPr>
        <w:t>FinFET</w:t>
      </w:r>
      <w:proofErr w:type="spellEnd"/>
      <w:r w:rsidRPr="00DD7EB5">
        <w:rPr>
          <w:rFonts w:hint="eastAsia"/>
        </w:rPr>
        <w:t>的宽度可以通过并行绘制</w:t>
      </w:r>
      <w:proofErr w:type="gramStart"/>
      <w:r w:rsidRPr="00DD7EB5">
        <w:rPr>
          <w:rFonts w:hint="eastAsia"/>
        </w:rPr>
        <w:t>多个</w:t>
      </w:r>
      <w:r w:rsidRPr="00DD7EB5">
        <w:rPr>
          <w:rFonts w:hint="eastAsia"/>
        </w:rPr>
        <w:t>鳍来轻松</w:t>
      </w:r>
      <w:proofErr w:type="gramEnd"/>
      <w:r w:rsidRPr="00DD7EB5">
        <w:rPr>
          <w:rFonts w:hint="eastAsia"/>
        </w:rPr>
        <w:t>增加。由于</w:t>
      </w:r>
      <w:proofErr w:type="spellStart"/>
      <w:r w:rsidRPr="00DD7EB5">
        <w:rPr>
          <w:rFonts w:hint="eastAsia"/>
        </w:rPr>
        <w:t>FinFET</w:t>
      </w:r>
      <w:proofErr w:type="spellEnd"/>
      <w:r w:rsidRPr="00DD7EB5">
        <w:rPr>
          <w:rFonts w:hint="eastAsia"/>
        </w:rPr>
        <w:t>不是完全平面的，所以其单位宽度的电流必须仔细计算。由于栅极横跨鳍，</w:t>
      </w:r>
      <w:r>
        <w:rPr>
          <w:rFonts w:hint="eastAsia"/>
        </w:rPr>
        <w:t>工作</w:t>
      </w:r>
      <w:r w:rsidRPr="00DD7EB5">
        <w:rPr>
          <w:rFonts w:hint="eastAsia"/>
        </w:rPr>
        <w:t>的器件宽度实际上是鳍的高度。为了与标准完全平面结构进行公平比较，必须考虑芯片实际占用面积；流经鳍的总电流除以鳍间距（鳍的厚度加上</w:t>
      </w:r>
      <w:proofErr w:type="gramStart"/>
      <w:r w:rsidRPr="00DD7EB5">
        <w:rPr>
          <w:rFonts w:hint="eastAsia"/>
        </w:rPr>
        <w:t>鳍</w:t>
      </w:r>
      <w:proofErr w:type="gramEnd"/>
      <w:r w:rsidRPr="00DD7EB5">
        <w:rPr>
          <w:rFonts w:hint="eastAsia"/>
        </w:rPr>
        <w:t>之间的空间）给出了单位实际占用面积的电流。图</w:t>
      </w:r>
      <w:r w:rsidRPr="00DD7EB5">
        <w:rPr>
          <w:rFonts w:hint="eastAsia"/>
        </w:rPr>
        <w:t>7.4.2</w:t>
      </w:r>
      <w:r w:rsidRPr="00DD7EB5">
        <w:rPr>
          <w:rFonts w:hint="eastAsia"/>
        </w:rPr>
        <w:t>显示，当鳍间距等于</w:t>
      </w:r>
      <w:proofErr w:type="gramStart"/>
      <w:r w:rsidRPr="00DD7EB5">
        <w:rPr>
          <w:rFonts w:hint="eastAsia"/>
        </w:rPr>
        <w:t>鳍</w:t>
      </w:r>
      <w:proofErr w:type="gramEnd"/>
      <w:r w:rsidRPr="00DD7EB5">
        <w:rPr>
          <w:rFonts w:hint="eastAsia"/>
        </w:rPr>
        <w:t>高度时，</w:t>
      </w:r>
      <w:proofErr w:type="spellStart"/>
      <w:r w:rsidRPr="00DD7EB5">
        <w:rPr>
          <w:rFonts w:hint="eastAsia"/>
        </w:rPr>
        <w:t>FinFET</w:t>
      </w:r>
      <w:proofErr w:type="spellEnd"/>
      <w:r w:rsidRPr="00DD7EB5">
        <w:rPr>
          <w:rFonts w:hint="eastAsia"/>
        </w:rPr>
        <w:t>具有与消耗相同芯片面积的完全平面器件相同的</w:t>
      </w:r>
      <w:r w:rsidR="00A809F4">
        <w:rPr>
          <w:rFonts w:hint="eastAsia"/>
        </w:rPr>
        <w:t>工作</w:t>
      </w:r>
      <w:r w:rsidRPr="00DD7EB5">
        <w:rPr>
          <w:rFonts w:hint="eastAsia"/>
        </w:rPr>
        <w:t>宽度。不过，请注意，由于其双栅极特性，</w:t>
      </w:r>
      <w:proofErr w:type="spellStart"/>
      <w:r w:rsidRPr="00DD7EB5">
        <w:rPr>
          <w:rFonts w:hint="eastAsia"/>
        </w:rPr>
        <w:t>FinFET</w:t>
      </w:r>
      <w:proofErr w:type="spellEnd"/>
      <w:r w:rsidRPr="00DD7EB5">
        <w:rPr>
          <w:rFonts w:hint="eastAsia"/>
        </w:rPr>
        <w:t>提供了单位宽度的两倍电流。因此，电流的平衡点是当鳍间距是</w:t>
      </w:r>
      <w:proofErr w:type="gramStart"/>
      <w:r w:rsidRPr="00DD7EB5">
        <w:rPr>
          <w:rFonts w:hint="eastAsia"/>
        </w:rPr>
        <w:t>鳍高度</w:t>
      </w:r>
      <w:proofErr w:type="gramEnd"/>
      <w:r w:rsidRPr="00DD7EB5">
        <w:rPr>
          <w:rFonts w:hint="eastAsia"/>
        </w:rPr>
        <w:t>的两倍时。图</w:t>
      </w:r>
      <w:r w:rsidRPr="00DD7EB5">
        <w:rPr>
          <w:rFonts w:hint="eastAsia"/>
        </w:rPr>
        <w:t>7.4.2</w:t>
      </w:r>
      <w:r w:rsidRPr="00DD7EB5">
        <w:rPr>
          <w:rFonts w:hint="eastAsia"/>
        </w:rPr>
        <w:t>还说明了如何通过使用间隔器作为</w:t>
      </w:r>
      <w:proofErr w:type="gramStart"/>
      <w:r w:rsidRPr="00DD7EB5">
        <w:rPr>
          <w:rFonts w:hint="eastAsia"/>
        </w:rPr>
        <w:t>鳍</w:t>
      </w:r>
      <w:proofErr w:type="gramEnd"/>
      <w:r w:rsidRPr="00DD7EB5">
        <w:rPr>
          <w:rFonts w:hint="eastAsia"/>
        </w:rPr>
        <w:t>蚀刻掩模，使鳍间距是光刻间距的一半。</w:t>
      </w:r>
    </w:p>
    <w:p w:rsidR="00DD7EB5" w:rsidRDefault="00DD7EB5" w:rsidP="00DD7EB5">
      <w:pPr>
        <w:ind w:firstLineChars="200" w:firstLine="420"/>
      </w:pPr>
      <w:proofErr w:type="spellStart"/>
      <w:r w:rsidRPr="00DD7EB5">
        <w:rPr>
          <w:rFonts w:hint="eastAsia"/>
        </w:rPr>
        <w:t>FinFET</w:t>
      </w:r>
      <w:proofErr w:type="spellEnd"/>
      <w:r w:rsidRPr="00DD7EB5">
        <w:rPr>
          <w:rFonts w:hint="eastAsia"/>
        </w:rPr>
        <w:t>的布局基本上与传统晶体管布局相同，只是</w:t>
      </w:r>
      <w:r w:rsidR="00A809F4">
        <w:rPr>
          <w:rFonts w:hint="eastAsia"/>
        </w:rPr>
        <w:t>工作</w:t>
      </w:r>
      <w:r w:rsidRPr="00DD7EB5">
        <w:rPr>
          <w:rFonts w:hint="eastAsia"/>
        </w:rPr>
        <w:t>区域由鳍而不是单个矩形组成。图</w:t>
      </w:r>
      <w:r w:rsidRPr="00DD7EB5">
        <w:rPr>
          <w:rFonts w:hint="eastAsia"/>
        </w:rPr>
        <w:t>7.4.3</w:t>
      </w:r>
      <w:r w:rsidRPr="00DD7EB5">
        <w:rPr>
          <w:rFonts w:hint="eastAsia"/>
        </w:rPr>
        <w:t>上方的</w:t>
      </w:r>
      <w:r w:rsidRPr="00DD7EB5">
        <w:rPr>
          <w:rFonts w:hint="eastAsia"/>
        </w:rPr>
        <w:t>SEM</w:t>
      </w:r>
      <w:r w:rsidRPr="00DD7EB5">
        <w:rPr>
          <w:rFonts w:hint="eastAsia"/>
        </w:rPr>
        <w:t>（扫描电子显微镜）图像展示了</w:t>
      </w:r>
      <w:proofErr w:type="spellStart"/>
      <w:r w:rsidRPr="00DD7EB5">
        <w:rPr>
          <w:rFonts w:hint="eastAsia"/>
        </w:rPr>
        <w:t>FinFET</w:t>
      </w:r>
      <w:proofErr w:type="spellEnd"/>
      <w:r w:rsidRPr="00DD7EB5">
        <w:rPr>
          <w:rFonts w:hint="eastAsia"/>
        </w:rPr>
        <w:t>的制作过程。</w:t>
      </w:r>
      <w:r w:rsidRPr="00DD7EB5">
        <w:rPr>
          <w:rFonts w:hint="eastAsia"/>
        </w:rPr>
        <w:t>SEM</w:t>
      </w:r>
      <w:proofErr w:type="gramStart"/>
      <w:r w:rsidRPr="00DD7EB5">
        <w:rPr>
          <w:rFonts w:hint="eastAsia"/>
        </w:rPr>
        <w:t>显示鳍宽</w:t>
      </w:r>
      <w:proofErr w:type="gramEnd"/>
      <w:r w:rsidRPr="00DD7EB5">
        <w:rPr>
          <w:rFonts w:hint="eastAsia"/>
        </w:rPr>
        <w:t>20</w:t>
      </w:r>
      <w:r w:rsidRPr="00DD7EB5">
        <w:rPr>
          <w:rFonts w:hint="eastAsia"/>
        </w:rPr>
        <w:t>纳米，间距</w:t>
      </w:r>
      <w:r w:rsidRPr="00DD7EB5">
        <w:rPr>
          <w:rFonts w:hint="eastAsia"/>
        </w:rPr>
        <w:t>160</w:t>
      </w:r>
      <w:r w:rsidRPr="00DD7EB5">
        <w:rPr>
          <w:rFonts w:hint="eastAsia"/>
        </w:rPr>
        <w:t>纳米。图</w:t>
      </w:r>
      <w:r w:rsidRPr="00DD7EB5">
        <w:rPr>
          <w:rFonts w:hint="eastAsia"/>
        </w:rPr>
        <w:t>7.4.3</w:t>
      </w:r>
      <w:r w:rsidRPr="00DD7EB5">
        <w:rPr>
          <w:rFonts w:hint="eastAsia"/>
        </w:rPr>
        <w:t>还显示，与传统的接触孔不同，</w:t>
      </w:r>
      <w:proofErr w:type="gramStart"/>
      <w:r w:rsidRPr="00DD7EB5">
        <w:rPr>
          <w:rFonts w:hint="eastAsia"/>
        </w:rPr>
        <w:t>鳍可以</w:t>
      </w:r>
      <w:proofErr w:type="gramEnd"/>
      <w:r w:rsidRPr="00DD7EB5">
        <w:rPr>
          <w:rFonts w:hint="eastAsia"/>
        </w:rPr>
        <w:t>通过用金属将它们全部绑在一起来进行接触。这允许在鳍的侧面和端部进行源</w:t>
      </w:r>
      <w:r w:rsidRPr="00DD7EB5">
        <w:rPr>
          <w:rFonts w:hint="eastAsia"/>
        </w:rPr>
        <w:t>/</w:t>
      </w:r>
      <w:r w:rsidRPr="00DD7EB5">
        <w:rPr>
          <w:rFonts w:hint="eastAsia"/>
        </w:rPr>
        <w:t>漏接触。因此，接触面积可以大于实际占用的面积，并与</w:t>
      </w:r>
      <w:proofErr w:type="gramStart"/>
      <w:r w:rsidRPr="00DD7EB5">
        <w:rPr>
          <w:rFonts w:hint="eastAsia"/>
        </w:rPr>
        <w:t>鳍高度</w:t>
      </w:r>
      <w:proofErr w:type="gramEnd"/>
      <w:r w:rsidRPr="00DD7EB5">
        <w:rPr>
          <w:rFonts w:hint="eastAsia"/>
        </w:rPr>
        <w:t>成比例增加。</w:t>
      </w:r>
    </w:p>
    <w:p w:rsidR="00DD7EB5" w:rsidRDefault="00DD7EB5" w:rsidP="00DD7EB5">
      <w:pPr>
        <w:ind w:firstLineChars="200" w:firstLine="420"/>
      </w:pPr>
      <w:r w:rsidRPr="00DD7EB5">
        <w:rPr>
          <w:rFonts w:hint="eastAsia"/>
        </w:rPr>
        <w:t>为了研究</w:t>
      </w:r>
      <w:proofErr w:type="spellStart"/>
      <w:r w:rsidRPr="00DD7EB5">
        <w:rPr>
          <w:rFonts w:hint="eastAsia"/>
        </w:rPr>
        <w:t>FinFET</w:t>
      </w:r>
      <w:proofErr w:type="spellEnd"/>
      <w:r w:rsidRPr="00DD7EB5">
        <w:rPr>
          <w:rFonts w:hint="eastAsia"/>
        </w:rPr>
        <w:t>技术的潜在电路性能，使用</w:t>
      </w:r>
      <w:r w:rsidRPr="00DD7EB5">
        <w:rPr>
          <w:rFonts w:hint="eastAsia"/>
        </w:rPr>
        <w:t>2D</w:t>
      </w:r>
      <w:r w:rsidRPr="00DD7EB5">
        <w:rPr>
          <w:rFonts w:hint="eastAsia"/>
        </w:rPr>
        <w:t>器件模拟器</w:t>
      </w:r>
      <w:r w:rsidRPr="00DD7EB5">
        <w:rPr>
          <w:rFonts w:hint="eastAsia"/>
        </w:rPr>
        <w:t>MEDICI[6]</w:t>
      </w:r>
      <w:r w:rsidRPr="00DD7EB5">
        <w:rPr>
          <w:rFonts w:hint="eastAsia"/>
        </w:rPr>
        <w:t>对各种基准电路进行混合模式模拟。实验表明，</w:t>
      </w:r>
      <w:r w:rsidRPr="00DD7EB5">
        <w:rPr>
          <w:rFonts w:hint="eastAsia"/>
        </w:rPr>
        <w:t>MEDICI</w:t>
      </w:r>
      <w:r w:rsidRPr="00DD7EB5">
        <w:rPr>
          <w:rFonts w:hint="eastAsia"/>
        </w:rPr>
        <w:t>模拟与实验数据</w:t>
      </w:r>
      <w:r w:rsidRPr="00DD7EB5">
        <w:rPr>
          <w:rFonts w:hint="eastAsia"/>
        </w:rPr>
        <w:t>[1]</w:t>
      </w:r>
      <w:r w:rsidRPr="00DD7EB5">
        <w:rPr>
          <w:rFonts w:hint="eastAsia"/>
        </w:rPr>
        <w:t>非常吻合。因此，</w:t>
      </w:r>
      <w:r w:rsidRPr="00DD7EB5">
        <w:rPr>
          <w:rFonts w:hint="eastAsia"/>
        </w:rPr>
        <w:t>2D</w:t>
      </w:r>
      <w:r w:rsidRPr="00DD7EB5">
        <w:rPr>
          <w:rFonts w:hint="eastAsia"/>
        </w:rPr>
        <w:t>混合模式电路模拟应该能得到合理的结果。</w:t>
      </w:r>
      <w:proofErr w:type="spellStart"/>
      <w:r w:rsidRPr="00DD7EB5">
        <w:rPr>
          <w:rFonts w:hint="eastAsia"/>
        </w:rPr>
        <w:t>FinFET</w:t>
      </w:r>
      <w:proofErr w:type="spellEnd"/>
      <w:r w:rsidRPr="00DD7EB5">
        <w:rPr>
          <w:rFonts w:hint="eastAsia"/>
        </w:rPr>
        <w:t>与双栅极</w:t>
      </w:r>
      <w:r w:rsidRPr="00DD7EB5">
        <w:rPr>
          <w:rFonts w:hint="eastAsia"/>
        </w:rPr>
        <w:t>MOSFET</w:t>
      </w:r>
      <w:r w:rsidRPr="00DD7EB5">
        <w:rPr>
          <w:rFonts w:hint="eastAsia"/>
        </w:rPr>
        <w:t>的主要竞争对手：地平面（</w:t>
      </w:r>
      <w:r w:rsidRPr="00DD7EB5">
        <w:rPr>
          <w:rFonts w:hint="eastAsia"/>
        </w:rPr>
        <w:t>GP</w:t>
      </w:r>
      <w:r w:rsidRPr="00DD7EB5">
        <w:rPr>
          <w:rFonts w:hint="eastAsia"/>
        </w:rPr>
        <w:t>）</w:t>
      </w:r>
      <w:r w:rsidRPr="00DD7EB5">
        <w:rPr>
          <w:rFonts w:hint="eastAsia"/>
        </w:rPr>
        <w:t>[7, 8]</w:t>
      </w:r>
      <w:r w:rsidRPr="00DD7EB5">
        <w:rPr>
          <w:rFonts w:hint="eastAsia"/>
        </w:rPr>
        <w:t>和超薄体（</w:t>
      </w:r>
      <w:r w:rsidRPr="00DD7EB5">
        <w:rPr>
          <w:rFonts w:hint="eastAsia"/>
        </w:rPr>
        <w:t>UTB</w:t>
      </w:r>
      <w:r w:rsidRPr="00DD7EB5">
        <w:rPr>
          <w:rFonts w:hint="eastAsia"/>
        </w:rPr>
        <w:t>）</w:t>
      </w:r>
      <w:r w:rsidRPr="00DD7EB5">
        <w:rPr>
          <w:rFonts w:hint="eastAsia"/>
        </w:rPr>
        <w:t>MOSFETs[9]</w:t>
      </w:r>
      <w:r w:rsidRPr="00DD7EB5">
        <w:rPr>
          <w:rFonts w:hint="eastAsia"/>
        </w:rPr>
        <w:t>进行了比较。这些不同结构的截面如图</w:t>
      </w:r>
      <w:r w:rsidRPr="00DD7EB5">
        <w:rPr>
          <w:rFonts w:hint="eastAsia"/>
        </w:rPr>
        <w:t>7.4.7</w:t>
      </w:r>
      <w:r w:rsidRPr="00DD7EB5">
        <w:rPr>
          <w:rFonts w:hint="eastAsia"/>
        </w:rPr>
        <w:t>所示。在这些模拟中，所有电气栅氧化层厚度为</w:t>
      </w:r>
      <w:r w:rsidRPr="00DD7EB5">
        <w:rPr>
          <w:rFonts w:hint="eastAsia"/>
        </w:rPr>
        <w:t>20Å</w:t>
      </w:r>
      <w:r w:rsidRPr="00DD7EB5">
        <w:rPr>
          <w:rFonts w:hint="eastAsia"/>
        </w:rPr>
        <w:t>，栅长为</w:t>
      </w:r>
      <w:r w:rsidRPr="00DD7EB5">
        <w:rPr>
          <w:rFonts w:hint="eastAsia"/>
        </w:rPr>
        <w:t>50</w:t>
      </w:r>
      <w:r w:rsidRPr="00DD7EB5">
        <w:rPr>
          <w:rFonts w:hint="eastAsia"/>
        </w:rPr>
        <w:t>纳米。</w:t>
      </w:r>
      <w:r w:rsidRPr="00DD7EB5">
        <w:rPr>
          <w:rFonts w:hint="eastAsia"/>
        </w:rPr>
        <w:lastRenderedPageBreak/>
        <w:t>所有器件都通过改变栅极功函数来设计相同的漏电流。每个电路都连接在一个环形振荡器中，以便输入波形与输出波形一致。</w:t>
      </w:r>
    </w:p>
    <w:p w:rsidR="00DD7EB5" w:rsidRDefault="00DD7EB5" w:rsidP="00DD7EB5">
      <w:pPr>
        <w:ind w:firstLineChars="200" w:firstLine="420"/>
      </w:pPr>
      <w:r w:rsidRPr="00DD7EB5">
        <w:rPr>
          <w:rFonts w:hint="eastAsia"/>
        </w:rPr>
        <w:t>基准电路包括扇出为</w:t>
      </w:r>
      <w:r w:rsidRPr="00DD7EB5">
        <w:rPr>
          <w:rFonts w:hint="eastAsia"/>
        </w:rPr>
        <w:t>4</w:t>
      </w:r>
      <w:r w:rsidRPr="00DD7EB5">
        <w:rPr>
          <w:rFonts w:hint="eastAsia"/>
        </w:rPr>
        <w:t>（</w:t>
      </w:r>
      <w:r w:rsidRPr="00DD7EB5">
        <w:rPr>
          <w:rFonts w:hint="eastAsia"/>
        </w:rPr>
        <w:t>FO4</w:t>
      </w:r>
      <w:r w:rsidRPr="00DD7EB5">
        <w:rPr>
          <w:rFonts w:hint="eastAsia"/>
        </w:rPr>
        <w:t>）的反相器、</w:t>
      </w:r>
      <w:r w:rsidRPr="00DD7EB5">
        <w:rPr>
          <w:rFonts w:hint="eastAsia"/>
        </w:rPr>
        <w:t>NAND</w:t>
      </w:r>
      <w:r w:rsidRPr="00DD7EB5">
        <w:rPr>
          <w:rFonts w:hint="eastAsia"/>
        </w:rPr>
        <w:t>下拉堆栈和通门多路复用器。电路原理图如图</w:t>
      </w:r>
      <w:r w:rsidRPr="00DD7EB5">
        <w:rPr>
          <w:rFonts w:hint="eastAsia"/>
        </w:rPr>
        <w:t>7.4.8</w:t>
      </w:r>
      <w:r w:rsidRPr="00DD7EB5">
        <w:rPr>
          <w:rFonts w:hint="eastAsia"/>
        </w:rPr>
        <w:t>所示。</w:t>
      </w:r>
      <w:r w:rsidRPr="00DD7EB5">
        <w:rPr>
          <w:rFonts w:hint="eastAsia"/>
        </w:rPr>
        <w:t>FO4</w:t>
      </w:r>
      <w:r w:rsidRPr="00DD7EB5">
        <w:rPr>
          <w:rFonts w:hint="eastAsia"/>
        </w:rPr>
        <w:t>反相器延迟是用于预测更复杂电路延迟的标准技术基准。</w:t>
      </w:r>
      <w:r w:rsidRPr="00DD7EB5">
        <w:rPr>
          <w:rFonts w:hint="eastAsia"/>
        </w:rPr>
        <w:t>NAND</w:t>
      </w:r>
      <w:r w:rsidRPr="00DD7EB5">
        <w:rPr>
          <w:rFonts w:hint="eastAsia"/>
        </w:rPr>
        <w:t>和通门结构考虑了体效应对性能的影响，因为在这两个电路中，各种晶体管的源节点都从电源</w:t>
      </w:r>
      <w:proofErr w:type="gramStart"/>
      <w:r w:rsidRPr="00DD7EB5">
        <w:rPr>
          <w:rFonts w:hint="eastAsia"/>
        </w:rPr>
        <w:t>轨</w:t>
      </w:r>
      <w:proofErr w:type="gramEnd"/>
      <w:r w:rsidRPr="00DD7EB5">
        <w:rPr>
          <w:rFonts w:hint="eastAsia"/>
        </w:rPr>
        <w:t>漂移。图</w:t>
      </w:r>
      <w:r w:rsidRPr="00DD7EB5">
        <w:rPr>
          <w:rFonts w:hint="eastAsia"/>
        </w:rPr>
        <w:t>7.4.4</w:t>
      </w:r>
      <w:r w:rsidRPr="00DD7EB5">
        <w:rPr>
          <w:rFonts w:hint="eastAsia"/>
        </w:rPr>
        <w:t>显示了各种电路的延迟。</w:t>
      </w:r>
      <w:proofErr w:type="spellStart"/>
      <w:r w:rsidRPr="00DD7EB5">
        <w:rPr>
          <w:rFonts w:hint="eastAsia"/>
        </w:rPr>
        <w:t>FinFET</w:t>
      </w:r>
      <w:proofErr w:type="spellEnd"/>
      <w:r w:rsidRPr="00DD7EB5">
        <w:rPr>
          <w:rFonts w:hint="eastAsia"/>
        </w:rPr>
        <w:t>在所有供电电压和电路中的表现优于其他两种结构。</w:t>
      </w:r>
      <w:r w:rsidRPr="00DD7EB5">
        <w:rPr>
          <w:rFonts w:hint="eastAsia"/>
        </w:rPr>
        <w:t>GP</w:t>
      </w:r>
      <w:r w:rsidRPr="00DD7EB5">
        <w:rPr>
          <w:rFonts w:hint="eastAsia"/>
        </w:rPr>
        <w:t>器件由于其高体效应和非</w:t>
      </w:r>
      <w:proofErr w:type="gramStart"/>
      <w:r w:rsidRPr="00DD7EB5">
        <w:rPr>
          <w:rFonts w:hint="eastAsia"/>
        </w:rPr>
        <w:t>理想亚</w:t>
      </w:r>
      <w:proofErr w:type="gramEnd"/>
      <w:r w:rsidRPr="00DD7EB5">
        <w:rPr>
          <w:rFonts w:hint="eastAsia"/>
        </w:rPr>
        <w:t>阈值摆动，比</w:t>
      </w:r>
      <w:proofErr w:type="spellStart"/>
      <w:r w:rsidRPr="00DD7EB5">
        <w:rPr>
          <w:rFonts w:hint="eastAsia"/>
        </w:rPr>
        <w:t>FinFET</w:t>
      </w:r>
      <w:proofErr w:type="spellEnd"/>
      <w:r w:rsidRPr="00DD7EB5">
        <w:rPr>
          <w:rFonts w:hint="eastAsia"/>
        </w:rPr>
        <w:t>和</w:t>
      </w:r>
      <w:r w:rsidRPr="00DD7EB5">
        <w:rPr>
          <w:rFonts w:hint="eastAsia"/>
        </w:rPr>
        <w:t>UTB</w:t>
      </w:r>
      <w:r w:rsidRPr="00DD7EB5">
        <w:rPr>
          <w:rFonts w:hint="eastAsia"/>
        </w:rPr>
        <w:t>显著慢。</w:t>
      </w:r>
    </w:p>
    <w:p w:rsidR="00DD7EB5" w:rsidRDefault="00DD7EB5" w:rsidP="00DD7EB5">
      <w:pPr>
        <w:ind w:firstLineChars="200" w:firstLine="420"/>
      </w:pPr>
      <w:r w:rsidRPr="00DD7EB5">
        <w:rPr>
          <w:rFonts w:hint="eastAsia"/>
        </w:rPr>
        <w:t>GP</w:t>
      </w:r>
      <w:r w:rsidRPr="00DD7EB5">
        <w:rPr>
          <w:rFonts w:hint="eastAsia"/>
        </w:rPr>
        <w:t>和双栅极是</w:t>
      </w:r>
      <w:r w:rsidRPr="00DD7EB5">
        <w:rPr>
          <w:rFonts w:hint="eastAsia"/>
        </w:rPr>
        <w:t>50</w:t>
      </w:r>
      <w:r w:rsidRPr="00DD7EB5">
        <w:rPr>
          <w:rFonts w:hint="eastAsia"/>
        </w:rPr>
        <w:t>纳米以下</w:t>
      </w:r>
      <w:proofErr w:type="gramStart"/>
      <w:r w:rsidRPr="00DD7EB5">
        <w:rPr>
          <w:rFonts w:hint="eastAsia"/>
        </w:rPr>
        <w:t>栅长缩小</w:t>
      </w:r>
      <w:proofErr w:type="gramEnd"/>
      <w:r w:rsidRPr="00DD7EB5">
        <w:rPr>
          <w:rFonts w:hint="eastAsia"/>
        </w:rPr>
        <w:t>的最佳候选者</w:t>
      </w:r>
      <w:r w:rsidRPr="00DD7EB5">
        <w:rPr>
          <w:rFonts w:hint="eastAsia"/>
        </w:rPr>
        <w:t>[7]</w:t>
      </w:r>
      <w:r w:rsidRPr="00DD7EB5">
        <w:rPr>
          <w:rFonts w:hint="eastAsia"/>
        </w:rPr>
        <w:t>。尽管</w:t>
      </w:r>
      <w:r w:rsidRPr="00DD7EB5">
        <w:rPr>
          <w:rFonts w:hint="eastAsia"/>
        </w:rPr>
        <w:t>GP</w:t>
      </w:r>
      <w:r w:rsidRPr="00DD7EB5">
        <w:rPr>
          <w:rFonts w:hint="eastAsia"/>
        </w:rPr>
        <w:t>器件没有像双栅极那样有两个通道，但它具有可调节的阈值电压，由施加到地平面的电压控制。如参考文献</w:t>
      </w:r>
      <w:r w:rsidRPr="00DD7EB5">
        <w:rPr>
          <w:rFonts w:hint="eastAsia"/>
        </w:rPr>
        <w:t>8</w:t>
      </w:r>
      <w:r w:rsidRPr="00DD7EB5">
        <w:rPr>
          <w:rFonts w:hint="eastAsia"/>
        </w:rPr>
        <w:t>所述，地被假定为</w:t>
      </w:r>
      <w:proofErr w:type="spellStart"/>
      <w:r w:rsidRPr="00DD7EB5">
        <w:rPr>
          <w:rFonts w:hint="eastAsia"/>
        </w:rPr>
        <w:t>nMOS</w:t>
      </w:r>
      <w:proofErr w:type="spellEnd"/>
      <w:r w:rsidRPr="00DD7EB5">
        <w:rPr>
          <w:rFonts w:hint="eastAsia"/>
        </w:rPr>
        <w:t>/</w:t>
      </w:r>
      <w:proofErr w:type="spellStart"/>
      <w:r w:rsidRPr="00DD7EB5">
        <w:rPr>
          <w:rFonts w:hint="eastAsia"/>
        </w:rPr>
        <w:t>pMOS</w:t>
      </w:r>
      <w:proofErr w:type="spellEnd"/>
      <w:r w:rsidRPr="00DD7EB5">
        <w:rPr>
          <w:rFonts w:hint="eastAsia"/>
        </w:rPr>
        <w:t>设备的</w:t>
      </w:r>
      <w:r w:rsidRPr="00DD7EB5">
        <w:rPr>
          <w:rFonts w:hint="eastAsia"/>
        </w:rPr>
        <w:t>p</w:t>
      </w:r>
      <w:r w:rsidRPr="00BE1A82">
        <w:rPr>
          <w:rFonts w:hint="eastAsia"/>
          <w:vertAlign w:val="superscript"/>
        </w:rPr>
        <w:t>+</w:t>
      </w:r>
      <w:r w:rsidRPr="00DD7EB5">
        <w:rPr>
          <w:rFonts w:hint="eastAsia"/>
        </w:rPr>
        <w:t>/n</w:t>
      </w:r>
      <w:r w:rsidRPr="00BE1A82">
        <w:rPr>
          <w:rFonts w:hint="eastAsia"/>
          <w:vertAlign w:val="superscript"/>
        </w:rPr>
        <w:t>+</w:t>
      </w:r>
      <w:r w:rsidRPr="00DD7EB5">
        <w:rPr>
          <w:rFonts w:hint="eastAsia"/>
        </w:rPr>
        <w:t>多晶硅。然而，对于这项研究，</w:t>
      </w:r>
      <w:r w:rsidR="00BE1A82">
        <w:rPr>
          <w:rFonts w:hint="eastAsia"/>
        </w:rPr>
        <w:t>后</w:t>
      </w:r>
      <w:r w:rsidRPr="00DD7EB5">
        <w:rPr>
          <w:rFonts w:hint="eastAsia"/>
        </w:rPr>
        <w:t>栅氧化层被假定与前栅氧化层厚度相同。这使得</w:t>
      </w:r>
      <w:r w:rsidRPr="00DD7EB5">
        <w:rPr>
          <w:rFonts w:hint="eastAsia"/>
        </w:rPr>
        <w:t>V</w:t>
      </w:r>
      <w:r w:rsidRPr="00BE1A82">
        <w:rPr>
          <w:rFonts w:hint="eastAsia"/>
          <w:vertAlign w:val="subscript"/>
        </w:rPr>
        <w:t>t</w:t>
      </w:r>
      <w:r w:rsidRPr="00DD7EB5">
        <w:rPr>
          <w:rFonts w:hint="eastAsia"/>
        </w:rPr>
        <w:t>成为</w:t>
      </w:r>
      <w:r w:rsidR="00BE1A82">
        <w:rPr>
          <w:rFonts w:hint="eastAsia"/>
        </w:rPr>
        <w:t>对地</w:t>
      </w:r>
      <w:r w:rsidRPr="00DD7EB5">
        <w:rPr>
          <w:rFonts w:hint="eastAsia"/>
        </w:rPr>
        <w:t>偏置的强</w:t>
      </w:r>
      <w:r w:rsidR="00BE1A82">
        <w:rPr>
          <w:rFonts w:hint="eastAsia"/>
        </w:rPr>
        <w:t>关联</w:t>
      </w:r>
      <w:r w:rsidRPr="00DD7EB5">
        <w:rPr>
          <w:rFonts w:hint="eastAsia"/>
        </w:rPr>
        <w:t>函数。</w:t>
      </w:r>
    </w:p>
    <w:p w:rsidR="00DD7EB5" w:rsidRDefault="00DD7EB5" w:rsidP="00BE1A82">
      <w:pPr>
        <w:ind w:firstLineChars="200" w:firstLine="420"/>
      </w:pPr>
      <w:r w:rsidRPr="00DD7EB5">
        <w:rPr>
          <w:rFonts w:hint="eastAsia"/>
        </w:rPr>
        <w:t>另一组模拟使用</w:t>
      </w:r>
      <w:r w:rsidRPr="00DD7EB5">
        <w:rPr>
          <w:rFonts w:hint="eastAsia"/>
        </w:rPr>
        <w:t>35</w:t>
      </w:r>
      <w:proofErr w:type="gramStart"/>
      <w:r w:rsidRPr="00DD7EB5">
        <w:rPr>
          <w:rFonts w:hint="eastAsia"/>
        </w:rPr>
        <w:t>纳米栅长和</w:t>
      </w:r>
      <w:proofErr w:type="gramEnd"/>
      <w:r w:rsidRPr="00DD7EB5">
        <w:rPr>
          <w:rFonts w:hint="eastAsia"/>
        </w:rPr>
        <w:t>12Å</w:t>
      </w:r>
      <w:r w:rsidRPr="00DD7EB5">
        <w:rPr>
          <w:rFonts w:hint="eastAsia"/>
        </w:rPr>
        <w:t>栅氧化层的</w:t>
      </w:r>
      <w:proofErr w:type="spellStart"/>
      <w:r w:rsidRPr="00DD7EB5">
        <w:rPr>
          <w:rFonts w:hint="eastAsia"/>
        </w:rPr>
        <w:t>FinFET</w:t>
      </w:r>
      <w:proofErr w:type="spellEnd"/>
      <w:r w:rsidRPr="00DD7EB5">
        <w:rPr>
          <w:rFonts w:hint="eastAsia"/>
        </w:rPr>
        <w:t>和</w:t>
      </w:r>
      <w:r w:rsidRPr="00DD7EB5">
        <w:rPr>
          <w:rFonts w:hint="eastAsia"/>
        </w:rPr>
        <w:t>GP</w:t>
      </w:r>
      <w:r w:rsidRPr="00DD7EB5">
        <w:rPr>
          <w:rFonts w:hint="eastAsia"/>
        </w:rPr>
        <w:t>进行。这次，使用扇出为</w:t>
      </w:r>
      <w:r w:rsidRPr="00DD7EB5">
        <w:rPr>
          <w:rFonts w:hint="eastAsia"/>
        </w:rPr>
        <w:t>2</w:t>
      </w:r>
      <w:r w:rsidRPr="00DD7EB5">
        <w:rPr>
          <w:rFonts w:hint="eastAsia"/>
        </w:rPr>
        <w:t>（</w:t>
      </w:r>
      <w:r w:rsidRPr="00DD7EB5">
        <w:rPr>
          <w:rFonts w:hint="eastAsia"/>
        </w:rPr>
        <w:t>FO2</w:t>
      </w:r>
      <w:r w:rsidRPr="00DD7EB5">
        <w:rPr>
          <w:rFonts w:hint="eastAsia"/>
        </w:rPr>
        <w:t>）的反相器，并在振荡器的每个阶段之间添加电容器以表示连线电容（之前的模拟假设没有连线电容）。图</w:t>
      </w:r>
      <w:r w:rsidRPr="00DD7EB5">
        <w:rPr>
          <w:rFonts w:hint="eastAsia"/>
        </w:rPr>
        <w:t>7.4.5</w:t>
      </w:r>
      <w:r w:rsidRPr="00DD7EB5">
        <w:rPr>
          <w:rFonts w:hint="eastAsia"/>
        </w:rPr>
        <w:t>显示，尽管为了补偿其双栅极特性，</w:t>
      </w:r>
      <w:r w:rsidRPr="00DD7EB5">
        <w:rPr>
          <w:rFonts w:hint="eastAsia"/>
        </w:rPr>
        <w:t>GP</w:t>
      </w:r>
      <w:r w:rsidRPr="00DD7EB5">
        <w:rPr>
          <w:rFonts w:hint="eastAsia"/>
        </w:rPr>
        <w:t>器件的尺寸是</w:t>
      </w:r>
      <w:proofErr w:type="spellStart"/>
      <w:r w:rsidRPr="00DD7EB5">
        <w:rPr>
          <w:rFonts w:hint="eastAsia"/>
        </w:rPr>
        <w:t>FinFET</w:t>
      </w:r>
      <w:proofErr w:type="spellEnd"/>
      <w:r w:rsidRPr="00DD7EB5">
        <w:rPr>
          <w:rFonts w:hint="eastAsia"/>
        </w:rPr>
        <w:t>的两倍，但</w:t>
      </w:r>
      <w:proofErr w:type="spellStart"/>
      <w:r w:rsidRPr="00DD7EB5">
        <w:rPr>
          <w:rFonts w:hint="eastAsia"/>
        </w:rPr>
        <w:t>FinFET</w:t>
      </w:r>
      <w:proofErr w:type="spellEnd"/>
      <w:r w:rsidRPr="00DD7EB5">
        <w:rPr>
          <w:rFonts w:hint="eastAsia"/>
        </w:rPr>
        <w:t>的延迟对负载的敏感性较小。如果使用</w:t>
      </w:r>
      <w:r w:rsidRPr="00DD7EB5">
        <w:rPr>
          <w:rFonts w:hint="eastAsia"/>
        </w:rPr>
        <w:t>GP</w:t>
      </w:r>
      <w:r w:rsidRPr="00DD7EB5">
        <w:rPr>
          <w:rFonts w:hint="eastAsia"/>
        </w:rPr>
        <w:t>器件的背栅偏置来降低</w:t>
      </w:r>
      <w:r w:rsidRPr="00DD7EB5">
        <w:rPr>
          <w:rFonts w:hint="eastAsia"/>
        </w:rPr>
        <w:t>Vt</w:t>
      </w:r>
      <w:r w:rsidRPr="00DD7EB5">
        <w:rPr>
          <w:rFonts w:hint="eastAsia"/>
        </w:rPr>
        <w:t>并减少延迟，这些低</w:t>
      </w:r>
      <w:r w:rsidRPr="00DD7EB5">
        <w:rPr>
          <w:rFonts w:hint="eastAsia"/>
        </w:rPr>
        <w:t>Vt</w:t>
      </w:r>
      <w:r w:rsidRPr="00DD7EB5">
        <w:rPr>
          <w:rFonts w:hint="eastAsia"/>
        </w:rPr>
        <w:t>器件的漏电流也必须增加。图</w:t>
      </w:r>
      <w:r w:rsidRPr="00DD7EB5">
        <w:rPr>
          <w:rFonts w:hint="eastAsia"/>
        </w:rPr>
        <w:t>7.4.6</w:t>
      </w:r>
      <w:r w:rsidRPr="00DD7EB5">
        <w:rPr>
          <w:rFonts w:hint="eastAsia"/>
        </w:rPr>
        <w:t>显示，为了在</w:t>
      </w:r>
      <w:r w:rsidRPr="00DD7EB5">
        <w:rPr>
          <w:rFonts w:hint="eastAsia"/>
        </w:rPr>
        <w:t>3fF</w:t>
      </w:r>
      <w:r w:rsidRPr="00DD7EB5">
        <w:rPr>
          <w:rFonts w:hint="eastAsia"/>
        </w:rPr>
        <w:t>线负载情况下实现与</w:t>
      </w:r>
      <w:proofErr w:type="spellStart"/>
      <w:r w:rsidRPr="00DD7EB5">
        <w:rPr>
          <w:rFonts w:hint="eastAsia"/>
        </w:rPr>
        <w:t>FinFET</w:t>
      </w:r>
      <w:proofErr w:type="spellEnd"/>
      <w:r w:rsidRPr="00DD7EB5">
        <w:rPr>
          <w:rFonts w:hint="eastAsia"/>
        </w:rPr>
        <w:t>相同的延迟，</w:t>
      </w:r>
      <w:r w:rsidRPr="00DD7EB5">
        <w:rPr>
          <w:rFonts w:hint="eastAsia"/>
        </w:rPr>
        <w:t>GP</w:t>
      </w:r>
      <w:r w:rsidRPr="00DD7EB5">
        <w:rPr>
          <w:rFonts w:hint="eastAsia"/>
        </w:rPr>
        <w:t>漏电</w:t>
      </w:r>
      <w:proofErr w:type="gramStart"/>
      <w:r w:rsidRPr="00DD7EB5">
        <w:rPr>
          <w:rFonts w:hint="eastAsia"/>
        </w:rPr>
        <w:t>流必须</w:t>
      </w:r>
      <w:proofErr w:type="gramEnd"/>
      <w:r w:rsidRPr="00DD7EB5">
        <w:rPr>
          <w:rFonts w:hint="eastAsia"/>
        </w:rPr>
        <w:t>增加</w:t>
      </w:r>
      <w:r w:rsidRPr="00DD7EB5">
        <w:rPr>
          <w:rFonts w:hint="eastAsia"/>
        </w:rPr>
        <w:t>60</w:t>
      </w:r>
      <w:r w:rsidRPr="00DD7EB5">
        <w:rPr>
          <w:rFonts w:hint="eastAsia"/>
        </w:rPr>
        <w:t>倍（这种情况下</w:t>
      </w:r>
      <w:r w:rsidRPr="00DD7EB5">
        <w:rPr>
          <w:rFonts w:hint="eastAsia"/>
        </w:rPr>
        <w:t>GP</w:t>
      </w:r>
      <w:r w:rsidRPr="00DD7EB5">
        <w:rPr>
          <w:rFonts w:hint="eastAsia"/>
        </w:rPr>
        <w:t>的绝对漏电流为</w:t>
      </w:r>
      <w:r w:rsidRPr="00DD7EB5">
        <w:rPr>
          <w:rFonts w:hint="eastAsia"/>
        </w:rPr>
        <w:t>1.3µA/µm</w:t>
      </w:r>
      <w:r w:rsidRPr="00DD7EB5">
        <w:rPr>
          <w:rFonts w:hint="eastAsia"/>
        </w:rPr>
        <w:t>）。请</w:t>
      </w:r>
      <w:r w:rsidRPr="00DD7EB5">
        <w:rPr>
          <w:rFonts w:hint="eastAsia"/>
        </w:rPr>
        <w:t>注意，该图还显示，随着</w:t>
      </w:r>
      <w:r w:rsidRPr="00DD7EB5">
        <w:rPr>
          <w:rFonts w:hint="eastAsia"/>
        </w:rPr>
        <w:t>V</w:t>
      </w:r>
      <w:r w:rsidRPr="00BE1A82">
        <w:rPr>
          <w:rFonts w:hint="eastAsia"/>
          <w:vertAlign w:val="subscript"/>
        </w:rPr>
        <w:t>t</w:t>
      </w:r>
      <w:r w:rsidRPr="00DD7EB5">
        <w:rPr>
          <w:rFonts w:hint="eastAsia"/>
        </w:rPr>
        <w:t>降低，输出摆幅也会降低。尽管</w:t>
      </w:r>
      <w:proofErr w:type="spellStart"/>
      <w:r w:rsidRPr="00DD7EB5">
        <w:rPr>
          <w:rFonts w:hint="eastAsia"/>
        </w:rPr>
        <w:t>FinFET</w:t>
      </w:r>
      <w:proofErr w:type="spellEnd"/>
      <w:r w:rsidRPr="00DD7EB5">
        <w:rPr>
          <w:rFonts w:hint="eastAsia"/>
        </w:rPr>
        <w:t>缺乏</w:t>
      </w:r>
      <w:r w:rsidRPr="00DD7EB5">
        <w:rPr>
          <w:rFonts w:hint="eastAsia"/>
        </w:rPr>
        <w:t>GP</w:t>
      </w:r>
      <w:r w:rsidRPr="00DD7EB5">
        <w:rPr>
          <w:rFonts w:hint="eastAsia"/>
        </w:rPr>
        <w:t>器件的可调节</w:t>
      </w:r>
      <w:r w:rsidRPr="00DD7EB5">
        <w:rPr>
          <w:rFonts w:hint="eastAsia"/>
        </w:rPr>
        <w:t>V</w:t>
      </w:r>
      <w:r w:rsidRPr="00BE1A82">
        <w:rPr>
          <w:rFonts w:hint="eastAsia"/>
          <w:vertAlign w:val="subscript"/>
        </w:rPr>
        <w:t>t</w:t>
      </w:r>
      <w:r w:rsidRPr="00DD7EB5">
        <w:rPr>
          <w:rFonts w:hint="eastAsia"/>
        </w:rPr>
        <w:t>，但如果</w:t>
      </w:r>
      <w:r w:rsidRPr="00DD7EB5">
        <w:rPr>
          <w:rFonts w:hint="eastAsia"/>
        </w:rPr>
        <w:t>GP</w:t>
      </w:r>
      <w:r w:rsidRPr="00DD7EB5">
        <w:rPr>
          <w:rFonts w:hint="eastAsia"/>
        </w:rPr>
        <w:t>要具有相同的性能，就必须</w:t>
      </w:r>
      <w:r w:rsidR="00BE1A82">
        <w:rPr>
          <w:rFonts w:hint="eastAsia"/>
        </w:rPr>
        <w:t>使用</w:t>
      </w:r>
      <w:r w:rsidRPr="00DD7EB5">
        <w:rPr>
          <w:rFonts w:hint="eastAsia"/>
        </w:rPr>
        <w:t>大的漏电流。</w:t>
      </w:r>
    </w:p>
    <w:p w:rsidR="00BE1A82" w:rsidRDefault="00BE1A82" w:rsidP="00BE1A82">
      <w:pPr>
        <w:rPr>
          <w:rFonts w:hint="eastAsia"/>
        </w:rPr>
      </w:pPr>
    </w:p>
    <w:p w:rsidR="00DD7EB5" w:rsidRDefault="00DD7EB5" w:rsidP="00DD7EB5">
      <w:pPr>
        <w:rPr>
          <w:rFonts w:hint="eastAsia"/>
        </w:rPr>
      </w:pPr>
      <w:r>
        <w:rPr>
          <w:rFonts w:hint="eastAsia"/>
        </w:rPr>
        <w:t>致谢：</w:t>
      </w:r>
    </w:p>
    <w:p w:rsidR="00DD7EB5" w:rsidRDefault="00DD7EB5" w:rsidP="00DD7EB5">
      <w:r>
        <w:rPr>
          <w:rFonts w:hint="eastAsia"/>
        </w:rPr>
        <w:t>本研究由</w:t>
      </w:r>
      <w:r>
        <w:rPr>
          <w:rFonts w:hint="eastAsia"/>
        </w:rPr>
        <w:t>DARPA AME</w:t>
      </w:r>
      <w:r>
        <w:rPr>
          <w:rFonts w:hint="eastAsia"/>
        </w:rPr>
        <w:t>项目在合同</w:t>
      </w:r>
      <w:r>
        <w:rPr>
          <w:rFonts w:hint="eastAsia"/>
        </w:rPr>
        <w:t>N66001-97-1-8910</w:t>
      </w:r>
      <w:r>
        <w:rPr>
          <w:rFonts w:hint="eastAsia"/>
        </w:rPr>
        <w:t>下支持。</w:t>
      </w:r>
    </w:p>
    <w:p w:rsidR="00DD7EB5" w:rsidRDefault="00DD7EB5" w:rsidP="00DD7EB5"/>
    <w:p w:rsidR="00DD7EB5" w:rsidRDefault="00DD7EB5" w:rsidP="00DD7EB5">
      <w:pPr>
        <w:rPr>
          <w:rFonts w:hint="eastAsia"/>
        </w:rPr>
      </w:pPr>
      <w:r>
        <w:rPr>
          <w:rFonts w:hint="eastAsia"/>
        </w:rPr>
        <w:t>参考文献：</w:t>
      </w:r>
    </w:p>
    <w:p w:rsidR="00DD7EB5" w:rsidRDefault="00DD7EB5" w:rsidP="00DD7EB5">
      <w:pPr>
        <w:rPr>
          <w:rFonts w:hint="eastAsia"/>
        </w:rPr>
      </w:pPr>
      <w:r>
        <w:rPr>
          <w:rFonts w:hint="eastAsia"/>
        </w:rPr>
        <w:t>[1] X. Huang</w:t>
      </w:r>
      <w:r>
        <w:rPr>
          <w:rFonts w:hint="eastAsia"/>
        </w:rPr>
        <w:t>等人</w:t>
      </w:r>
      <w:proofErr w:type="gramStart"/>
      <w:r>
        <w:rPr>
          <w:rFonts w:hint="eastAsia"/>
        </w:rPr>
        <w:t>，“</w:t>
      </w:r>
      <w:proofErr w:type="gramEnd"/>
      <w:r>
        <w:rPr>
          <w:rFonts w:hint="eastAsia"/>
        </w:rPr>
        <w:t>小于</w:t>
      </w:r>
      <w:r>
        <w:rPr>
          <w:rFonts w:hint="eastAsia"/>
        </w:rPr>
        <w:t>50</w:t>
      </w:r>
      <w:r>
        <w:rPr>
          <w:rFonts w:hint="eastAsia"/>
        </w:rPr>
        <w:t>纳米的</w:t>
      </w:r>
      <w:proofErr w:type="spellStart"/>
      <w:r>
        <w:rPr>
          <w:rFonts w:hint="eastAsia"/>
        </w:rPr>
        <w:t>FinFET</w:t>
      </w:r>
      <w:proofErr w:type="spellEnd"/>
      <w:r>
        <w:rPr>
          <w:rFonts w:hint="eastAsia"/>
        </w:rPr>
        <w:t>：</w:t>
      </w:r>
      <w:r>
        <w:rPr>
          <w:rFonts w:hint="eastAsia"/>
        </w:rPr>
        <w:t>PMOS</w:t>
      </w:r>
      <w:r>
        <w:rPr>
          <w:rFonts w:hint="eastAsia"/>
        </w:rPr>
        <w:t>”，</w:t>
      </w:r>
      <w:r>
        <w:rPr>
          <w:rFonts w:hint="eastAsia"/>
        </w:rPr>
        <w:t>1999</w:t>
      </w:r>
      <w:r>
        <w:rPr>
          <w:rFonts w:hint="eastAsia"/>
        </w:rPr>
        <w:t>年</w:t>
      </w:r>
      <w:r>
        <w:rPr>
          <w:rFonts w:hint="eastAsia"/>
        </w:rPr>
        <w:t>IEDM</w:t>
      </w:r>
      <w:r>
        <w:rPr>
          <w:rFonts w:hint="eastAsia"/>
        </w:rPr>
        <w:t>技术摘要。</w:t>
      </w:r>
    </w:p>
    <w:p w:rsidR="00DD7EB5" w:rsidRDefault="00DD7EB5" w:rsidP="00DD7EB5">
      <w:pPr>
        <w:rPr>
          <w:rFonts w:hint="eastAsia"/>
        </w:rPr>
      </w:pPr>
      <w:r>
        <w:rPr>
          <w:rFonts w:hint="eastAsia"/>
        </w:rPr>
        <w:t>[2] H.-S. P. Wong</w:t>
      </w:r>
      <w:r>
        <w:rPr>
          <w:rFonts w:hint="eastAsia"/>
        </w:rPr>
        <w:t>等人</w:t>
      </w:r>
      <w:proofErr w:type="gramStart"/>
      <w:r>
        <w:rPr>
          <w:rFonts w:hint="eastAsia"/>
        </w:rPr>
        <w:t>，“</w:t>
      </w:r>
      <w:proofErr w:type="gramEnd"/>
      <w:r>
        <w:rPr>
          <w:rFonts w:hint="eastAsia"/>
        </w:rPr>
        <w:t>自对准（顶部和底部）双栅极</w:t>
      </w:r>
      <w:r>
        <w:rPr>
          <w:rFonts w:hint="eastAsia"/>
        </w:rPr>
        <w:t>MOSFET</w:t>
      </w:r>
      <w:r>
        <w:rPr>
          <w:rFonts w:hint="eastAsia"/>
        </w:rPr>
        <w:t>，具有</w:t>
      </w:r>
      <w:r>
        <w:rPr>
          <w:rFonts w:hint="eastAsia"/>
        </w:rPr>
        <w:t>25</w:t>
      </w:r>
      <w:r>
        <w:rPr>
          <w:rFonts w:hint="eastAsia"/>
        </w:rPr>
        <w:t>纳米厚的硅通道”，</w:t>
      </w:r>
      <w:r>
        <w:rPr>
          <w:rFonts w:hint="eastAsia"/>
        </w:rPr>
        <w:t>1997</w:t>
      </w:r>
      <w:r>
        <w:rPr>
          <w:rFonts w:hint="eastAsia"/>
        </w:rPr>
        <w:t>年</w:t>
      </w:r>
      <w:r>
        <w:rPr>
          <w:rFonts w:hint="eastAsia"/>
        </w:rPr>
        <w:t>IEDM</w:t>
      </w:r>
      <w:r>
        <w:rPr>
          <w:rFonts w:hint="eastAsia"/>
        </w:rPr>
        <w:t>技术摘要。</w:t>
      </w:r>
    </w:p>
    <w:p w:rsidR="00DD7EB5" w:rsidRDefault="00DD7EB5" w:rsidP="00DD7EB5">
      <w:pPr>
        <w:rPr>
          <w:rFonts w:hint="eastAsia"/>
        </w:rPr>
      </w:pPr>
      <w:r>
        <w:rPr>
          <w:rFonts w:hint="eastAsia"/>
        </w:rPr>
        <w:t>[3] D. Monroe</w:t>
      </w:r>
      <w:r>
        <w:rPr>
          <w:rFonts w:hint="eastAsia"/>
        </w:rPr>
        <w:t>和</w:t>
      </w:r>
      <w:r>
        <w:rPr>
          <w:rFonts w:hint="eastAsia"/>
        </w:rPr>
        <w:t xml:space="preserve">J. </w:t>
      </w:r>
      <w:proofErr w:type="spellStart"/>
      <w:r>
        <w:rPr>
          <w:rFonts w:hint="eastAsia"/>
        </w:rPr>
        <w:t>Hergenrother</w:t>
      </w:r>
      <w:proofErr w:type="spellEnd"/>
      <w:proofErr w:type="gramStart"/>
      <w:r>
        <w:rPr>
          <w:rFonts w:hint="eastAsia"/>
        </w:rPr>
        <w:t>，“</w:t>
      </w:r>
      <w:proofErr w:type="gramEnd"/>
      <w:r>
        <w:rPr>
          <w:rFonts w:hint="eastAsia"/>
        </w:rPr>
        <w:t>可扩展通用互补逻辑的垂直替代栅（</w:t>
      </w:r>
      <w:r>
        <w:rPr>
          <w:rFonts w:hint="eastAsia"/>
        </w:rPr>
        <w:t>VRG</w:t>
      </w:r>
      <w:r>
        <w:rPr>
          <w:rFonts w:hint="eastAsia"/>
        </w:rPr>
        <w:t>）工艺”，</w:t>
      </w:r>
      <w:r>
        <w:rPr>
          <w:rFonts w:hint="eastAsia"/>
        </w:rPr>
        <w:t>2000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ISSCC</w:t>
      </w:r>
      <w:r>
        <w:rPr>
          <w:rFonts w:hint="eastAsia"/>
        </w:rPr>
        <w:t>技术论文摘要。</w:t>
      </w:r>
    </w:p>
    <w:p w:rsidR="00DD7EB5" w:rsidRDefault="00DD7EB5" w:rsidP="00DD7EB5">
      <w:pPr>
        <w:rPr>
          <w:rFonts w:hint="eastAsia"/>
        </w:rPr>
      </w:pPr>
      <w:r>
        <w:rPr>
          <w:rFonts w:hint="eastAsia"/>
        </w:rPr>
        <w:t>[4] C. P. Auth</w:t>
      </w:r>
      <w:r>
        <w:rPr>
          <w:rFonts w:hint="eastAsia"/>
        </w:rPr>
        <w:t>和</w:t>
      </w:r>
      <w:r>
        <w:rPr>
          <w:rFonts w:hint="eastAsia"/>
        </w:rPr>
        <w:t>J. D. Plummer</w:t>
      </w:r>
      <w:proofErr w:type="gramStart"/>
      <w:r>
        <w:rPr>
          <w:rFonts w:hint="eastAsia"/>
        </w:rPr>
        <w:t>，“</w:t>
      </w:r>
      <w:proofErr w:type="gramEnd"/>
      <w:r>
        <w:rPr>
          <w:rFonts w:hint="eastAsia"/>
        </w:rPr>
        <w:t>在小于</w:t>
      </w:r>
      <w:r>
        <w:rPr>
          <w:rFonts w:hint="eastAsia"/>
        </w:rPr>
        <w:t>0.1</w:t>
      </w:r>
      <w:r>
        <w:rPr>
          <w:rFonts w:hint="eastAsia"/>
        </w:rPr>
        <w:t>毫米厚的硅柱上的垂直、完全耗尽、环绕栅</w:t>
      </w:r>
      <w:r>
        <w:rPr>
          <w:rFonts w:hint="eastAsia"/>
        </w:rPr>
        <w:t>MOSFET</w:t>
      </w:r>
      <w:r>
        <w:rPr>
          <w:rFonts w:hint="eastAsia"/>
        </w:rPr>
        <w:t>”，</w:t>
      </w:r>
      <w:r>
        <w:rPr>
          <w:rFonts w:hint="eastAsia"/>
        </w:rPr>
        <w:t>1996</w:t>
      </w:r>
      <w:r>
        <w:rPr>
          <w:rFonts w:hint="eastAsia"/>
        </w:rPr>
        <w:t>年</w:t>
      </w:r>
      <w:r>
        <w:rPr>
          <w:rFonts w:hint="eastAsia"/>
        </w:rPr>
        <w:t>DRC</w:t>
      </w:r>
      <w:r>
        <w:rPr>
          <w:rFonts w:hint="eastAsia"/>
        </w:rPr>
        <w:t>技术摘要。</w:t>
      </w:r>
    </w:p>
    <w:p w:rsidR="00DD7EB5" w:rsidRDefault="00DD7EB5" w:rsidP="00DD7EB5">
      <w:pPr>
        <w:rPr>
          <w:rFonts w:hint="eastAsia"/>
        </w:rPr>
      </w:pPr>
      <w:r>
        <w:rPr>
          <w:rFonts w:hint="eastAsia"/>
        </w:rPr>
        <w:t xml:space="preserve">[5] D. </w:t>
      </w:r>
      <w:proofErr w:type="spellStart"/>
      <w:r>
        <w:rPr>
          <w:rFonts w:hint="eastAsia"/>
        </w:rPr>
        <w:t>Hisamoto</w:t>
      </w:r>
      <w:proofErr w:type="spellEnd"/>
      <w:r>
        <w:rPr>
          <w:rFonts w:hint="eastAsia"/>
        </w:rPr>
        <w:t>等人</w:t>
      </w:r>
      <w:proofErr w:type="gramStart"/>
      <w:r>
        <w:rPr>
          <w:rFonts w:hint="eastAsia"/>
        </w:rPr>
        <w:t>，“</w:t>
      </w:r>
      <w:proofErr w:type="gramEnd"/>
      <w:r>
        <w:rPr>
          <w:rFonts w:hint="eastAsia"/>
        </w:rPr>
        <w:t>垂直</w:t>
      </w:r>
      <w:r>
        <w:rPr>
          <w:rFonts w:hint="eastAsia"/>
        </w:rPr>
        <w:t>SOI DELTA</w:t>
      </w:r>
      <w:r>
        <w:rPr>
          <w:rFonts w:hint="eastAsia"/>
        </w:rPr>
        <w:t>结构对平面器件技术的影响”，</w:t>
      </w:r>
      <w:r>
        <w:rPr>
          <w:rFonts w:hint="eastAsia"/>
        </w:rPr>
        <w:t>IEEE</w:t>
      </w:r>
      <w:r>
        <w:rPr>
          <w:rFonts w:hint="eastAsia"/>
        </w:rPr>
        <w:t>电子器件交易，第</w:t>
      </w:r>
      <w:r>
        <w:rPr>
          <w:rFonts w:hint="eastAsia"/>
        </w:rPr>
        <w:t>38</w:t>
      </w:r>
      <w:r>
        <w:rPr>
          <w:rFonts w:hint="eastAsia"/>
        </w:rPr>
        <w:t>卷第</w:t>
      </w:r>
      <w:r>
        <w:rPr>
          <w:rFonts w:hint="eastAsia"/>
        </w:rPr>
        <w:t>6</w:t>
      </w:r>
      <w:r>
        <w:rPr>
          <w:rFonts w:hint="eastAsia"/>
        </w:rPr>
        <w:t>期，</w:t>
      </w:r>
      <w:r>
        <w:rPr>
          <w:rFonts w:hint="eastAsia"/>
        </w:rPr>
        <w:t>1991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月。</w:t>
      </w:r>
    </w:p>
    <w:p w:rsidR="00DD7EB5" w:rsidRDefault="00DD7EB5" w:rsidP="00DD7EB5">
      <w:pPr>
        <w:rPr>
          <w:rFonts w:hint="eastAsia"/>
        </w:rPr>
      </w:pPr>
      <w:r>
        <w:rPr>
          <w:rFonts w:hint="eastAsia"/>
        </w:rPr>
        <w:t>[6] MEDICI 4.1.0</w:t>
      </w:r>
      <w:r>
        <w:rPr>
          <w:rFonts w:hint="eastAsia"/>
        </w:rPr>
        <w:t>，</w:t>
      </w:r>
      <w:r>
        <w:rPr>
          <w:rFonts w:hint="eastAsia"/>
        </w:rPr>
        <w:t>Avant!</w:t>
      </w:r>
      <w:r>
        <w:rPr>
          <w:rFonts w:hint="eastAsia"/>
        </w:rPr>
        <w:t>公司和</w:t>
      </w:r>
      <w:r>
        <w:rPr>
          <w:rFonts w:hint="eastAsia"/>
        </w:rPr>
        <w:t>TMA</w:t>
      </w:r>
      <w:r>
        <w:rPr>
          <w:rFonts w:hint="eastAsia"/>
        </w:rPr>
        <w:t>公司，加利福尼亚州弗里蒙特。</w:t>
      </w:r>
    </w:p>
    <w:p w:rsidR="00DD7EB5" w:rsidRDefault="00DD7EB5" w:rsidP="00DD7EB5">
      <w:pPr>
        <w:rPr>
          <w:rFonts w:hint="eastAsia"/>
        </w:rPr>
      </w:pPr>
      <w:r>
        <w:rPr>
          <w:rFonts w:hint="eastAsia"/>
        </w:rPr>
        <w:t>[7] H.-S. P. Wong</w:t>
      </w:r>
      <w:r>
        <w:rPr>
          <w:rFonts w:hint="eastAsia"/>
        </w:rPr>
        <w:t>等人</w:t>
      </w:r>
      <w:proofErr w:type="gramStart"/>
      <w:r>
        <w:rPr>
          <w:rFonts w:hint="eastAsia"/>
        </w:rPr>
        <w:t>，“</w:t>
      </w:r>
      <w:proofErr w:type="gramEnd"/>
      <w:r>
        <w:rPr>
          <w:rFonts w:hint="eastAsia"/>
        </w:rPr>
        <w:t>25</w:t>
      </w:r>
      <w:r>
        <w:rPr>
          <w:rFonts w:hint="eastAsia"/>
        </w:rPr>
        <w:t>纳米通道长度代的双栅极、地平面和单栅极超薄</w:t>
      </w:r>
      <w:r>
        <w:rPr>
          <w:rFonts w:hint="eastAsia"/>
        </w:rPr>
        <w:t>SOI MOSFET</w:t>
      </w:r>
      <w:r>
        <w:rPr>
          <w:rFonts w:hint="eastAsia"/>
        </w:rPr>
        <w:t>的器件设计考虑”，</w:t>
      </w:r>
      <w:r>
        <w:rPr>
          <w:rFonts w:hint="eastAsia"/>
        </w:rPr>
        <w:t>1998</w:t>
      </w:r>
      <w:r>
        <w:rPr>
          <w:rFonts w:hint="eastAsia"/>
        </w:rPr>
        <w:t>年</w:t>
      </w:r>
      <w:r>
        <w:rPr>
          <w:rFonts w:hint="eastAsia"/>
        </w:rPr>
        <w:t>IEDM</w:t>
      </w:r>
      <w:r>
        <w:rPr>
          <w:rFonts w:hint="eastAsia"/>
        </w:rPr>
        <w:t>技术摘要。</w:t>
      </w:r>
    </w:p>
    <w:p w:rsidR="00DD7EB5" w:rsidRDefault="00DD7EB5" w:rsidP="00DD7EB5">
      <w:pPr>
        <w:rPr>
          <w:rFonts w:hint="eastAsia"/>
        </w:rPr>
      </w:pPr>
      <w:r>
        <w:rPr>
          <w:rFonts w:hint="eastAsia"/>
        </w:rPr>
        <w:t>[8] I. Yang</w:t>
      </w:r>
      <w:r>
        <w:rPr>
          <w:rFonts w:hint="eastAsia"/>
        </w:rPr>
        <w:t>等人</w:t>
      </w:r>
      <w:proofErr w:type="gramStart"/>
      <w:r>
        <w:rPr>
          <w:rFonts w:hint="eastAsia"/>
        </w:rPr>
        <w:t>，“</w:t>
      </w:r>
      <w:proofErr w:type="gramEnd"/>
      <w:r>
        <w:rPr>
          <w:rFonts w:hint="eastAsia"/>
        </w:rPr>
        <w:t>SOIAS</w:t>
      </w:r>
      <w:r>
        <w:rPr>
          <w:rFonts w:hint="eastAsia"/>
        </w:rPr>
        <w:t>上的背栅</w:t>
      </w:r>
      <w:r>
        <w:rPr>
          <w:rFonts w:hint="eastAsia"/>
        </w:rPr>
        <w:t>CMOS</w:t>
      </w:r>
      <w:r>
        <w:rPr>
          <w:rFonts w:hint="eastAsia"/>
        </w:rPr>
        <w:t>用于动态阈值电压控制”，</w:t>
      </w:r>
      <w:r>
        <w:rPr>
          <w:rFonts w:hint="eastAsia"/>
        </w:rPr>
        <w:t>IEEE</w:t>
      </w:r>
      <w:r>
        <w:rPr>
          <w:rFonts w:hint="eastAsia"/>
        </w:rPr>
        <w:t>电子器件交易，第</w:t>
      </w:r>
      <w:r>
        <w:rPr>
          <w:rFonts w:hint="eastAsia"/>
        </w:rPr>
        <w:t>44</w:t>
      </w:r>
      <w:r>
        <w:rPr>
          <w:rFonts w:hint="eastAsia"/>
        </w:rPr>
        <w:t>卷第</w:t>
      </w:r>
      <w:r>
        <w:rPr>
          <w:rFonts w:hint="eastAsia"/>
        </w:rPr>
        <w:t>5</w:t>
      </w:r>
      <w:r>
        <w:rPr>
          <w:rFonts w:hint="eastAsia"/>
        </w:rPr>
        <w:t>期，</w:t>
      </w:r>
      <w:r>
        <w:rPr>
          <w:rFonts w:hint="eastAsia"/>
        </w:rPr>
        <w:t>1997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月。</w:t>
      </w:r>
    </w:p>
    <w:p w:rsidR="00DD7EB5" w:rsidRDefault="00DD7EB5" w:rsidP="00DD7EB5">
      <w:r>
        <w:rPr>
          <w:rFonts w:hint="eastAsia"/>
        </w:rPr>
        <w:t>[9] Y.-K. Choi</w:t>
      </w:r>
      <w:r>
        <w:rPr>
          <w:rFonts w:hint="eastAsia"/>
        </w:rPr>
        <w:t>等人</w:t>
      </w:r>
      <w:proofErr w:type="gramStart"/>
      <w:r>
        <w:rPr>
          <w:rFonts w:hint="eastAsia"/>
        </w:rPr>
        <w:t>，“</w:t>
      </w:r>
      <w:proofErr w:type="gramEnd"/>
      <w:r>
        <w:rPr>
          <w:rFonts w:hint="eastAsia"/>
        </w:rPr>
        <w:t>超薄体</w:t>
      </w:r>
      <w:r>
        <w:rPr>
          <w:rFonts w:hint="eastAsia"/>
        </w:rPr>
        <w:t>SOI MOSFET</w:t>
      </w:r>
      <w:r>
        <w:rPr>
          <w:rFonts w:hint="eastAsia"/>
        </w:rPr>
        <w:t>用于深亚微米时代”，</w:t>
      </w:r>
      <w:r>
        <w:rPr>
          <w:rFonts w:hint="eastAsia"/>
        </w:rPr>
        <w:t>IEEE</w:t>
      </w:r>
      <w:r>
        <w:rPr>
          <w:rFonts w:hint="eastAsia"/>
        </w:rPr>
        <w:t>电子器件快报，</w:t>
      </w:r>
      <w:r w:rsidR="009E4B1D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7F7130F">
            <wp:simplePos x="0" y="0"/>
            <wp:positionH relativeFrom="margin">
              <wp:posOffset>2910840</wp:posOffset>
            </wp:positionH>
            <wp:positionV relativeFrom="paragraph">
              <wp:posOffset>3992880</wp:posOffset>
            </wp:positionV>
            <wp:extent cx="2322830" cy="1843405"/>
            <wp:effectExtent l="0" t="0" r="1270" b="4445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830" cy="1843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4B1D">
        <w:rPr>
          <w:noProof/>
        </w:rPr>
        <w:drawing>
          <wp:anchor distT="0" distB="0" distL="114300" distR="114300" simplePos="0" relativeHeight="251665408" behindDoc="0" locked="0" layoutInCell="1" allowOverlap="1" wp14:anchorId="2EDFF19C">
            <wp:simplePos x="0" y="0"/>
            <wp:positionH relativeFrom="margin">
              <wp:align>right</wp:align>
            </wp:positionH>
            <wp:positionV relativeFrom="paragraph">
              <wp:posOffset>5885815</wp:posOffset>
            </wp:positionV>
            <wp:extent cx="2339340" cy="1858010"/>
            <wp:effectExtent l="0" t="0" r="3810" b="889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1858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5351">
        <w:rPr>
          <w:noProof/>
        </w:rPr>
        <w:drawing>
          <wp:anchor distT="0" distB="0" distL="114300" distR="114300" simplePos="0" relativeHeight="251663360" behindDoc="0" locked="0" layoutInCell="1" allowOverlap="1" wp14:anchorId="0E965F37">
            <wp:simplePos x="0" y="0"/>
            <wp:positionH relativeFrom="margin">
              <wp:align>right</wp:align>
            </wp:positionH>
            <wp:positionV relativeFrom="paragraph">
              <wp:posOffset>2019300</wp:posOffset>
            </wp:positionV>
            <wp:extent cx="2455545" cy="1973580"/>
            <wp:effectExtent l="0" t="0" r="1905" b="762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545" cy="1973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5351" w:rsidRPr="00D95351">
        <w:drawing>
          <wp:anchor distT="0" distB="0" distL="114300" distR="114300" simplePos="0" relativeHeight="251662336" behindDoc="0" locked="0" layoutInCell="1" allowOverlap="1" wp14:anchorId="3B9022F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501900" cy="1958975"/>
            <wp:effectExtent l="0" t="0" r="0" b="317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5351" w:rsidRPr="00D95351">
        <w:drawing>
          <wp:anchor distT="0" distB="0" distL="114300" distR="114300" simplePos="0" relativeHeight="251658240" behindDoc="0" locked="0" layoutInCell="1" allowOverlap="1" wp14:anchorId="5EDB6D95">
            <wp:simplePos x="0" y="0"/>
            <wp:positionH relativeFrom="column">
              <wp:align>right</wp:align>
            </wp:positionH>
            <wp:positionV relativeFrom="paragraph">
              <wp:posOffset>278130</wp:posOffset>
            </wp:positionV>
            <wp:extent cx="2501900" cy="2008505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5351">
        <w:rPr>
          <w:noProof/>
        </w:rPr>
        <w:drawing>
          <wp:anchor distT="0" distB="0" distL="114300" distR="114300" simplePos="0" relativeHeight="251660288" behindDoc="0" locked="0" layoutInCell="1" allowOverlap="1" wp14:anchorId="2B39E91C">
            <wp:simplePos x="0" y="0"/>
            <wp:positionH relativeFrom="margin">
              <wp:align>left</wp:align>
            </wp:positionH>
            <wp:positionV relativeFrom="paragraph">
              <wp:posOffset>4488180</wp:posOffset>
            </wp:positionV>
            <wp:extent cx="2510790" cy="1981200"/>
            <wp:effectExtent l="0" t="0" r="381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790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95351" w:rsidRPr="00D95351">
        <w:drawing>
          <wp:anchor distT="0" distB="0" distL="114300" distR="114300" simplePos="0" relativeHeight="251659264" behindDoc="0" locked="0" layoutInCell="1" allowOverlap="1" wp14:anchorId="3A855443">
            <wp:simplePos x="0" y="0"/>
            <wp:positionH relativeFrom="column">
              <wp:posOffset>0</wp:posOffset>
            </wp:positionH>
            <wp:positionV relativeFrom="paragraph">
              <wp:posOffset>2397760</wp:posOffset>
            </wp:positionV>
            <wp:extent cx="2501900" cy="2066925"/>
            <wp:effectExtent l="0" t="0" r="0" b="952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第</w:t>
      </w:r>
      <w:r>
        <w:rPr>
          <w:rFonts w:hint="eastAsia"/>
        </w:rPr>
        <w:t>21</w:t>
      </w:r>
      <w:r>
        <w:rPr>
          <w:rFonts w:hint="eastAsia"/>
        </w:rPr>
        <w:t>卷第</w:t>
      </w:r>
      <w:r>
        <w:rPr>
          <w:rFonts w:hint="eastAsia"/>
        </w:rPr>
        <w:t>5</w:t>
      </w:r>
      <w:r>
        <w:rPr>
          <w:rFonts w:hint="eastAsia"/>
        </w:rPr>
        <w:t>期，</w:t>
      </w:r>
      <w:r>
        <w:rPr>
          <w:rFonts w:hint="eastAsia"/>
        </w:rPr>
        <w:t>2000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月。</w:t>
      </w:r>
      <w:bookmarkStart w:id="0" w:name="_GoBack"/>
      <w:bookmarkEnd w:id="0"/>
    </w:p>
    <w:p w:rsidR="009E6537" w:rsidRPr="00DD7EB5" w:rsidRDefault="00D95351" w:rsidP="00DD7EB5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954812">
            <wp:simplePos x="0" y="0"/>
            <wp:positionH relativeFrom="margin">
              <wp:align>left</wp:align>
            </wp:positionH>
            <wp:positionV relativeFrom="paragraph">
              <wp:posOffset>6396990</wp:posOffset>
            </wp:positionV>
            <wp:extent cx="2514600" cy="2202180"/>
            <wp:effectExtent l="0" t="0" r="0" b="762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202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9E6537" w:rsidRPr="00DD7EB5" w:rsidSect="00200906"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906"/>
    <w:rsid w:val="00200906"/>
    <w:rsid w:val="009E4B1D"/>
    <w:rsid w:val="009E6537"/>
    <w:rsid w:val="00A809F4"/>
    <w:rsid w:val="00BE1A82"/>
    <w:rsid w:val="00D95351"/>
    <w:rsid w:val="00DD7EB5"/>
    <w:rsid w:val="00EA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41CDB"/>
  <w15:chartTrackingRefBased/>
  <w15:docId w15:val="{07EBF4EA-050C-49A9-AC0A-9FBC4E656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906"/>
    <w:pPr>
      <w:widowControl w:val="0"/>
      <w:spacing w:line="300" w:lineRule="auto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200906"/>
    <w:pPr>
      <w:keepNext/>
      <w:keepLines/>
      <w:spacing w:beforeLines="50" w:before="50" w:afterLines="50" w:after="50"/>
      <w:outlineLvl w:val="0"/>
    </w:pPr>
    <w:rPr>
      <w:b/>
      <w:bCs/>
      <w:kern w:val="44"/>
      <w:sz w:val="2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0906"/>
    <w:rPr>
      <w:rFonts w:ascii="Times New Roman" w:eastAsia="宋体" w:hAnsi="Times New Roman"/>
      <w:b/>
      <w:bCs/>
      <w:kern w:val="44"/>
      <w:sz w:val="2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</dc:creator>
  <cp:keywords/>
  <dc:description/>
  <cp:lastModifiedBy>AW</cp:lastModifiedBy>
  <cp:revision>2</cp:revision>
  <dcterms:created xsi:type="dcterms:W3CDTF">2024-03-09T05:52:00Z</dcterms:created>
  <dcterms:modified xsi:type="dcterms:W3CDTF">2024-03-09T08:18:00Z</dcterms:modified>
</cp:coreProperties>
</file>