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41B7" w:rsidRPr="0051449C" w:rsidRDefault="00C341B7" w:rsidP="000B11C6">
      <w:pPr>
        <w:pStyle w:val="TOC1"/>
      </w:pPr>
    </w:p>
    <w:p w:rsidR="00C341B7" w:rsidRDefault="00C341B7" w:rsidP="00C341B7">
      <w:pPr>
        <w:jc w:val="center"/>
        <w:rPr>
          <w:noProof/>
        </w:rPr>
      </w:pPr>
    </w:p>
    <w:p w:rsidR="00C341B7"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51449C" w:rsidRDefault="00C341B7" w:rsidP="00C341B7">
      <w:pPr>
        <w:jc w:val="center"/>
        <w:rPr>
          <w:noProof/>
        </w:rPr>
      </w:pPr>
    </w:p>
    <w:p w:rsidR="00C341B7" w:rsidRPr="00AF3735" w:rsidRDefault="00C341B7" w:rsidP="00B57387">
      <w:pPr>
        <w:rPr>
          <w:noProof/>
          <w:lang w:val="sr-Cyrl-CS"/>
        </w:rPr>
      </w:pPr>
    </w:p>
    <w:p w:rsidR="00C341B7" w:rsidRPr="00AF3735" w:rsidRDefault="00C341B7" w:rsidP="00C341B7">
      <w:pPr>
        <w:jc w:val="center"/>
        <w:rPr>
          <w:noProof/>
          <w:lang w:val="sr-Cyrl-CS"/>
        </w:rPr>
      </w:pPr>
    </w:p>
    <w:p w:rsidR="00C341B7" w:rsidRPr="00AF3735" w:rsidRDefault="00C341B7" w:rsidP="00C341B7">
      <w:pPr>
        <w:jc w:val="center"/>
        <w:rPr>
          <w:noProof/>
          <w:lang w:val="sr-Cyrl-C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rPr>
          <w:b/>
          <w:noProof/>
          <w:sz w:val="40"/>
          <w:szCs w:val="40"/>
          <w:lang w:val="sr-Latn-RS"/>
        </w:rPr>
      </w:pPr>
    </w:p>
    <w:p w:rsidR="00C341B7" w:rsidRDefault="00256A54" w:rsidP="00B57387">
      <w:pPr>
        <w:tabs>
          <w:tab w:val="left" w:pos="340"/>
        </w:tabs>
        <w:jc w:val="center"/>
        <w:rPr>
          <w:b/>
          <w:noProof/>
          <w:sz w:val="40"/>
          <w:szCs w:val="40"/>
          <w:lang w:val="sr-Latn-RS"/>
        </w:rPr>
      </w:pPr>
      <w:r>
        <w:rPr>
          <w:b/>
          <w:noProof/>
          <w:sz w:val="40"/>
          <w:szCs w:val="40"/>
          <w:lang w:val="sr-Latn-RS"/>
        </w:rPr>
        <w:t xml:space="preserve">Sigurnost </w:t>
      </w:r>
      <w:r w:rsidR="00B57387" w:rsidRPr="00B57387">
        <w:rPr>
          <w:b/>
          <w:noProof/>
          <w:sz w:val="40"/>
          <w:szCs w:val="40"/>
          <w:lang w:val="sr-Latn-RS"/>
        </w:rPr>
        <w:t>MongoDB baze podataka</w:t>
      </w: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Default="00B57387" w:rsidP="00B57387">
      <w:pPr>
        <w:tabs>
          <w:tab w:val="left" w:pos="340"/>
        </w:tabs>
        <w:jc w:val="center"/>
        <w:rPr>
          <w:b/>
          <w:noProof/>
          <w:sz w:val="40"/>
          <w:szCs w:val="40"/>
          <w:lang w:val="sr-Latn-RS"/>
        </w:rPr>
      </w:pPr>
    </w:p>
    <w:p w:rsidR="00B57387" w:rsidRPr="00B57387" w:rsidRDefault="00B57387" w:rsidP="00B57387">
      <w:pPr>
        <w:tabs>
          <w:tab w:val="left" w:pos="340"/>
        </w:tabs>
        <w:jc w:val="right"/>
        <w:rPr>
          <w:noProof/>
          <w:sz w:val="32"/>
          <w:szCs w:val="32"/>
          <w:lang w:val="sr-Latn-RS"/>
        </w:rPr>
      </w:pPr>
      <w:r>
        <w:rPr>
          <w:noProof/>
          <w:sz w:val="32"/>
          <w:szCs w:val="32"/>
          <w:lang w:val="sr-Latn-RS"/>
        </w:rPr>
        <w:t>Kristina Antić, 934</w:t>
      </w:r>
    </w:p>
    <w:p w:rsidR="00080EC5" w:rsidRDefault="00080EC5" w:rsidP="00B57387">
      <w:pPr>
        <w:spacing w:line="360" w:lineRule="auto"/>
      </w:pPr>
    </w:p>
    <w:p w:rsidR="00B57387" w:rsidRPr="00B57387" w:rsidRDefault="00B57387" w:rsidP="00B57387">
      <w:pPr>
        <w:spacing w:line="360" w:lineRule="auto"/>
        <w:rPr>
          <w:caps/>
          <w:noProof/>
          <w:sz w:val="28"/>
          <w:szCs w:val="28"/>
          <w:lang w:val="sr-Cyrl-CS"/>
        </w:rPr>
        <w:sectPr w:rsidR="00B57387" w:rsidRPr="00B57387" w:rsidSect="00EC59C5">
          <w:footerReference w:type="even" r:id="rId8"/>
          <w:footerReference w:type="default" r:id="rId9"/>
          <w:footerReference w:type="first" r:id="rId10"/>
          <w:type w:val="continuous"/>
          <w:pgSz w:w="11907" w:h="16840" w:code="9"/>
          <w:pgMar w:top="1418" w:right="1418" w:bottom="1418" w:left="1418" w:header="720" w:footer="720" w:gutter="0"/>
          <w:pgNumType w:start="1"/>
          <w:cols w:space="720"/>
          <w:titlePg/>
          <w:docGrid w:linePitch="360"/>
        </w:sectPr>
      </w:pPr>
    </w:p>
    <w:p w:rsidR="00000872" w:rsidRPr="00FC2432" w:rsidRDefault="00000872" w:rsidP="00000872">
      <w:pPr>
        <w:rPr>
          <w:lang w:val="en-US"/>
        </w:rPr>
      </w:pPr>
    </w:p>
    <w:p w:rsidR="00000872" w:rsidRPr="00B57387" w:rsidRDefault="00B57387" w:rsidP="000B11C6">
      <w:pPr>
        <w:pStyle w:val="TOC1"/>
        <w:rPr>
          <w:lang w:val="sr-Latn-RS"/>
        </w:rPr>
      </w:pPr>
      <w:r>
        <w:rPr>
          <w:lang w:val="sr-Latn-RS"/>
        </w:rPr>
        <w:t>Sadržaj</w:t>
      </w:r>
    </w:p>
    <w:p w:rsidR="00000872" w:rsidRPr="0051449C" w:rsidRDefault="00000872" w:rsidP="00000872">
      <w:pPr>
        <w:spacing w:line="360" w:lineRule="auto"/>
        <w:rPr>
          <w:noProof/>
        </w:rPr>
      </w:pPr>
    </w:p>
    <w:p w:rsidR="00001D70" w:rsidRDefault="00000872">
      <w:pPr>
        <w:pStyle w:val="TOC1"/>
        <w:rPr>
          <w:rFonts w:asciiTheme="minorHAnsi" w:eastAsiaTheme="minorEastAsia" w:hAnsiTheme="minorHAnsi" w:cstheme="minorBidi"/>
          <w:b w:val="0"/>
          <w:bCs w:val="0"/>
          <w:caps w:val="0"/>
          <w:sz w:val="22"/>
          <w:szCs w:val="22"/>
          <w:lang w:val="en-US"/>
        </w:rPr>
      </w:pPr>
      <w:r w:rsidRPr="0051449C">
        <w:fldChar w:fldCharType="begin"/>
      </w:r>
      <w:r w:rsidRPr="0051449C">
        <w:instrText xml:space="preserve"> TOC \o "1-3" \h \z \u </w:instrText>
      </w:r>
      <w:r w:rsidRPr="0051449C">
        <w:fldChar w:fldCharType="separate"/>
      </w:r>
      <w:hyperlink w:anchor="_Toc40435005" w:history="1">
        <w:r w:rsidR="00001D70" w:rsidRPr="00227F6E">
          <w:rPr>
            <w:rStyle w:val="Hyperlink"/>
          </w:rPr>
          <w:t>1.</w:t>
        </w:r>
        <w:r w:rsidR="00001D70">
          <w:rPr>
            <w:rFonts w:asciiTheme="minorHAnsi" w:eastAsiaTheme="minorEastAsia" w:hAnsiTheme="minorHAnsi" w:cstheme="minorBidi"/>
            <w:b w:val="0"/>
            <w:bCs w:val="0"/>
            <w:caps w:val="0"/>
            <w:sz w:val="22"/>
            <w:szCs w:val="22"/>
            <w:lang w:val="en-US"/>
          </w:rPr>
          <w:tab/>
        </w:r>
        <w:r w:rsidR="00001D70" w:rsidRPr="00227F6E">
          <w:rPr>
            <w:rStyle w:val="Hyperlink"/>
          </w:rPr>
          <w:t>uvod</w:t>
        </w:r>
        <w:r w:rsidR="00001D70">
          <w:rPr>
            <w:webHidden/>
          </w:rPr>
          <w:tab/>
        </w:r>
        <w:r w:rsidR="00001D70">
          <w:rPr>
            <w:webHidden/>
          </w:rPr>
          <w:fldChar w:fldCharType="begin"/>
        </w:r>
        <w:r w:rsidR="00001D70">
          <w:rPr>
            <w:webHidden/>
          </w:rPr>
          <w:instrText xml:space="preserve"> PAGEREF _Toc40435005 \h </w:instrText>
        </w:r>
        <w:r w:rsidR="00001D70">
          <w:rPr>
            <w:webHidden/>
          </w:rPr>
        </w:r>
        <w:r w:rsidR="00001D70">
          <w:rPr>
            <w:webHidden/>
          </w:rPr>
          <w:fldChar w:fldCharType="separate"/>
        </w:r>
        <w:r w:rsidR="00001D70">
          <w:rPr>
            <w:webHidden/>
          </w:rPr>
          <w:t>3</w:t>
        </w:r>
        <w:r w:rsidR="00001D70">
          <w:rPr>
            <w:webHidden/>
          </w:rPr>
          <w:fldChar w:fldCharType="end"/>
        </w:r>
      </w:hyperlink>
    </w:p>
    <w:p w:rsidR="00001D70" w:rsidRDefault="00001D70">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06" w:history="1">
        <w:r w:rsidRPr="00227F6E">
          <w:rPr>
            <w:rStyle w:val="Hyperlink"/>
            <w:noProof/>
          </w:rPr>
          <w:t>1.1.</w:t>
        </w:r>
        <w:r>
          <w:rPr>
            <w:rFonts w:asciiTheme="minorHAnsi" w:eastAsiaTheme="minorEastAsia" w:hAnsiTheme="minorHAnsi" w:cstheme="minorBidi"/>
            <w:noProof/>
            <w:sz w:val="22"/>
            <w:szCs w:val="22"/>
            <w:lang w:val="en-US"/>
          </w:rPr>
          <w:tab/>
        </w:r>
        <w:r w:rsidRPr="00227F6E">
          <w:rPr>
            <w:rStyle w:val="Hyperlink"/>
            <w:noProof/>
          </w:rPr>
          <w:t>Kontrola pristupa</w:t>
        </w:r>
        <w:r>
          <w:rPr>
            <w:noProof/>
            <w:webHidden/>
          </w:rPr>
          <w:tab/>
        </w:r>
        <w:r>
          <w:rPr>
            <w:noProof/>
            <w:webHidden/>
          </w:rPr>
          <w:fldChar w:fldCharType="begin"/>
        </w:r>
        <w:r>
          <w:rPr>
            <w:noProof/>
            <w:webHidden/>
          </w:rPr>
          <w:instrText xml:space="preserve"> PAGEREF _Toc40435006 \h </w:instrText>
        </w:r>
        <w:r>
          <w:rPr>
            <w:noProof/>
            <w:webHidden/>
          </w:rPr>
        </w:r>
        <w:r>
          <w:rPr>
            <w:noProof/>
            <w:webHidden/>
          </w:rPr>
          <w:fldChar w:fldCharType="separate"/>
        </w:r>
        <w:r>
          <w:rPr>
            <w:noProof/>
            <w:webHidden/>
          </w:rPr>
          <w:t>3</w:t>
        </w:r>
        <w:r>
          <w:rPr>
            <w:noProof/>
            <w:webHidden/>
          </w:rPr>
          <w:fldChar w:fldCharType="end"/>
        </w:r>
      </w:hyperlink>
    </w:p>
    <w:p w:rsidR="00001D70" w:rsidRDefault="00001D70">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07" w:history="1">
        <w:r w:rsidRPr="00227F6E">
          <w:rPr>
            <w:rStyle w:val="Hyperlink"/>
            <w:noProof/>
            <w:lang w:val="sr-Latn-RS"/>
          </w:rPr>
          <w:t>1.2.</w:t>
        </w:r>
        <w:r>
          <w:rPr>
            <w:rFonts w:asciiTheme="minorHAnsi" w:eastAsiaTheme="minorEastAsia" w:hAnsiTheme="minorHAnsi" w:cstheme="minorBidi"/>
            <w:noProof/>
            <w:sz w:val="22"/>
            <w:szCs w:val="22"/>
            <w:lang w:val="en-US"/>
          </w:rPr>
          <w:tab/>
        </w:r>
        <w:r w:rsidRPr="00227F6E">
          <w:rPr>
            <w:rStyle w:val="Hyperlink"/>
            <w:noProof/>
            <w:lang w:val="sr-Latn-RS"/>
          </w:rPr>
          <w:t>Bezbednost za internet aplikacije</w:t>
        </w:r>
        <w:r>
          <w:rPr>
            <w:noProof/>
            <w:webHidden/>
          </w:rPr>
          <w:tab/>
        </w:r>
        <w:r>
          <w:rPr>
            <w:noProof/>
            <w:webHidden/>
          </w:rPr>
          <w:fldChar w:fldCharType="begin"/>
        </w:r>
        <w:r>
          <w:rPr>
            <w:noProof/>
            <w:webHidden/>
          </w:rPr>
          <w:instrText xml:space="preserve"> PAGEREF _Toc40435007 \h </w:instrText>
        </w:r>
        <w:r>
          <w:rPr>
            <w:noProof/>
            <w:webHidden/>
          </w:rPr>
        </w:r>
        <w:r>
          <w:rPr>
            <w:noProof/>
            <w:webHidden/>
          </w:rPr>
          <w:fldChar w:fldCharType="separate"/>
        </w:r>
        <w:r>
          <w:rPr>
            <w:noProof/>
            <w:webHidden/>
          </w:rPr>
          <w:t>4</w:t>
        </w:r>
        <w:r>
          <w:rPr>
            <w:noProof/>
            <w:webHidden/>
          </w:rPr>
          <w:fldChar w:fldCharType="end"/>
        </w:r>
      </w:hyperlink>
    </w:p>
    <w:p w:rsidR="00001D70" w:rsidRDefault="00001D70">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08" w:history="1">
        <w:r w:rsidRPr="00227F6E">
          <w:rPr>
            <w:rStyle w:val="Hyperlink"/>
            <w:noProof/>
            <w:lang w:val="sr-Latn-RS"/>
          </w:rPr>
          <w:t>1.3.</w:t>
        </w:r>
        <w:r>
          <w:rPr>
            <w:rFonts w:asciiTheme="minorHAnsi" w:eastAsiaTheme="minorEastAsia" w:hAnsiTheme="minorHAnsi" w:cstheme="minorBidi"/>
            <w:noProof/>
            <w:sz w:val="22"/>
            <w:szCs w:val="22"/>
            <w:lang w:val="en-US"/>
          </w:rPr>
          <w:tab/>
        </w:r>
        <w:r w:rsidRPr="00227F6E">
          <w:rPr>
            <w:rStyle w:val="Hyperlink"/>
            <w:noProof/>
            <w:lang w:val="sr-Latn-RS"/>
          </w:rPr>
          <w:t>Administrator baze podataka</w:t>
        </w:r>
        <w:r>
          <w:rPr>
            <w:noProof/>
            <w:webHidden/>
          </w:rPr>
          <w:tab/>
        </w:r>
        <w:r>
          <w:rPr>
            <w:noProof/>
            <w:webHidden/>
          </w:rPr>
          <w:fldChar w:fldCharType="begin"/>
        </w:r>
        <w:r>
          <w:rPr>
            <w:noProof/>
            <w:webHidden/>
          </w:rPr>
          <w:instrText xml:space="preserve"> PAGEREF _Toc40435008 \h </w:instrText>
        </w:r>
        <w:r>
          <w:rPr>
            <w:noProof/>
            <w:webHidden/>
          </w:rPr>
        </w:r>
        <w:r>
          <w:rPr>
            <w:noProof/>
            <w:webHidden/>
          </w:rPr>
          <w:fldChar w:fldCharType="separate"/>
        </w:r>
        <w:r>
          <w:rPr>
            <w:noProof/>
            <w:webHidden/>
          </w:rPr>
          <w:t>4</w:t>
        </w:r>
        <w:r>
          <w:rPr>
            <w:noProof/>
            <w:webHidden/>
          </w:rPr>
          <w:fldChar w:fldCharType="end"/>
        </w:r>
      </w:hyperlink>
    </w:p>
    <w:p w:rsidR="00001D70" w:rsidRDefault="00001D70">
      <w:pPr>
        <w:pStyle w:val="TOC1"/>
        <w:rPr>
          <w:rFonts w:asciiTheme="minorHAnsi" w:eastAsiaTheme="minorEastAsia" w:hAnsiTheme="minorHAnsi" w:cstheme="minorBidi"/>
          <w:b w:val="0"/>
          <w:bCs w:val="0"/>
          <w:caps w:val="0"/>
          <w:sz w:val="22"/>
          <w:szCs w:val="22"/>
          <w:lang w:val="en-US"/>
        </w:rPr>
      </w:pPr>
      <w:hyperlink w:anchor="_Toc40435009" w:history="1">
        <w:r w:rsidRPr="00227F6E">
          <w:rPr>
            <w:rStyle w:val="Hyperlink"/>
            <w:lang w:val="sr-Latn-RS"/>
          </w:rPr>
          <w:t>2.</w:t>
        </w:r>
        <w:r>
          <w:rPr>
            <w:rFonts w:asciiTheme="minorHAnsi" w:eastAsiaTheme="minorEastAsia" w:hAnsiTheme="minorHAnsi" w:cstheme="minorBidi"/>
            <w:b w:val="0"/>
            <w:bCs w:val="0"/>
            <w:caps w:val="0"/>
            <w:sz w:val="22"/>
            <w:szCs w:val="22"/>
            <w:lang w:val="en-US"/>
          </w:rPr>
          <w:tab/>
        </w:r>
        <w:r w:rsidRPr="00227F6E">
          <w:rPr>
            <w:rStyle w:val="Hyperlink"/>
            <w:lang w:val="sr-Latn-RS"/>
          </w:rPr>
          <w:t>sigurnost mongodb baze podataka</w:t>
        </w:r>
        <w:r>
          <w:rPr>
            <w:webHidden/>
          </w:rPr>
          <w:tab/>
        </w:r>
        <w:r>
          <w:rPr>
            <w:webHidden/>
          </w:rPr>
          <w:fldChar w:fldCharType="begin"/>
        </w:r>
        <w:r>
          <w:rPr>
            <w:webHidden/>
          </w:rPr>
          <w:instrText xml:space="preserve"> PAGEREF _Toc40435009 \h </w:instrText>
        </w:r>
        <w:r>
          <w:rPr>
            <w:webHidden/>
          </w:rPr>
        </w:r>
        <w:r>
          <w:rPr>
            <w:webHidden/>
          </w:rPr>
          <w:fldChar w:fldCharType="separate"/>
        </w:r>
        <w:r>
          <w:rPr>
            <w:webHidden/>
          </w:rPr>
          <w:t>5</w:t>
        </w:r>
        <w:r>
          <w:rPr>
            <w:webHidden/>
          </w:rPr>
          <w:fldChar w:fldCharType="end"/>
        </w:r>
      </w:hyperlink>
    </w:p>
    <w:p w:rsidR="00001D70" w:rsidRDefault="00001D70">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10" w:history="1">
        <w:r w:rsidRPr="00227F6E">
          <w:rPr>
            <w:rStyle w:val="Hyperlink"/>
            <w:noProof/>
            <w:lang w:val="sr-Latn-RS"/>
          </w:rPr>
          <w:t>2.1.</w:t>
        </w:r>
        <w:r>
          <w:rPr>
            <w:rFonts w:asciiTheme="minorHAnsi" w:eastAsiaTheme="minorEastAsia" w:hAnsiTheme="minorHAnsi" w:cstheme="minorBidi"/>
            <w:noProof/>
            <w:sz w:val="22"/>
            <w:szCs w:val="22"/>
            <w:lang w:val="en-US"/>
          </w:rPr>
          <w:tab/>
        </w:r>
        <w:r w:rsidRPr="00227F6E">
          <w:rPr>
            <w:rStyle w:val="Hyperlink"/>
            <w:noProof/>
            <w:lang w:val="sr-Latn-RS"/>
          </w:rPr>
          <w:t>Kontrola pristupa bazirana na ulogama</w:t>
        </w:r>
        <w:r>
          <w:rPr>
            <w:noProof/>
            <w:webHidden/>
          </w:rPr>
          <w:tab/>
        </w:r>
        <w:r>
          <w:rPr>
            <w:noProof/>
            <w:webHidden/>
          </w:rPr>
          <w:fldChar w:fldCharType="begin"/>
        </w:r>
        <w:r>
          <w:rPr>
            <w:noProof/>
            <w:webHidden/>
          </w:rPr>
          <w:instrText xml:space="preserve"> PAGEREF _Toc40435010 \h </w:instrText>
        </w:r>
        <w:r>
          <w:rPr>
            <w:noProof/>
            <w:webHidden/>
          </w:rPr>
        </w:r>
        <w:r>
          <w:rPr>
            <w:noProof/>
            <w:webHidden/>
          </w:rPr>
          <w:fldChar w:fldCharType="separate"/>
        </w:r>
        <w:r>
          <w:rPr>
            <w:noProof/>
            <w:webHidden/>
          </w:rPr>
          <w:t>5</w:t>
        </w:r>
        <w:r>
          <w:rPr>
            <w:noProof/>
            <w:webHidden/>
          </w:rPr>
          <w:fldChar w:fldCharType="end"/>
        </w:r>
      </w:hyperlink>
    </w:p>
    <w:p w:rsidR="00001D70" w:rsidRDefault="00001D70">
      <w:pPr>
        <w:pStyle w:val="TOC2"/>
        <w:tabs>
          <w:tab w:val="left" w:pos="1100"/>
          <w:tab w:val="right" w:leader="dot" w:pos="9061"/>
        </w:tabs>
        <w:rPr>
          <w:rFonts w:asciiTheme="minorHAnsi" w:eastAsiaTheme="minorEastAsia" w:hAnsiTheme="minorHAnsi" w:cstheme="minorBidi"/>
          <w:noProof/>
          <w:sz w:val="22"/>
          <w:szCs w:val="22"/>
          <w:lang w:val="en-US"/>
        </w:rPr>
      </w:pPr>
      <w:hyperlink w:anchor="_Toc40435011" w:history="1">
        <w:r w:rsidRPr="00227F6E">
          <w:rPr>
            <w:rStyle w:val="Hyperlink"/>
            <w:noProof/>
            <w:lang w:val="sr-Latn-RS"/>
          </w:rPr>
          <w:t>2.1.1.</w:t>
        </w:r>
        <w:r>
          <w:rPr>
            <w:rFonts w:asciiTheme="minorHAnsi" w:eastAsiaTheme="minorEastAsia" w:hAnsiTheme="minorHAnsi" w:cstheme="minorBidi"/>
            <w:noProof/>
            <w:sz w:val="22"/>
            <w:szCs w:val="22"/>
            <w:lang w:val="en-US"/>
          </w:rPr>
          <w:tab/>
        </w:r>
        <w:r w:rsidRPr="00227F6E">
          <w:rPr>
            <w:rStyle w:val="Hyperlink"/>
            <w:noProof/>
            <w:lang w:val="sr-Latn-RS"/>
          </w:rPr>
          <w:t>Upravljanje korisnicima i ulogama</w:t>
        </w:r>
        <w:r>
          <w:rPr>
            <w:noProof/>
            <w:webHidden/>
          </w:rPr>
          <w:tab/>
        </w:r>
        <w:r>
          <w:rPr>
            <w:noProof/>
            <w:webHidden/>
          </w:rPr>
          <w:fldChar w:fldCharType="begin"/>
        </w:r>
        <w:r>
          <w:rPr>
            <w:noProof/>
            <w:webHidden/>
          </w:rPr>
          <w:instrText xml:space="preserve"> PAGEREF _Toc40435011 \h </w:instrText>
        </w:r>
        <w:r>
          <w:rPr>
            <w:noProof/>
            <w:webHidden/>
          </w:rPr>
        </w:r>
        <w:r>
          <w:rPr>
            <w:noProof/>
            <w:webHidden/>
          </w:rPr>
          <w:fldChar w:fldCharType="separate"/>
        </w:r>
        <w:r>
          <w:rPr>
            <w:noProof/>
            <w:webHidden/>
          </w:rPr>
          <w:t>6</w:t>
        </w:r>
        <w:r>
          <w:rPr>
            <w:noProof/>
            <w:webHidden/>
          </w:rPr>
          <w:fldChar w:fldCharType="end"/>
        </w:r>
      </w:hyperlink>
    </w:p>
    <w:p w:rsidR="00001D70" w:rsidRDefault="00001D70">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12" w:history="1">
        <w:r w:rsidRPr="00227F6E">
          <w:rPr>
            <w:rStyle w:val="Hyperlink"/>
            <w:noProof/>
            <w:lang w:val="sr-Latn-RS"/>
          </w:rPr>
          <w:t>2.2.</w:t>
        </w:r>
        <w:r>
          <w:rPr>
            <w:rFonts w:asciiTheme="minorHAnsi" w:eastAsiaTheme="minorEastAsia" w:hAnsiTheme="minorHAnsi" w:cstheme="minorBidi"/>
            <w:noProof/>
            <w:sz w:val="22"/>
            <w:szCs w:val="22"/>
            <w:lang w:val="en-US"/>
          </w:rPr>
          <w:tab/>
        </w:r>
        <w:r w:rsidRPr="00227F6E">
          <w:rPr>
            <w:rStyle w:val="Hyperlink"/>
            <w:noProof/>
            <w:lang w:val="sr-Latn-RS"/>
          </w:rPr>
          <w:t>Autentifikacija</w:t>
        </w:r>
        <w:r>
          <w:rPr>
            <w:noProof/>
            <w:webHidden/>
          </w:rPr>
          <w:tab/>
        </w:r>
        <w:r>
          <w:rPr>
            <w:noProof/>
            <w:webHidden/>
          </w:rPr>
          <w:fldChar w:fldCharType="begin"/>
        </w:r>
        <w:r>
          <w:rPr>
            <w:noProof/>
            <w:webHidden/>
          </w:rPr>
          <w:instrText xml:space="preserve"> PAGEREF _Toc40435012 \h </w:instrText>
        </w:r>
        <w:r>
          <w:rPr>
            <w:noProof/>
            <w:webHidden/>
          </w:rPr>
        </w:r>
        <w:r>
          <w:rPr>
            <w:noProof/>
            <w:webHidden/>
          </w:rPr>
          <w:fldChar w:fldCharType="separate"/>
        </w:r>
        <w:r>
          <w:rPr>
            <w:noProof/>
            <w:webHidden/>
          </w:rPr>
          <w:t>11</w:t>
        </w:r>
        <w:r>
          <w:rPr>
            <w:noProof/>
            <w:webHidden/>
          </w:rPr>
          <w:fldChar w:fldCharType="end"/>
        </w:r>
      </w:hyperlink>
    </w:p>
    <w:p w:rsidR="00001D70" w:rsidRDefault="00001D70">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13" w:history="1">
        <w:r w:rsidRPr="00227F6E">
          <w:rPr>
            <w:rStyle w:val="Hyperlink"/>
            <w:noProof/>
            <w:lang w:val="sr-Latn-RS"/>
          </w:rPr>
          <w:t>2.3.</w:t>
        </w:r>
        <w:r>
          <w:rPr>
            <w:rFonts w:asciiTheme="minorHAnsi" w:eastAsiaTheme="minorEastAsia" w:hAnsiTheme="minorHAnsi" w:cstheme="minorBidi"/>
            <w:noProof/>
            <w:sz w:val="22"/>
            <w:szCs w:val="22"/>
            <w:lang w:val="en-US"/>
          </w:rPr>
          <w:tab/>
        </w:r>
        <w:r w:rsidRPr="00227F6E">
          <w:rPr>
            <w:rStyle w:val="Hyperlink"/>
            <w:noProof/>
            <w:lang w:val="sr-Latn-RS"/>
          </w:rPr>
          <w:t>TLS/SSL i enkripcija</w:t>
        </w:r>
        <w:r>
          <w:rPr>
            <w:noProof/>
            <w:webHidden/>
          </w:rPr>
          <w:tab/>
        </w:r>
        <w:r>
          <w:rPr>
            <w:noProof/>
            <w:webHidden/>
          </w:rPr>
          <w:fldChar w:fldCharType="begin"/>
        </w:r>
        <w:r>
          <w:rPr>
            <w:noProof/>
            <w:webHidden/>
          </w:rPr>
          <w:instrText xml:space="preserve"> PAGEREF _Toc40435013 \h </w:instrText>
        </w:r>
        <w:r>
          <w:rPr>
            <w:noProof/>
            <w:webHidden/>
          </w:rPr>
        </w:r>
        <w:r>
          <w:rPr>
            <w:noProof/>
            <w:webHidden/>
          </w:rPr>
          <w:fldChar w:fldCharType="separate"/>
        </w:r>
        <w:r>
          <w:rPr>
            <w:noProof/>
            <w:webHidden/>
          </w:rPr>
          <w:t>13</w:t>
        </w:r>
        <w:r>
          <w:rPr>
            <w:noProof/>
            <w:webHidden/>
          </w:rPr>
          <w:fldChar w:fldCharType="end"/>
        </w:r>
      </w:hyperlink>
    </w:p>
    <w:p w:rsidR="00001D70" w:rsidRDefault="00001D70">
      <w:pPr>
        <w:pStyle w:val="TOC2"/>
        <w:tabs>
          <w:tab w:val="left" w:pos="1100"/>
          <w:tab w:val="right" w:leader="dot" w:pos="9061"/>
        </w:tabs>
        <w:rPr>
          <w:rFonts w:asciiTheme="minorHAnsi" w:eastAsiaTheme="minorEastAsia" w:hAnsiTheme="minorHAnsi" w:cstheme="minorBidi"/>
          <w:noProof/>
          <w:sz w:val="22"/>
          <w:szCs w:val="22"/>
          <w:lang w:val="en-US"/>
        </w:rPr>
      </w:pPr>
      <w:hyperlink w:anchor="_Toc40435014" w:history="1">
        <w:r w:rsidRPr="00227F6E">
          <w:rPr>
            <w:rStyle w:val="Hyperlink"/>
            <w:noProof/>
            <w:lang w:val="sr-Latn-RS"/>
          </w:rPr>
          <w:t>2.3.1.</w:t>
        </w:r>
        <w:r>
          <w:rPr>
            <w:rFonts w:asciiTheme="minorHAnsi" w:eastAsiaTheme="minorEastAsia" w:hAnsiTheme="minorHAnsi" w:cstheme="minorBidi"/>
            <w:noProof/>
            <w:sz w:val="22"/>
            <w:szCs w:val="22"/>
            <w:lang w:val="en-US"/>
          </w:rPr>
          <w:tab/>
        </w:r>
        <w:r w:rsidRPr="00227F6E">
          <w:rPr>
            <w:rStyle w:val="Hyperlink"/>
            <w:noProof/>
            <w:lang w:val="sr-Latn-RS"/>
          </w:rPr>
          <w:t>TLS/SSL</w:t>
        </w:r>
        <w:r>
          <w:rPr>
            <w:noProof/>
            <w:webHidden/>
          </w:rPr>
          <w:tab/>
        </w:r>
        <w:r>
          <w:rPr>
            <w:noProof/>
            <w:webHidden/>
          </w:rPr>
          <w:fldChar w:fldCharType="begin"/>
        </w:r>
        <w:r>
          <w:rPr>
            <w:noProof/>
            <w:webHidden/>
          </w:rPr>
          <w:instrText xml:space="preserve"> PAGEREF _Toc40435014 \h </w:instrText>
        </w:r>
        <w:r>
          <w:rPr>
            <w:noProof/>
            <w:webHidden/>
          </w:rPr>
        </w:r>
        <w:r>
          <w:rPr>
            <w:noProof/>
            <w:webHidden/>
          </w:rPr>
          <w:fldChar w:fldCharType="separate"/>
        </w:r>
        <w:r>
          <w:rPr>
            <w:noProof/>
            <w:webHidden/>
          </w:rPr>
          <w:t>13</w:t>
        </w:r>
        <w:r>
          <w:rPr>
            <w:noProof/>
            <w:webHidden/>
          </w:rPr>
          <w:fldChar w:fldCharType="end"/>
        </w:r>
      </w:hyperlink>
    </w:p>
    <w:p w:rsidR="00001D70" w:rsidRDefault="00001D70">
      <w:pPr>
        <w:pStyle w:val="TOC2"/>
        <w:tabs>
          <w:tab w:val="left" w:pos="1100"/>
          <w:tab w:val="right" w:leader="dot" w:pos="9061"/>
        </w:tabs>
        <w:rPr>
          <w:rFonts w:asciiTheme="minorHAnsi" w:eastAsiaTheme="minorEastAsia" w:hAnsiTheme="minorHAnsi" w:cstheme="minorBidi"/>
          <w:noProof/>
          <w:sz w:val="22"/>
          <w:szCs w:val="22"/>
          <w:lang w:val="en-US"/>
        </w:rPr>
      </w:pPr>
      <w:hyperlink w:anchor="_Toc40435015" w:history="1">
        <w:r w:rsidRPr="00227F6E">
          <w:rPr>
            <w:rStyle w:val="Hyperlink"/>
            <w:noProof/>
            <w:lang w:val="sr-Latn-RS"/>
          </w:rPr>
          <w:t>2.3.2.</w:t>
        </w:r>
        <w:r>
          <w:rPr>
            <w:rFonts w:asciiTheme="minorHAnsi" w:eastAsiaTheme="minorEastAsia" w:hAnsiTheme="minorHAnsi" w:cstheme="minorBidi"/>
            <w:noProof/>
            <w:sz w:val="22"/>
            <w:szCs w:val="22"/>
            <w:lang w:val="en-US"/>
          </w:rPr>
          <w:tab/>
        </w:r>
        <w:r w:rsidRPr="00227F6E">
          <w:rPr>
            <w:rStyle w:val="Hyperlink"/>
            <w:noProof/>
            <w:lang w:val="sr-Latn-RS"/>
          </w:rPr>
          <w:t>Enkripcija polja na klijentskoj strani</w:t>
        </w:r>
        <w:r>
          <w:rPr>
            <w:noProof/>
            <w:webHidden/>
          </w:rPr>
          <w:tab/>
        </w:r>
        <w:r>
          <w:rPr>
            <w:noProof/>
            <w:webHidden/>
          </w:rPr>
          <w:fldChar w:fldCharType="begin"/>
        </w:r>
        <w:r>
          <w:rPr>
            <w:noProof/>
            <w:webHidden/>
          </w:rPr>
          <w:instrText xml:space="preserve"> PAGEREF _Toc40435015 \h </w:instrText>
        </w:r>
        <w:r>
          <w:rPr>
            <w:noProof/>
            <w:webHidden/>
          </w:rPr>
        </w:r>
        <w:r>
          <w:rPr>
            <w:noProof/>
            <w:webHidden/>
          </w:rPr>
          <w:fldChar w:fldCharType="separate"/>
        </w:r>
        <w:r>
          <w:rPr>
            <w:noProof/>
            <w:webHidden/>
          </w:rPr>
          <w:t>14</w:t>
        </w:r>
        <w:r>
          <w:rPr>
            <w:noProof/>
            <w:webHidden/>
          </w:rPr>
          <w:fldChar w:fldCharType="end"/>
        </w:r>
      </w:hyperlink>
    </w:p>
    <w:p w:rsidR="00001D70" w:rsidRDefault="00001D70">
      <w:pPr>
        <w:pStyle w:val="TOC2"/>
        <w:tabs>
          <w:tab w:val="left" w:pos="880"/>
          <w:tab w:val="right" w:leader="dot" w:pos="9061"/>
        </w:tabs>
        <w:rPr>
          <w:rFonts w:asciiTheme="minorHAnsi" w:eastAsiaTheme="minorEastAsia" w:hAnsiTheme="minorHAnsi" w:cstheme="minorBidi"/>
          <w:noProof/>
          <w:sz w:val="22"/>
          <w:szCs w:val="22"/>
          <w:lang w:val="en-US"/>
        </w:rPr>
      </w:pPr>
      <w:hyperlink w:anchor="_Toc40435016" w:history="1">
        <w:r w:rsidRPr="00227F6E">
          <w:rPr>
            <w:rStyle w:val="Hyperlink"/>
            <w:noProof/>
            <w:lang w:val="sr-Latn-RS"/>
          </w:rPr>
          <w:t>2.4.</w:t>
        </w:r>
        <w:r>
          <w:rPr>
            <w:rFonts w:asciiTheme="minorHAnsi" w:eastAsiaTheme="minorEastAsia" w:hAnsiTheme="minorHAnsi" w:cstheme="minorBidi"/>
            <w:noProof/>
            <w:sz w:val="22"/>
            <w:szCs w:val="22"/>
            <w:lang w:val="en-US"/>
          </w:rPr>
          <w:tab/>
        </w:r>
        <w:r w:rsidRPr="00227F6E">
          <w:rPr>
            <w:rStyle w:val="Hyperlink"/>
            <w:noProof/>
            <w:lang w:val="sr-Latn-RS"/>
          </w:rPr>
          <w:t>Restrikcija na nivou polja</w:t>
        </w:r>
        <w:r>
          <w:rPr>
            <w:noProof/>
            <w:webHidden/>
          </w:rPr>
          <w:tab/>
        </w:r>
        <w:r>
          <w:rPr>
            <w:noProof/>
            <w:webHidden/>
          </w:rPr>
          <w:fldChar w:fldCharType="begin"/>
        </w:r>
        <w:r>
          <w:rPr>
            <w:noProof/>
            <w:webHidden/>
          </w:rPr>
          <w:instrText xml:space="preserve"> PAGEREF _Toc40435016 \h </w:instrText>
        </w:r>
        <w:r>
          <w:rPr>
            <w:noProof/>
            <w:webHidden/>
          </w:rPr>
        </w:r>
        <w:r>
          <w:rPr>
            <w:noProof/>
            <w:webHidden/>
          </w:rPr>
          <w:fldChar w:fldCharType="separate"/>
        </w:r>
        <w:r>
          <w:rPr>
            <w:noProof/>
            <w:webHidden/>
          </w:rPr>
          <w:t>17</w:t>
        </w:r>
        <w:r>
          <w:rPr>
            <w:noProof/>
            <w:webHidden/>
          </w:rPr>
          <w:fldChar w:fldCharType="end"/>
        </w:r>
      </w:hyperlink>
    </w:p>
    <w:p w:rsidR="00001D70" w:rsidRDefault="00001D70">
      <w:pPr>
        <w:pStyle w:val="TOC1"/>
        <w:rPr>
          <w:rFonts w:asciiTheme="minorHAnsi" w:eastAsiaTheme="minorEastAsia" w:hAnsiTheme="minorHAnsi" w:cstheme="minorBidi"/>
          <w:b w:val="0"/>
          <w:bCs w:val="0"/>
          <w:caps w:val="0"/>
          <w:sz w:val="22"/>
          <w:szCs w:val="22"/>
          <w:lang w:val="en-US"/>
        </w:rPr>
      </w:pPr>
      <w:hyperlink w:anchor="_Toc40435017" w:history="1">
        <w:r w:rsidRPr="00227F6E">
          <w:rPr>
            <w:rStyle w:val="Hyperlink"/>
            <w:lang w:val="sr-Latn-RS"/>
          </w:rPr>
          <w:t>3.</w:t>
        </w:r>
        <w:r>
          <w:rPr>
            <w:rFonts w:asciiTheme="minorHAnsi" w:eastAsiaTheme="minorEastAsia" w:hAnsiTheme="minorHAnsi" w:cstheme="minorBidi"/>
            <w:b w:val="0"/>
            <w:bCs w:val="0"/>
            <w:caps w:val="0"/>
            <w:sz w:val="22"/>
            <w:szCs w:val="22"/>
            <w:lang w:val="en-US"/>
          </w:rPr>
          <w:tab/>
        </w:r>
        <w:r w:rsidRPr="00227F6E">
          <w:rPr>
            <w:rStyle w:val="Hyperlink"/>
            <w:lang w:val="sr-Latn-RS"/>
          </w:rPr>
          <w:t>zaključak</w:t>
        </w:r>
        <w:r>
          <w:rPr>
            <w:webHidden/>
          </w:rPr>
          <w:tab/>
        </w:r>
        <w:r>
          <w:rPr>
            <w:webHidden/>
          </w:rPr>
          <w:fldChar w:fldCharType="begin"/>
        </w:r>
        <w:r>
          <w:rPr>
            <w:webHidden/>
          </w:rPr>
          <w:instrText xml:space="preserve"> PAGEREF _Toc40435017 \h </w:instrText>
        </w:r>
        <w:r>
          <w:rPr>
            <w:webHidden/>
          </w:rPr>
        </w:r>
        <w:r>
          <w:rPr>
            <w:webHidden/>
          </w:rPr>
          <w:fldChar w:fldCharType="separate"/>
        </w:r>
        <w:r>
          <w:rPr>
            <w:webHidden/>
          </w:rPr>
          <w:t>20</w:t>
        </w:r>
        <w:r>
          <w:rPr>
            <w:webHidden/>
          </w:rPr>
          <w:fldChar w:fldCharType="end"/>
        </w:r>
      </w:hyperlink>
    </w:p>
    <w:p w:rsidR="00001D70" w:rsidRDefault="00001D70">
      <w:pPr>
        <w:pStyle w:val="TOC1"/>
        <w:rPr>
          <w:rFonts w:asciiTheme="minorHAnsi" w:eastAsiaTheme="minorEastAsia" w:hAnsiTheme="minorHAnsi" w:cstheme="minorBidi"/>
          <w:b w:val="0"/>
          <w:bCs w:val="0"/>
          <w:caps w:val="0"/>
          <w:sz w:val="22"/>
          <w:szCs w:val="22"/>
          <w:lang w:val="en-US"/>
        </w:rPr>
      </w:pPr>
      <w:hyperlink w:anchor="_Toc40435018" w:history="1">
        <w:r w:rsidRPr="00227F6E">
          <w:rPr>
            <w:rStyle w:val="Hyperlink"/>
            <w:lang w:val="sr-Latn-RS"/>
          </w:rPr>
          <w:t>literatura</w:t>
        </w:r>
        <w:r>
          <w:rPr>
            <w:webHidden/>
          </w:rPr>
          <w:tab/>
        </w:r>
        <w:r>
          <w:rPr>
            <w:webHidden/>
          </w:rPr>
          <w:fldChar w:fldCharType="begin"/>
        </w:r>
        <w:r>
          <w:rPr>
            <w:webHidden/>
          </w:rPr>
          <w:instrText xml:space="preserve"> PAGEREF _Toc40435018 \h </w:instrText>
        </w:r>
        <w:r>
          <w:rPr>
            <w:webHidden/>
          </w:rPr>
        </w:r>
        <w:r>
          <w:rPr>
            <w:webHidden/>
          </w:rPr>
          <w:fldChar w:fldCharType="separate"/>
        </w:r>
        <w:r>
          <w:rPr>
            <w:webHidden/>
          </w:rPr>
          <w:t>20</w:t>
        </w:r>
        <w:r>
          <w:rPr>
            <w:webHidden/>
          </w:rPr>
          <w:fldChar w:fldCharType="end"/>
        </w:r>
      </w:hyperlink>
    </w:p>
    <w:p w:rsidR="005C3B7A" w:rsidRDefault="00000872" w:rsidP="00000872">
      <w:pPr>
        <w:rPr>
          <w:noProof/>
        </w:rPr>
      </w:pPr>
      <w:r w:rsidRPr="0051449C">
        <w:rPr>
          <w:noProof/>
        </w:rPr>
        <w:fldChar w:fldCharType="end"/>
      </w:r>
    </w:p>
    <w:p w:rsidR="00DB72A5" w:rsidRDefault="00DB72A5" w:rsidP="00000872">
      <w:pPr>
        <w:rPr>
          <w:noProof/>
        </w:rPr>
        <w:sectPr w:rsidR="00DB72A5" w:rsidSect="00DB72A5">
          <w:footerReference w:type="first" r:id="rId11"/>
          <w:pgSz w:w="11907" w:h="16840" w:code="9"/>
          <w:pgMar w:top="1418" w:right="1418" w:bottom="1418" w:left="1418" w:header="720" w:footer="720" w:gutter="0"/>
          <w:cols w:space="720"/>
          <w:titlePg/>
          <w:docGrid w:linePitch="360"/>
        </w:sectPr>
      </w:pPr>
    </w:p>
    <w:p w:rsidR="00000872" w:rsidRDefault="005C3B7A" w:rsidP="00000872">
      <w:pPr>
        <w:rPr>
          <w:noProof/>
        </w:rPr>
      </w:pPr>
      <w:r>
        <w:rPr>
          <w:noProof/>
        </w:rPr>
        <w:lastRenderedPageBreak/>
        <w:br w:type="page"/>
      </w:r>
    </w:p>
    <w:p w:rsidR="00000872" w:rsidRPr="009C540C" w:rsidRDefault="00B57387" w:rsidP="00000872">
      <w:pPr>
        <w:pStyle w:val="Heading1"/>
      </w:pPr>
      <w:bookmarkStart w:id="0" w:name="_Toc40435005"/>
      <w:r>
        <w:lastRenderedPageBreak/>
        <w:t>uvod</w:t>
      </w:r>
      <w:bookmarkEnd w:id="0"/>
    </w:p>
    <w:p w:rsidR="00000872" w:rsidRDefault="00000872" w:rsidP="00000872"/>
    <w:p w:rsidR="00000872" w:rsidRDefault="00000872" w:rsidP="00000872"/>
    <w:p w:rsidR="00F97E96" w:rsidRDefault="00B60623" w:rsidP="002C79AA">
      <w:pPr>
        <w:ind w:firstLine="720"/>
        <w:jc w:val="both"/>
        <w:rPr>
          <w:lang w:val="sr-Latn-RS"/>
        </w:rPr>
      </w:pPr>
      <w:r>
        <w:rPr>
          <w:lang w:val="sr-Latn-RS"/>
        </w:rPr>
        <w:t xml:space="preserve">Baza podataka i podaci koji se čuvaju u njoj moraju biti zaštićeni od neovlašćenog i zlonamernog pristupa. Mora se osigurati privatnost i kontrola pristupa podacima, koji ne smeju biti dostupni bilo kojim korisnicima. DBMS ima ugrađene mehanizme zaštite koji se odnose na kontrolu prava pristupa. </w:t>
      </w:r>
    </w:p>
    <w:p w:rsidR="00B60623" w:rsidRDefault="00F97E96" w:rsidP="002C79AA">
      <w:pPr>
        <w:ind w:firstLine="720"/>
        <w:jc w:val="both"/>
        <w:rPr>
          <w:lang w:val="sr-Latn-RS"/>
        </w:rPr>
      </w:pPr>
      <w:r>
        <w:rPr>
          <w:lang w:val="sr-Latn-RS"/>
        </w:rPr>
        <w:t>K</w:t>
      </w:r>
      <w:r w:rsidR="00B60623">
        <w:rPr>
          <w:lang w:val="sr-Latn-RS"/>
        </w:rPr>
        <w:t>ada se projektuje bezbedna baza podataka</w:t>
      </w:r>
      <w:r>
        <w:rPr>
          <w:lang w:val="sr-Latn-RS"/>
        </w:rPr>
        <w:t xml:space="preserve"> postoje tri glavna cilja</w:t>
      </w:r>
      <w:r w:rsidR="00B60623">
        <w:rPr>
          <w:lang w:val="sr-Latn-RS"/>
        </w:rPr>
        <w:t>:</w:t>
      </w:r>
    </w:p>
    <w:p w:rsidR="002C79AA" w:rsidRDefault="002C79AA" w:rsidP="002C79AA">
      <w:pPr>
        <w:pStyle w:val="ListParagraph"/>
        <w:numPr>
          <w:ilvl w:val="0"/>
          <w:numId w:val="26"/>
        </w:numPr>
        <w:jc w:val="both"/>
        <w:rPr>
          <w:lang w:val="sr-Latn-RS"/>
        </w:rPr>
      </w:pPr>
      <w:r w:rsidRPr="00C06350">
        <w:rPr>
          <w:b/>
          <w:i/>
          <w:lang w:val="sr-Latn-RS"/>
        </w:rPr>
        <w:t>Tajnost</w:t>
      </w:r>
      <w:r>
        <w:rPr>
          <w:lang w:val="sr-Latn-RS"/>
        </w:rPr>
        <w:t xml:space="preserve"> – korisnik ne može da pristupa onome što nije namenjeno njemu.</w:t>
      </w:r>
    </w:p>
    <w:p w:rsidR="002C79AA" w:rsidRDefault="002C79AA" w:rsidP="002C79AA">
      <w:pPr>
        <w:pStyle w:val="ListParagraph"/>
        <w:numPr>
          <w:ilvl w:val="0"/>
          <w:numId w:val="26"/>
        </w:numPr>
        <w:jc w:val="both"/>
        <w:rPr>
          <w:lang w:val="sr-Latn-RS"/>
        </w:rPr>
      </w:pPr>
      <w:r w:rsidRPr="00C06350">
        <w:rPr>
          <w:b/>
          <w:i/>
          <w:lang w:val="sr-Latn-RS"/>
        </w:rPr>
        <w:t>Integritet</w:t>
      </w:r>
      <w:r>
        <w:rPr>
          <w:lang w:val="sr-Latn-RS"/>
        </w:rPr>
        <w:t xml:space="preserve"> – korisnici ne mogu da modifikuju ono što im nije dozvoljeno.</w:t>
      </w:r>
    </w:p>
    <w:p w:rsidR="002C79AA" w:rsidRDefault="002C79AA" w:rsidP="002C79AA">
      <w:pPr>
        <w:pStyle w:val="ListParagraph"/>
        <w:numPr>
          <w:ilvl w:val="0"/>
          <w:numId w:val="26"/>
        </w:numPr>
        <w:jc w:val="both"/>
        <w:rPr>
          <w:lang w:val="sr-Latn-RS"/>
        </w:rPr>
      </w:pPr>
      <w:r w:rsidRPr="00C06350">
        <w:rPr>
          <w:b/>
          <w:i/>
          <w:lang w:val="sr-Latn-RS"/>
        </w:rPr>
        <w:t>Dostupnost</w:t>
      </w:r>
      <w:r>
        <w:rPr>
          <w:lang w:val="sr-Latn-RS"/>
        </w:rPr>
        <w:t xml:space="preserve"> – korisnici mogu da vide i modifikuju samo ono što im je dozvoljeno.</w:t>
      </w:r>
    </w:p>
    <w:p w:rsidR="002C79AA" w:rsidRPr="002C79AA" w:rsidRDefault="002C79AA" w:rsidP="002C79AA">
      <w:pPr>
        <w:jc w:val="both"/>
        <w:rPr>
          <w:lang w:val="sr-Latn-RS"/>
        </w:rPr>
      </w:pPr>
      <w:r>
        <w:rPr>
          <w:lang w:val="sr-Latn-RS"/>
        </w:rPr>
        <w:t xml:space="preserve">Kako bi se ispunili ovi ciljevi </w:t>
      </w:r>
      <w:r w:rsidR="00C06350">
        <w:rPr>
          <w:lang w:val="sr-Latn-RS"/>
        </w:rPr>
        <w:t xml:space="preserve">potrebno je da postoji </w:t>
      </w:r>
      <w:r w:rsidR="00C06350" w:rsidRPr="00C06350">
        <w:rPr>
          <w:b/>
          <w:i/>
          <w:lang w:val="sr-Latn-RS"/>
        </w:rPr>
        <w:t>politika sigurnosti</w:t>
      </w:r>
      <w:r w:rsidR="00C06350">
        <w:rPr>
          <w:lang w:val="sr-Latn-RS"/>
        </w:rPr>
        <w:t xml:space="preserve"> koja specificira ko je autorizovan da vrši određene akcije. Takođe</w:t>
      </w:r>
      <w:r w:rsidR="004B2DB8">
        <w:rPr>
          <w:lang w:val="sr-Latn-RS"/>
        </w:rPr>
        <w:t>,</w:t>
      </w:r>
      <w:r w:rsidR="00C06350">
        <w:rPr>
          <w:lang w:val="sr-Latn-RS"/>
        </w:rPr>
        <w:t xml:space="preserve"> mora da postoji i određeni </w:t>
      </w:r>
      <w:r w:rsidR="00C06350" w:rsidRPr="00C06350">
        <w:rPr>
          <w:b/>
          <w:i/>
          <w:lang w:val="sr-Latn-RS"/>
        </w:rPr>
        <w:t>mehanizam sigurnosti</w:t>
      </w:r>
      <w:r w:rsidR="00C06350">
        <w:rPr>
          <w:lang w:val="sr-Latn-RS"/>
        </w:rPr>
        <w:t xml:space="preserve"> koji dozvoljava sprovođenje izabrane politike sigurnosti.</w:t>
      </w:r>
    </w:p>
    <w:p w:rsidR="00605048" w:rsidRPr="00605048" w:rsidRDefault="00605048" w:rsidP="006E2C48">
      <w:pPr>
        <w:pStyle w:val="Heading2"/>
      </w:pPr>
      <w:r>
        <w:t xml:space="preserve"> </w:t>
      </w:r>
      <w:r>
        <w:tab/>
      </w:r>
      <w:bookmarkStart w:id="1" w:name="_Toc40435006"/>
      <w:r w:rsidR="00C06350">
        <w:t>Kontrola pristupa</w:t>
      </w:r>
      <w:bookmarkEnd w:id="1"/>
    </w:p>
    <w:p w:rsidR="00183E60" w:rsidRDefault="00183E60" w:rsidP="00183E60"/>
    <w:p w:rsidR="0053599F" w:rsidRDefault="00A75C21" w:rsidP="0053599F">
      <w:pPr>
        <w:ind w:firstLine="720"/>
        <w:jc w:val="both"/>
        <w:rPr>
          <w:lang w:val="sr-Latn-RS"/>
        </w:rPr>
      </w:pPr>
      <w:r>
        <w:rPr>
          <w:lang w:val="sr-Latn-RS"/>
        </w:rPr>
        <w:t xml:space="preserve">Baza podataka sadrži veliku količinu informacija i uglavnom nekoliko grupa korisnika. Većem broju korisnika je potreban samo određeni deo podataka iz baze kako bi izvršavali svoje zadatke. Zbog toga </w:t>
      </w:r>
      <w:r w:rsidR="000C3199">
        <w:rPr>
          <w:lang w:val="sr-Latn-RS"/>
        </w:rPr>
        <w:t>DBMS treba da obezbedi mehanizam za kontrolu pristupa podacima. DBMS nudi dva glavna mehanizma za kontrolu pristupa:</w:t>
      </w:r>
    </w:p>
    <w:p w:rsidR="0053599F" w:rsidRDefault="0053599F" w:rsidP="0053599F">
      <w:pPr>
        <w:pStyle w:val="ListParagraph"/>
        <w:numPr>
          <w:ilvl w:val="0"/>
          <w:numId w:val="28"/>
        </w:numPr>
        <w:jc w:val="both"/>
        <w:rPr>
          <w:lang w:val="sr-Latn-RS"/>
        </w:rPr>
      </w:pPr>
      <w:r w:rsidRPr="00433EBE">
        <w:rPr>
          <w:b/>
          <w:lang w:val="sr-Latn-RS"/>
        </w:rPr>
        <w:t>Discretionary access control</w:t>
      </w:r>
      <w:r>
        <w:rPr>
          <w:lang w:val="sr-Latn-RS"/>
        </w:rPr>
        <w:t xml:space="preserve"> – bazira se na konceptu prava pristupa ili </w:t>
      </w:r>
      <w:r w:rsidRPr="00C315B1">
        <w:rPr>
          <w:b/>
          <w:i/>
          <w:lang w:val="sr-Latn-RS"/>
        </w:rPr>
        <w:t>privilegija</w:t>
      </w:r>
      <w:r>
        <w:rPr>
          <w:lang w:val="sr-Latn-RS"/>
        </w:rPr>
        <w:t xml:space="preserve"> za objekte (tabele, pogledi) i mehanizmima dodele i oduzimanja ovih prava korisnicima baze podataka. DBMS čuva informacije o tome ko dobija i gubi privilegije i obezbeđuje da se prihvataju zahtevi samo od korisnika koji imaju odgovarajuće privilegije za posmatrani objekat. Kreator tabele ili nekog drugog objekta automatski dobija sve privilegije nad tim objektom.</w:t>
      </w:r>
    </w:p>
    <w:p w:rsidR="0083058C" w:rsidRDefault="0083058C" w:rsidP="0083058C">
      <w:pPr>
        <w:pStyle w:val="ListParagraph"/>
        <w:jc w:val="both"/>
        <w:rPr>
          <w:lang w:val="sr-Latn-RS"/>
        </w:rPr>
      </w:pPr>
      <w:r>
        <w:rPr>
          <w:lang w:val="sr-Latn-RS"/>
        </w:rPr>
        <w:t>P</w:t>
      </w:r>
      <w:r w:rsidR="007A6E30">
        <w:rPr>
          <w:lang w:val="sr-Latn-RS"/>
        </w:rPr>
        <w:t xml:space="preserve">rivilegije se često povezuju sa </w:t>
      </w:r>
      <w:r w:rsidR="007A6E30" w:rsidRPr="00C315B1">
        <w:rPr>
          <w:b/>
          <w:i/>
          <w:lang w:val="sr-Latn-RS"/>
        </w:rPr>
        <w:t>ulogama</w:t>
      </w:r>
      <w:r w:rsidR="007A6E30">
        <w:rPr>
          <w:lang w:val="sr-Latn-RS"/>
        </w:rPr>
        <w:t xml:space="preserve"> korisnika. Mnogi DBMS-ovi podržavaju koncept uloga i privilegija koje im se dodeljuju. Korisnicima se preko uloga dodeljuju odgovarajuće privilegije.</w:t>
      </w:r>
    </w:p>
    <w:p w:rsidR="007A6E30" w:rsidRDefault="007A6E30" w:rsidP="0083058C">
      <w:pPr>
        <w:pStyle w:val="ListParagraph"/>
        <w:jc w:val="both"/>
        <w:rPr>
          <w:lang w:val="sr-Latn-RS"/>
        </w:rPr>
      </w:pPr>
      <w:r>
        <w:rPr>
          <w:lang w:val="sr-Latn-RS"/>
        </w:rPr>
        <w:t xml:space="preserve">Takođe, kroz </w:t>
      </w:r>
      <w:r w:rsidRPr="00C315B1">
        <w:rPr>
          <w:b/>
          <w:i/>
          <w:lang w:val="sr-Latn-RS"/>
        </w:rPr>
        <w:t>poglede</w:t>
      </w:r>
      <w:r>
        <w:rPr>
          <w:lang w:val="sr-Latn-RS"/>
        </w:rPr>
        <w:t xml:space="preserve"> se korisnicima može dati pravo pristupa samo jednom delu podataka. Pogledi se koriste da prikažu </w:t>
      </w:r>
      <w:r w:rsidR="00D27EC0">
        <w:rPr>
          <w:lang w:val="sr-Latn-RS"/>
        </w:rPr>
        <w:t>potrebne informacije, pri čemu sakrivaju detalje osnovnih relacija. Za kreiranje pogleda potrebne su privilegije za pristup tabelama koje učestvuju u pogledu.</w:t>
      </w:r>
    </w:p>
    <w:p w:rsidR="00D27EC0" w:rsidRDefault="00D27EC0" w:rsidP="0083058C">
      <w:pPr>
        <w:pStyle w:val="ListParagraph"/>
        <w:jc w:val="both"/>
        <w:rPr>
          <w:lang w:val="sr-Latn-RS"/>
        </w:rPr>
      </w:pPr>
      <w:r>
        <w:rPr>
          <w:lang w:val="sr-Latn-RS"/>
        </w:rPr>
        <w:t>Ovaj mehanizam, iako je generalno dobar, ima neke nedostatke. Nedostaci se odnose na to da neautorizovani korisnici mogu da prevare autorizovane korisnike i na taj način dobiju pristup poverljivim podacima.</w:t>
      </w:r>
    </w:p>
    <w:p w:rsidR="002C2244" w:rsidRPr="00935DF4" w:rsidRDefault="002C2244" w:rsidP="0083058C">
      <w:pPr>
        <w:pStyle w:val="ListParagraph"/>
        <w:jc w:val="both"/>
        <w:rPr>
          <w:lang w:val="en-US"/>
        </w:rPr>
      </w:pPr>
    </w:p>
    <w:p w:rsidR="008E6AA5" w:rsidRDefault="00433EBE" w:rsidP="00433EBE">
      <w:pPr>
        <w:pStyle w:val="ListParagraph"/>
        <w:numPr>
          <w:ilvl w:val="0"/>
          <w:numId w:val="28"/>
        </w:numPr>
        <w:jc w:val="both"/>
        <w:rPr>
          <w:lang w:val="sr-Latn-RS"/>
        </w:rPr>
      </w:pPr>
      <w:r w:rsidRPr="005772D7">
        <w:rPr>
          <w:b/>
          <w:lang w:val="sr-Latn-RS"/>
        </w:rPr>
        <w:t>Mandatory access control</w:t>
      </w:r>
      <w:r>
        <w:rPr>
          <w:lang w:val="sr-Latn-RS"/>
        </w:rPr>
        <w:t xml:space="preserve"> – zasniva se na politikama sigurnosti na nivou celog sistema koje ne može da promeni neki korisnik. </w:t>
      </w:r>
      <w:r w:rsidR="00F32A8D">
        <w:rPr>
          <w:lang w:val="sr-Latn-RS"/>
        </w:rPr>
        <w:t xml:space="preserve">Popularni model za mandatory access control je </w:t>
      </w:r>
      <w:r w:rsidR="00F32A8D" w:rsidRPr="003C620C">
        <w:rPr>
          <w:b/>
          <w:i/>
          <w:lang w:val="sr-Latn-RS"/>
        </w:rPr>
        <w:t>Bell-LaPadula model</w:t>
      </w:r>
      <w:r w:rsidR="00F32A8D">
        <w:rPr>
          <w:lang w:val="sr-Latn-RS"/>
        </w:rPr>
        <w:t xml:space="preserve">, koji je opisan preko </w:t>
      </w:r>
      <w:r w:rsidR="00F32A8D" w:rsidRPr="003C620C">
        <w:rPr>
          <w:b/>
          <w:i/>
          <w:lang w:val="sr-Latn-RS"/>
        </w:rPr>
        <w:t>objekata</w:t>
      </w:r>
      <w:r w:rsidR="00F32A8D">
        <w:rPr>
          <w:lang w:val="sr-Latn-RS"/>
        </w:rPr>
        <w:t xml:space="preserve"> (npr. tabele, pogledi, vrste, kolone), </w:t>
      </w:r>
      <w:r w:rsidR="00F32A8D" w:rsidRPr="003C620C">
        <w:rPr>
          <w:b/>
          <w:i/>
          <w:lang w:val="sr-Latn-RS"/>
        </w:rPr>
        <w:t>subjekata</w:t>
      </w:r>
      <w:r w:rsidR="00F32A8D">
        <w:rPr>
          <w:lang w:val="sr-Latn-RS"/>
        </w:rPr>
        <w:t xml:space="preserve"> (npr. korisnici, programi), </w:t>
      </w:r>
      <w:r w:rsidR="00F32A8D" w:rsidRPr="003C620C">
        <w:rPr>
          <w:b/>
          <w:i/>
          <w:lang w:val="sr-Latn-RS"/>
        </w:rPr>
        <w:t>klasa sigurnosti</w:t>
      </w:r>
      <w:r w:rsidR="00F32A8D">
        <w:rPr>
          <w:lang w:val="sr-Latn-RS"/>
        </w:rPr>
        <w:t xml:space="preserve"> i </w:t>
      </w:r>
      <w:r w:rsidR="00F32A8D" w:rsidRPr="003C620C">
        <w:rPr>
          <w:b/>
          <w:i/>
          <w:lang w:val="sr-Latn-RS"/>
        </w:rPr>
        <w:t>dozvola</w:t>
      </w:r>
      <w:r w:rsidR="00F32A8D">
        <w:rPr>
          <w:lang w:val="sr-Latn-RS"/>
        </w:rPr>
        <w:t>.</w:t>
      </w:r>
      <w:r w:rsidR="008E6AA5">
        <w:rPr>
          <w:lang w:val="sr-Latn-RS"/>
        </w:rPr>
        <w:t xml:space="preserve"> Svaki DB </w:t>
      </w:r>
      <w:r w:rsidR="008E6AA5" w:rsidRPr="003C620C">
        <w:rPr>
          <w:b/>
          <w:i/>
          <w:lang w:val="sr-Latn-RS"/>
        </w:rPr>
        <w:t>objekat</w:t>
      </w:r>
      <w:r w:rsidR="008E6AA5">
        <w:rPr>
          <w:lang w:val="sr-Latn-RS"/>
        </w:rPr>
        <w:t xml:space="preserve"> ima dodeljenu </w:t>
      </w:r>
      <w:r w:rsidR="008E6AA5" w:rsidRPr="003C620C">
        <w:rPr>
          <w:b/>
          <w:i/>
          <w:lang w:val="sr-Latn-RS"/>
        </w:rPr>
        <w:t>klasu sigurnosti</w:t>
      </w:r>
      <w:r w:rsidR="008E6AA5">
        <w:rPr>
          <w:lang w:val="sr-Latn-RS"/>
        </w:rPr>
        <w:t xml:space="preserve"> i svaki </w:t>
      </w:r>
      <w:r w:rsidR="008E6AA5" w:rsidRPr="003C620C">
        <w:rPr>
          <w:b/>
          <w:i/>
          <w:lang w:val="sr-Latn-RS"/>
        </w:rPr>
        <w:t>subjekat</w:t>
      </w:r>
      <w:r w:rsidR="008E6AA5">
        <w:rPr>
          <w:lang w:val="sr-Latn-RS"/>
        </w:rPr>
        <w:t xml:space="preserve"> ima dodeljenu </w:t>
      </w:r>
      <w:r w:rsidR="008E6AA5" w:rsidRPr="003C620C">
        <w:rPr>
          <w:b/>
          <w:i/>
          <w:lang w:val="sr-Latn-RS"/>
        </w:rPr>
        <w:t>dozvolu</w:t>
      </w:r>
      <w:r w:rsidR="008E6AA5">
        <w:rPr>
          <w:lang w:val="sr-Latn-RS"/>
        </w:rPr>
        <w:t xml:space="preserve"> za klasu sigurnosti. Pravila koja se zasnivaju na klasama sigurnosti i dozvolama upravljaju ko može da izvrši operacije čitanja/upisa za objekte.</w:t>
      </w:r>
    </w:p>
    <w:p w:rsidR="00433EBE" w:rsidRDefault="008E6AA5" w:rsidP="008E6AA5">
      <w:pPr>
        <w:pStyle w:val="ListParagraph"/>
        <w:jc w:val="both"/>
        <w:rPr>
          <w:lang w:val="sr-Latn-RS"/>
        </w:rPr>
      </w:pPr>
      <w:r>
        <w:rPr>
          <w:lang w:val="sr-Latn-RS"/>
        </w:rPr>
        <w:t xml:space="preserve">Klase sigurnosti su: </w:t>
      </w:r>
      <w:r w:rsidRPr="003C620C">
        <w:rPr>
          <w:b/>
          <w:i/>
          <w:lang w:val="sr-Latn-RS"/>
        </w:rPr>
        <w:t>top secret</w:t>
      </w:r>
      <w:r>
        <w:rPr>
          <w:lang w:val="sr-Latn-RS"/>
        </w:rPr>
        <w:t xml:space="preserve"> (TS), </w:t>
      </w:r>
      <w:r w:rsidRPr="003C620C">
        <w:rPr>
          <w:b/>
          <w:i/>
          <w:lang w:val="sr-Latn-RS"/>
        </w:rPr>
        <w:t>secret</w:t>
      </w:r>
      <w:r>
        <w:rPr>
          <w:lang w:val="sr-Latn-RS"/>
        </w:rPr>
        <w:t xml:space="preserve"> (S), </w:t>
      </w:r>
      <w:r w:rsidRPr="003C620C">
        <w:rPr>
          <w:b/>
          <w:i/>
          <w:lang w:val="sr-Latn-RS"/>
        </w:rPr>
        <w:t>confidential</w:t>
      </w:r>
      <w:r>
        <w:rPr>
          <w:lang w:val="sr-Latn-RS"/>
        </w:rPr>
        <w:t xml:space="preserve"> (C) i </w:t>
      </w:r>
      <w:r w:rsidRPr="003C620C">
        <w:rPr>
          <w:b/>
          <w:i/>
          <w:lang w:val="sr-Latn-RS"/>
        </w:rPr>
        <w:t>unclassified</w:t>
      </w:r>
      <w:r>
        <w:rPr>
          <w:lang w:val="sr-Latn-RS"/>
        </w:rPr>
        <w:t xml:space="preserve"> (U), pri čemu važi TS &gt;  S&gt; C &gt; U .</w:t>
      </w:r>
      <w:r w:rsidR="00FB7D18">
        <w:rPr>
          <w:lang w:val="sr-Latn-RS"/>
        </w:rPr>
        <w:t xml:space="preserve"> Bell-LaPadula model postavlja dva pravila koja se odnose na čitanje i upis objekata:</w:t>
      </w:r>
    </w:p>
    <w:p w:rsidR="00FB7D18" w:rsidRDefault="00FB7D18" w:rsidP="00FB7D18">
      <w:pPr>
        <w:pStyle w:val="ListParagraph"/>
        <w:numPr>
          <w:ilvl w:val="0"/>
          <w:numId w:val="29"/>
        </w:numPr>
        <w:jc w:val="both"/>
        <w:rPr>
          <w:lang w:val="sr-Latn-RS"/>
        </w:rPr>
      </w:pPr>
      <w:r>
        <w:rPr>
          <w:lang w:val="sr-Latn-RS"/>
        </w:rPr>
        <w:lastRenderedPageBreak/>
        <w:t xml:space="preserve">Subjekat S može da čita objekat O samo ako je class(S) &gt;= class(O) </w:t>
      </w:r>
      <w:r w:rsidRPr="003C620C">
        <w:rPr>
          <w:b/>
          <w:i/>
          <w:lang w:val="sr-Latn-RS"/>
        </w:rPr>
        <w:t>(Simple Security Property)</w:t>
      </w:r>
    </w:p>
    <w:p w:rsidR="00FB7D18" w:rsidRPr="00944502" w:rsidRDefault="00FB7D18" w:rsidP="00FB7D18">
      <w:pPr>
        <w:pStyle w:val="ListParagraph"/>
        <w:numPr>
          <w:ilvl w:val="0"/>
          <w:numId w:val="29"/>
        </w:numPr>
        <w:jc w:val="both"/>
        <w:rPr>
          <w:lang w:val="sr-Latn-RS"/>
        </w:rPr>
      </w:pPr>
      <w:r>
        <w:rPr>
          <w:lang w:val="sr-Latn-RS"/>
        </w:rPr>
        <w:t xml:space="preserve">Subjekat S može da upisuje objekat O samo ako je class(S) &lt;= class(O) </w:t>
      </w:r>
      <w:r w:rsidRPr="003C620C">
        <w:rPr>
          <w:b/>
          <w:i/>
          <w:lang w:val="sr-Latn-RS"/>
        </w:rPr>
        <w:t>(*-Property)</w:t>
      </w:r>
    </w:p>
    <w:p w:rsidR="00944502" w:rsidRDefault="00944502" w:rsidP="00944502">
      <w:pPr>
        <w:pStyle w:val="ListParagraph"/>
        <w:ind w:left="1440"/>
        <w:jc w:val="both"/>
        <w:rPr>
          <w:lang w:val="sr-Latn-RS"/>
        </w:rPr>
      </w:pPr>
    </w:p>
    <w:p w:rsidR="000A3F41" w:rsidRPr="000A3F41" w:rsidRDefault="000A3F41" w:rsidP="00944502">
      <w:pPr>
        <w:ind w:left="431"/>
        <w:jc w:val="both"/>
        <w:rPr>
          <w:lang w:val="sr-Latn-RS"/>
        </w:rPr>
      </w:pPr>
      <w:r>
        <w:rPr>
          <w:lang w:val="sr-Latn-RS"/>
        </w:rPr>
        <w:t>Ova pravila se primenjuju kao dodatak uz sve Discretionary access control mehanizme koji su na snazi.</w:t>
      </w:r>
    </w:p>
    <w:p w:rsidR="005772D7" w:rsidRDefault="005772D7" w:rsidP="006E2C48">
      <w:pPr>
        <w:pStyle w:val="Heading2"/>
        <w:rPr>
          <w:lang w:val="sr-Latn-RS"/>
        </w:rPr>
      </w:pPr>
      <w:r>
        <w:rPr>
          <w:lang w:val="sr-Latn-RS"/>
        </w:rPr>
        <w:t xml:space="preserve"> </w:t>
      </w:r>
      <w:r>
        <w:rPr>
          <w:lang w:val="sr-Latn-RS"/>
        </w:rPr>
        <w:tab/>
      </w:r>
      <w:bookmarkStart w:id="2" w:name="_Toc40435007"/>
      <w:r>
        <w:rPr>
          <w:lang w:val="sr-Latn-RS"/>
        </w:rPr>
        <w:t>B</w:t>
      </w:r>
      <w:r w:rsidR="00AF72B8">
        <w:rPr>
          <w:lang w:val="sr-Latn-RS"/>
        </w:rPr>
        <w:t>ezbednost za internet aplikacije</w:t>
      </w:r>
      <w:bookmarkEnd w:id="2"/>
    </w:p>
    <w:p w:rsidR="00935DF4" w:rsidRDefault="00935DF4" w:rsidP="00935DF4">
      <w:pPr>
        <w:rPr>
          <w:lang w:val="sr-Latn-RS"/>
        </w:rPr>
      </w:pPr>
    </w:p>
    <w:p w:rsidR="00935DF4" w:rsidRDefault="00935DF4" w:rsidP="00776331">
      <w:pPr>
        <w:ind w:firstLine="720"/>
        <w:jc w:val="both"/>
        <w:rPr>
          <w:lang w:val="sr-Latn-RS"/>
        </w:rPr>
      </w:pPr>
      <w:r>
        <w:rPr>
          <w:lang w:val="sr-Latn-RS"/>
        </w:rPr>
        <w:t xml:space="preserve">Kada se DBMS-u pristupa preko internet aplikacija, potrebni su sofisticiraniji pristupi za autentifikaciju. </w:t>
      </w:r>
      <w:r w:rsidR="006F0935">
        <w:rPr>
          <w:lang w:val="sr-Latn-RS"/>
        </w:rPr>
        <w:t xml:space="preserve">Potrebno je da obe strane (i korisnici i aplikacije) budu sigurne u to sa kim komuniciraju. </w:t>
      </w:r>
      <w:r>
        <w:rPr>
          <w:lang w:val="sr-Latn-RS"/>
        </w:rPr>
        <w:t>Tehnike enkripcije su osnova za modernu autentifikaciju.</w:t>
      </w:r>
    </w:p>
    <w:p w:rsidR="00F97D86" w:rsidRDefault="00935DF4" w:rsidP="00CD796B">
      <w:pPr>
        <w:ind w:firstLine="720"/>
        <w:jc w:val="both"/>
        <w:rPr>
          <w:lang w:val="sr-Latn-RS"/>
        </w:rPr>
      </w:pPr>
      <w:r>
        <w:rPr>
          <w:lang w:val="sr-Latn-RS"/>
        </w:rPr>
        <w:t>O</w:t>
      </w:r>
      <w:r w:rsidR="00AD1A76">
        <w:rPr>
          <w:lang w:val="sr-Latn-RS"/>
        </w:rPr>
        <w:t>snovna ideja koja stoji iza enk</w:t>
      </w:r>
      <w:r>
        <w:rPr>
          <w:lang w:val="sr-Latn-RS"/>
        </w:rPr>
        <w:t>ripcije je primena nekog algoritma za enkripciju nad podacima, korišćenjem posebnog ključa za enkripciju. Izlaz iz algoritma su ekriptovani (šifrovani) podaci. Postoje i algoritmi za dekripciju (dešifrovanje) koji uzimaju šifrovane podatke i korišćenjem ključa za dešifrovanje vraćaju originalne podatke.</w:t>
      </w:r>
      <w:r w:rsidR="004D5164">
        <w:rPr>
          <w:lang w:val="sr-Latn-RS"/>
        </w:rPr>
        <w:t xml:space="preserve"> Algoritmi za enkripciju i dekripciju su javno dostupni, dok su ključevi (jedan ili oba) tajni.</w:t>
      </w:r>
      <w:r w:rsidR="00AD1A76">
        <w:rPr>
          <w:lang w:val="sr-Latn-RS"/>
        </w:rPr>
        <w:t xml:space="preserve"> </w:t>
      </w:r>
    </w:p>
    <w:p w:rsidR="00CD796B" w:rsidRDefault="00AD1A76" w:rsidP="00CD796B">
      <w:pPr>
        <w:ind w:firstLine="720"/>
        <w:jc w:val="both"/>
        <w:rPr>
          <w:lang w:val="sr-Latn-RS"/>
        </w:rPr>
      </w:pPr>
      <w:r>
        <w:rPr>
          <w:lang w:val="sr-Latn-RS"/>
        </w:rPr>
        <w:t>DBMS može da koristi enkripciju za čuvanje i prenos podataka kako bi osigurao da, čak i ako dođe do neautorizovanog pristupa podacima, oni nisu od koristi.</w:t>
      </w:r>
    </w:p>
    <w:p w:rsidR="00CD796B" w:rsidRDefault="00CD796B" w:rsidP="006E2C48">
      <w:pPr>
        <w:pStyle w:val="Heading2"/>
        <w:rPr>
          <w:lang w:val="sr-Latn-RS"/>
        </w:rPr>
      </w:pPr>
      <w:r>
        <w:rPr>
          <w:lang w:val="sr-Latn-RS"/>
        </w:rPr>
        <w:t xml:space="preserve"> </w:t>
      </w:r>
      <w:r>
        <w:rPr>
          <w:lang w:val="sr-Latn-RS"/>
        </w:rPr>
        <w:tab/>
      </w:r>
      <w:bookmarkStart w:id="3" w:name="_Toc40435008"/>
      <w:r>
        <w:rPr>
          <w:lang w:val="sr-Latn-RS"/>
        </w:rPr>
        <w:t>Administrator baze podataka</w:t>
      </w:r>
      <w:bookmarkEnd w:id="3"/>
    </w:p>
    <w:p w:rsidR="00BB0099" w:rsidRDefault="00BB0099" w:rsidP="00BB0099">
      <w:pPr>
        <w:rPr>
          <w:lang w:val="sr-Latn-RS"/>
        </w:rPr>
      </w:pPr>
    </w:p>
    <w:p w:rsidR="00BB0099" w:rsidRDefault="00BB0099" w:rsidP="00652045">
      <w:pPr>
        <w:ind w:firstLine="720"/>
        <w:jc w:val="both"/>
        <w:rPr>
          <w:lang w:val="sr-Latn-RS"/>
        </w:rPr>
      </w:pPr>
      <w:r>
        <w:rPr>
          <w:lang w:val="sr-Latn-RS"/>
        </w:rPr>
        <w:t>Administrator baze podataka je odgovoran za kompletnu sigurnost.</w:t>
      </w:r>
      <w:r w:rsidR="0082014B">
        <w:rPr>
          <w:lang w:val="sr-Latn-RS"/>
        </w:rPr>
        <w:t xml:space="preserve"> Administrator ima poseban nalog, koji se zove </w:t>
      </w:r>
      <w:r w:rsidR="0082014B" w:rsidRPr="00630CFE">
        <w:rPr>
          <w:b/>
          <w:i/>
          <w:lang w:val="sr-Latn-RS"/>
        </w:rPr>
        <w:t>sistemski nalog</w:t>
      </w:r>
      <w:r w:rsidR="0082014B">
        <w:rPr>
          <w:lang w:val="sr-Latn-RS"/>
        </w:rPr>
        <w:t>. Obaveze administratora su sledeće:</w:t>
      </w:r>
    </w:p>
    <w:p w:rsidR="00740E4B" w:rsidRDefault="00740E4B" w:rsidP="00652045">
      <w:pPr>
        <w:ind w:firstLine="720"/>
        <w:jc w:val="both"/>
        <w:rPr>
          <w:lang w:val="sr-Latn-RS"/>
        </w:rPr>
      </w:pPr>
    </w:p>
    <w:p w:rsidR="00E170CF" w:rsidRDefault="00E170CF" w:rsidP="00E170CF">
      <w:pPr>
        <w:pStyle w:val="ListParagraph"/>
        <w:numPr>
          <w:ilvl w:val="0"/>
          <w:numId w:val="30"/>
        </w:numPr>
        <w:jc w:val="both"/>
        <w:rPr>
          <w:lang w:val="sr-Latn-RS"/>
        </w:rPr>
      </w:pPr>
      <w:r>
        <w:rPr>
          <w:lang w:val="sr-Latn-RS"/>
        </w:rPr>
        <w:t>Održavanje istorije pristupa korisnika bazi podataka (</w:t>
      </w:r>
      <w:r w:rsidRPr="00630CFE">
        <w:rPr>
          <w:b/>
          <w:i/>
          <w:lang w:val="sr-Latn-RS"/>
        </w:rPr>
        <w:t>audit trail</w:t>
      </w:r>
      <w:r>
        <w:rPr>
          <w:lang w:val="sr-Latn-RS"/>
        </w:rPr>
        <w:t>).</w:t>
      </w:r>
    </w:p>
    <w:p w:rsidR="00630CFE" w:rsidRDefault="00630CFE" w:rsidP="00630CFE">
      <w:pPr>
        <w:pStyle w:val="ListParagraph"/>
        <w:jc w:val="both"/>
        <w:rPr>
          <w:lang w:val="sr-Latn-RS"/>
        </w:rPr>
      </w:pPr>
    </w:p>
    <w:p w:rsidR="00630CFE" w:rsidRPr="00630CFE" w:rsidRDefault="00E170CF" w:rsidP="00630CFE">
      <w:pPr>
        <w:pStyle w:val="ListParagraph"/>
        <w:numPr>
          <w:ilvl w:val="0"/>
          <w:numId w:val="30"/>
        </w:numPr>
        <w:jc w:val="both"/>
        <w:rPr>
          <w:lang w:val="sr-Latn-RS"/>
        </w:rPr>
      </w:pPr>
      <w:r w:rsidRPr="00630CFE">
        <w:rPr>
          <w:b/>
          <w:i/>
          <w:lang w:val="sr-Latn-RS"/>
        </w:rPr>
        <w:t>Definisanje šema</w:t>
      </w:r>
      <w:r>
        <w:rPr>
          <w:lang w:val="sr-Latn-RS"/>
        </w:rPr>
        <w:t xml:space="preserve"> – administrator definiše šemu koja sadrži strukturu podataka u aplikaciji. Administrator određuje i koji će se podaci čuvati u sistemu i kako su organizovani.</w:t>
      </w:r>
    </w:p>
    <w:p w:rsidR="00630CFE" w:rsidRDefault="00630CFE" w:rsidP="00630CFE">
      <w:pPr>
        <w:pStyle w:val="ListParagraph"/>
        <w:jc w:val="both"/>
        <w:rPr>
          <w:lang w:val="sr-Latn-RS"/>
        </w:rPr>
      </w:pPr>
    </w:p>
    <w:p w:rsidR="00E170CF" w:rsidRDefault="00E170CF" w:rsidP="00E170CF">
      <w:pPr>
        <w:pStyle w:val="ListParagraph"/>
        <w:numPr>
          <w:ilvl w:val="0"/>
          <w:numId w:val="30"/>
        </w:numPr>
        <w:jc w:val="both"/>
        <w:rPr>
          <w:lang w:val="sr-Latn-RS"/>
        </w:rPr>
      </w:pPr>
      <w:r w:rsidRPr="00630CFE">
        <w:rPr>
          <w:b/>
          <w:i/>
          <w:lang w:val="sr-Latn-RS"/>
        </w:rPr>
        <w:t>Komunikacija sa korisnicima</w:t>
      </w:r>
      <w:r>
        <w:rPr>
          <w:lang w:val="sr-Latn-RS"/>
        </w:rPr>
        <w:t xml:space="preserve"> – administrator treba da bude u stalnoj interakciji sa korisnicima da bi razumeo podatke koji su u sistemu i njihovo korišćenje.</w:t>
      </w:r>
    </w:p>
    <w:p w:rsidR="00630CFE" w:rsidRPr="00630CFE" w:rsidRDefault="00630CFE" w:rsidP="00630CFE">
      <w:pPr>
        <w:jc w:val="both"/>
        <w:rPr>
          <w:lang w:val="sr-Latn-RS"/>
        </w:rPr>
      </w:pPr>
    </w:p>
    <w:p w:rsidR="00E170CF" w:rsidRDefault="00E170CF" w:rsidP="00E170CF">
      <w:pPr>
        <w:pStyle w:val="ListParagraph"/>
        <w:numPr>
          <w:ilvl w:val="0"/>
          <w:numId w:val="30"/>
        </w:numPr>
        <w:jc w:val="both"/>
        <w:rPr>
          <w:lang w:val="sr-Latn-RS"/>
        </w:rPr>
      </w:pPr>
      <w:r w:rsidRPr="00630CFE">
        <w:rPr>
          <w:b/>
          <w:i/>
          <w:lang w:val="sr-Latn-RS"/>
        </w:rPr>
        <w:t>Definisanje provera sigurnosti i integriteta</w:t>
      </w:r>
      <w:r>
        <w:rPr>
          <w:lang w:val="sr-Latn-RS"/>
        </w:rPr>
        <w:t xml:space="preserve"> – administrator vodi računa o restrikcijama pristupa i definiše sigurnosne provere</w:t>
      </w:r>
      <w:r w:rsidR="00630CFE">
        <w:rPr>
          <w:lang w:val="sr-Latn-RS"/>
        </w:rPr>
        <w:t>. Provera integriteta podataka je takođe zaduženje administratora.</w:t>
      </w:r>
    </w:p>
    <w:p w:rsidR="00630CFE" w:rsidRPr="00630CFE" w:rsidRDefault="00630CFE" w:rsidP="00630CFE">
      <w:pPr>
        <w:jc w:val="both"/>
        <w:rPr>
          <w:lang w:val="sr-Latn-RS"/>
        </w:rPr>
      </w:pPr>
    </w:p>
    <w:p w:rsidR="00630CFE" w:rsidRDefault="00630CFE" w:rsidP="00E170CF">
      <w:pPr>
        <w:pStyle w:val="ListParagraph"/>
        <w:numPr>
          <w:ilvl w:val="0"/>
          <w:numId w:val="30"/>
        </w:numPr>
        <w:jc w:val="both"/>
        <w:rPr>
          <w:lang w:val="sr-Latn-RS"/>
        </w:rPr>
      </w:pPr>
      <w:r w:rsidRPr="00630CFE">
        <w:rPr>
          <w:b/>
          <w:i/>
          <w:lang w:val="sr-Latn-RS"/>
        </w:rPr>
        <w:t>Definisanje backup/recovery procedura</w:t>
      </w:r>
      <w:r>
        <w:rPr>
          <w:lang w:val="sr-Latn-RS"/>
        </w:rPr>
        <w:t xml:space="preserve"> – administrator specificira za koje podatke treba uraditi backup, periodično izvršava backup, definiše periode i medijume za čuvanje podataka.</w:t>
      </w:r>
    </w:p>
    <w:p w:rsidR="00630CFE" w:rsidRPr="00630CFE" w:rsidRDefault="00630CFE" w:rsidP="00630CFE">
      <w:pPr>
        <w:jc w:val="both"/>
        <w:rPr>
          <w:lang w:val="sr-Latn-RS"/>
        </w:rPr>
      </w:pPr>
    </w:p>
    <w:p w:rsidR="00630CFE" w:rsidRDefault="00630CFE" w:rsidP="00E170CF">
      <w:pPr>
        <w:pStyle w:val="ListParagraph"/>
        <w:numPr>
          <w:ilvl w:val="0"/>
          <w:numId w:val="30"/>
        </w:numPr>
        <w:jc w:val="both"/>
        <w:rPr>
          <w:lang w:val="sr-Latn-RS"/>
        </w:rPr>
      </w:pPr>
      <w:r w:rsidRPr="00630CFE">
        <w:rPr>
          <w:b/>
          <w:i/>
          <w:lang w:val="sr-Latn-RS"/>
        </w:rPr>
        <w:t>Monitoring performansi</w:t>
      </w:r>
      <w:r>
        <w:rPr>
          <w:lang w:val="sr-Latn-RS"/>
        </w:rPr>
        <w:t xml:space="preserve"> – administrator konstantno nadgleda performanse upita i preduzima mere za njihovu optimizaciju</w:t>
      </w:r>
      <w:r w:rsidR="00FF3887">
        <w:rPr>
          <w:lang w:val="sr-Latn-RS"/>
        </w:rPr>
        <w:t>,</w:t>
      </w:r>
      <w:r>
        <w:rPr>
          <w:lang w:val="sr-Latn-RS"/>
        </w:rPr>
        <w:t xml:space="preserve"> kako u bazi podataka, tako i u aplikacijama.</w:t>
      </w:r>
    </w:p>
    <w:p w:rsidR="00785914" w:rsidRPr="00785914" w:rsidRDefault="00785914" w:rsidP="00785914">
      <w:pPr>
        <w:pStyle w:val="ListParagraph"/>
        <w:rPr>
          <w:lang w:val="sr-Latn-RS"/>
        </w:rPr>
      </w:pPr>
    </w:p>
    <w:p w:rsidR="00785914" w:rsidRPr="00E170CF" w:rsidRDefault="00785914" w:rsidP="00785914">
      <w:pPr>
        <w:pStyle w:val="ListParagraph"/>
        <w:jc w:val="both"/>
        <w:rPr>
          <w:lang w:val="sr-Latn-RS"/>
        </w:rPr>
      </w:pPr>
    </w:p>
    <w:p w:rsidR="004D7550" w:rsidRDefault="00483226" w:rsidP="004605C2">
      <w:pPr>
        <w:pStyle w:val="Heading1"/>
        <w:rPr>
          <w:lang w:val="sr-Latn-RS"/>
        </w:rPr>
      </w:pPr>
      <w:bookmarkStart w:id="4" w:name="_Ref35872618"/>
      <w:bookmarkStart w:id="5" w:name="_Ref35872658"/>
      <w:bookmarkStart w:id="6" w:name="_Toc40435009"/>
      <w:r>
        <w:rPr>
          <w:lang w:val="sr-Latn-RS"/>
        </w:rPr>
        <w:lastRenderedPageBreak/>
        <w:t>sigurnost</w:t>
      </w:r>
      <w:r w:rsidR="00AF39F3">
        <w:rPr>
          <w:lang w:val="sr-Latn-RS"/>
        </w:rPr>
        <w:t xml:space="preserve"> </w:t>
      </w:r>
      <w:r w:rsidR="00DB0A62">
        <w:rPr>
          <w:lang w:val="sr-Latn-RS"/>
        </w:rPr>
        <w:t>mongodb baze podataka</w:t>
      </w:r>
      <w:bookmarkEnd w:id="4"/>
      <w:bookmarkEnd w:id="5"/>
      <w:bookmarkEnd w:id="6"/>
    </w:p>
    <w:p w:rsidR="00785914" w:rsidRDefault="00785914" w:rsidP="00785914">
      <w:pPr>
        <w:rPr>
          <w:lang w:val="sr-Latn-RS"/>
        </w:rPr>
      </w:pPr>
    </w:p>
    <w:p w:rsidR="00785914" w:rsidRDefault="00785914" w:rsidP="00785914">
      <w:pPr>
        <w:rPr>
          <w:lang w:val="sr-Latn-RS"/>
        </w:rPr>
      </w:pPr>
    </w:p>
    <w:p w:rsidR="00785914" w:rsidRDefault="00785914" w:rsidP="00E47C0F">
      <w:pPr>
        <w:ind w:firstLine="720"/>
        <w:jc w:val="both"/>
        <w:rPr>
          <w:lang w:val="sr-Latn-RS"/>
        </w:rPr>
      </w:pPr>
      <w:r>
        <w:rPr>
          <w:lang w:val="sr-Latn-RS"/>
        </w:rPr>
        <w:t>MongoDB obezbeđuje</w:t>
      </w:r>
      <w:r w:rsidR="00C92759">
        <w:rPr>
          <w:lang w:val="sr-Latn-RS"/>
        </w:rPr>
        <w:t xml:space="preserve"> različite mogućnosti za kontrolu sigurnosti baze podataka, kao što su autentifikacija, kontrola pristupa, enkripcija, itd.</w:t>
      </w:r>
    </w:p>
    <w:p w:rsidR="00E47C0F" w:rsidRDefault="00E47C0F" w:rsidP="00E47C0F">
      <w:pPr>
        <w:ind w:firstLine="720"/>
        <w:jc w:val="both"/>
        <w:rPr>
          <w:lang w:val="sr-Latn-RS"/>
        </w:rPr>
      </w:pPr>
      <w:r>
        <w:rPr>
          <w:lang w:val="sr-Latn-RS"/>
        </w:rPr>
        <w:t>Omogućavanjem kontrole pristupa na MongoDB instanci se primenjuje autentifikacija, odnosno zahteva se identifikacija korisnika. Kada se pristupa MongoDB instanci koja ima omogućenu kontrolu pristupa, korisnik može da izvršava samo one akcije koje su omogućene njegovom ulogom. U nastavku je dat detaljan opis metoda za kontrolu pristupa</w:t>
      </w:r>
      <w:r w:rsidR="008C19A2">
        <w:rPr>
          <w:lang w:val="sr-Latn-RS"/>
        </w:rPr>
        <w:t>,</w:t>
      </w:r>
      <w:r w:rsidR="008C19A2" w:rsidRPr="008C19A2">
        <w:rPr>
          <w:lang w:val="sr-Latn-RS"/>
        </w:rPr>
        <w:t xml:space="preserve"> </w:t>
      </w:r>
      <w:r w:rsidR="008C19A2">
        <w:rPr>
          <w:lang w:val="sr-Latn-RS"/>
        </w:rPr>
        <w:t xml:space="preserve">autentifikaciju </w:t>
      </w:r>
      <w:r>
        <w:rPr>
          <w:lang w:val="sr-Latn-RS"/>
        </w:rPr>
        <w:t>i enkripciju.</w:t>
      </w:r>
    </w:p>
    <w:p w:rsidR="00291D1D" w:rsidRDefault="00BC53D3" w:rsidP="006E2C48">
      <w:pPr>
        <w:pStyle w:val="Heading2"/>
        <w:rPr>
          <w:lang w:val="sr-Latn-RS"/>
        </w:rPr>
      </w:pPr>
      <w:r>
        <w:rPr>
          <w:lang w:val="sr-Latn-RS"/>
        </w:rPr>
        <w:t xml:space="preserve"> </w:t>
      </w:r>
      <w:r w:rsidR="00291D1D">
        <w:rPr>
          <w:lang w:val="sr-Latn-RS"/>
        </w:rPr>
        <w:tab/>
      </w:r>
      <w:bookmarkStart w:id="7" w:name="_Ref37419587"/>
      <w:bookmarkStart w:id="8" w:name="_Toc40435010"/>
      <w:r w:rsidR="00291D1D">
        <w:rPr>
          <w:lang w:val="sr-Latn-RS"/>
        </w:rPr>
        <w:t>Kontrola pristupa bazirana na ulogama</w:t>
      </w:r>
      <w:bookmarkEnd w:id="7"/>
      <w:bookmarkEnd w:id="8"/>
    </w:p>
    <w:p w:rsidR="00080C8E" w:rsidRDefault="00080C8E" w:rsidP="00080C8E">
      <w:pPr>
        <w:rPr>
          <w:lang w:val="sr-Latn-RS"/>
        </w:rPr>
      </w:pPr>
    </w:p>
    <w:p w:rsidR="004D2A36" w:rsidRDefault="00080C8E" w:rsidP="004D2A36">
      <w:pPr>
        <w:ind w:firstLine="720"/>
        <w:jc w:val="both"/>
        <w:rPr>
          <w:lang w:val="sr-Latn-RS"/>
        </w:rPr>
      </w:pPr>
      <w:r>
        <w:rPr>
          <w:lang w:val="sr-Latn-RS"/>
        </w:rPr>
        <w:t xml:space="preserve">MongoDB koristi kontrolu pristupa baziranu na ulogama kako bi upravljao pristupom MongoDB sistemu. </w:t>
      </w:r>
      <w:r w:rsidR="004D2A36">
        <w:rPr>
          <w:lang w:val="sr-Latn-RS"/>
        </w:rPr>
        <w:t xml:space="preserve">MongoDB po default-u ne omogućava kontrolu pristupa. Autentifikacija mora eksplicitno da se omogući. Detalji o omogućavanju kontrole pristupa i autentifikacije dati su u delu </w:t>
      </w:r>
      <w:r w:rsidR="004D2A36" w:rsidRPr="00C800ED">
        <w:rPr>
          <w:b/>
          <w:lang w:val="sr-Latn-RS"/>
        </w:rPr>
        <w:fldChar w:fldCharType="begin"/>
      </w:r>
      <w:r w:rsidR="004D2A36" w:rsidRPr="00C800ED">
        <w:rPr>
          <w:b/>
          <w:lang w:val="sr-Latn-RS"/>
        </w:rPr>
        <w:instrText xml:space="preserve"> REF _Ref37337911 \r \h </w:instrText>
      </w:r>
      <w:r w:rsidR="004D2A36">
        <w:rPr>
          <w:b/>
          <w:lang w:val="sr-Latn-RS"/>
        </w:rPr>
        <w:instrText xml:space="preserve"> \* MERGEFORMAT </w:instrText>
      </w:r>
      <w:r w:rsidR="004D2A36" w:rsidRPr="00C800ED">
        <w:rPr>
          <w:b/>
          <w:lang w:val="sr-Latn-RS"/>
        </w:rPr>
      </w:r>
      <w:r w:rsidR="004D2A36" w:rsidRPr="00C800ED">
        <w:rPr>
          <w:b/>
          <w:lang w:val="sr-Latn-RS"/>
        </w:rPr>
        <w:fldChar w:fldCharType="separate"/>
      </w:r>
      <w:r w:rsidR="004D2A36">
        <w:rPr>
          <w:b/>
          <w:lang w:val="sr-Latn-RS"/>
        </w:rPr>
        <w:t>2.2</w:t>
      </w:r>
      <w:r w:rsidR="004D2A36" w:rsidRPr="00C800ED">
        <w:rPr>
          <w:b/>
          <w:lang w:val="sr-Latn-RS"/>
        </w:rPr>
        <w:fldChar w:fldCharType="end"/>
      </w:r>
      <w:r w:rsidR="004D2A36" w:rsidRPr="00C800ED">
        <w:rPr>
          <w:b/>
          <w:lang w:val="sr-Latn-RS"/>
        </w:rPr>
        <w:t xml:space="preserve"> </w:t>
      </w:r>
      <w:r w:rsidR="004D2A36" w:rsidRPr="00C800ED">
        <w:rPr>
          <w:b/>
          <w:lang w:val="sr-Latn-RS"/>
        </w:rPr>
        <w:fldChar w:fldCharType="begin"/>
      </w:r>
      <w:r w:rsidR="004D2A36" w:rsidRPr="00C800ED">
        <w:rPr>
          <w:b/>
          <w:lang w:val="sr-Latn-RS"/>
        </w:rPr>
        <w:instrText xml:space="preserve"> REF _Ref37337911 \h </w:instrText>
      </w:r>
      <w:r w:rsidR="004D2A36">
        <w:rPr>
          <w:b/>
          <w:lang w:val="sr-Latn-RS"/>
        </w:rPr>
        <w:instrText xml:space="preserve"> \* MERGEFORMAT </w:instrText>
      </w:r>
      <w:r w:rsidR="004D2A36" w:rsidRPr="00C800ED">
        <w:rPr>
          <w:b/>
          <w:lang w:val="sr-Latn-RS"/>
        </w:rPr>
      </w:r>
      <w:r w:rsidR="004D2A36" w:rsidRPr="00C800ED">
        <w:rPr>
          <w:b/>
          <w:lang w:val="sr-Latn-RS"/>
        </w:rPr>
        <w:fldChar w:fldCharType="separate"/>
      </w:r>
      <w:r w:rsidR="004D2A36" w:rsidRPr="00637C51">
        <w:rPr>
          <w:b/>
          <w:lang w:val="sr-Latn-RS"/>
        </w:rPr>
        <w:t>Autentifikacija</w:t>
      </w:r>
      <w:r w:rsidR="004D2A36" w:rsidRPr="00C800ED">
        <w:rPr>
          <w:b/>
          <w:lang w:val="sr-Latn-RS"/>
        </w:rPr>
        <w:fldChar w:fldCharType="end"/>
      </w:r>
      <w:r w:rsidR="004D2A36">
        <w:rPr>
          <w:lang w:val="sr-Latn-RS"/>
        </w:rPr>
        <w:t>.</w:t>
      </w:r>
    </w:p>
    <w:p w:rsidR="00080C8E" w:rsidRDefault="00080C8E" w:rsidP="00C800ED">
      <w:pPr>
        <w:ind w:firstLine="720"/>
        <w:jc w:val="both"/>
        <w:rPr>
          <w:lang w:val="sr-Latn-RS"/>
        </w:rPr>
      </w:pPr>
      <w:r>
        <w:rPr>
          <w:lang w:val="sr-Latn-RS"/>
        </w:rPr>
        <w:t>K</w:t>
      </w:r>
      <w:r w:rsidR="00160AD2">
        <w:rPr>
          <w:lang w:val="sr-Latn-RS"/>
        </w:rPr>
        <w:t xml:space="preserve">reiraju se </w:t>
      </w:r>
      <w:r w:rsidR="00160AD2" w:rsidRPr="00CB3DE9">
        <w:rPr>
          <w:b/>
          <w:i/>
          <w:lang w:val="sr-Latn-RS"/>
        </w:rPr>
        <w:t>korisnici</w:t>
      </w:r>
      <w:r w:rsidR="00160AD2">
        <w:rPr>
          <w:lang w:val="sr-Latn-RS"/>
        </w:rPr>
        <w:t xml:space="preserve"> i njima</w:t>
      </w:r>
      <w:r>
        <w:rPr>
          <w:lang w:val="sr-Latn-RS"/>
        </w:rPr>
        <w:t xml:space="preserve"> se dodeljuje jedna ili više </w:t>
      </w:r>
      <w:r w:rsidRPr="00CB3DE9">
        <w:rPr>
          <w:b/>
          <w:i/>
          <w:lang w:val="sr-Latn-RS"/>
        </w:rPr>
        <w:t>uloga</w:t>
      </w:r>
      <w:r>
        <w:rPr>
          <w:lang w:val="sr-Latn-RS"/>
        </w:rPr>
        <w:t xml:space="preserve"> kako bi </w:t>
      </w:r>
      <w:r w:rsidR="00CB3DE9">
        <w:rPr>
          <w:lang w:val="sr-Latn-RS"/>
        </w:rPr>
        <w:t>se odredilo kojim resursima mogu</w:t>
      </w:r>
      <w:r>
        <w:rPr>
          <w:lang w:val="sr-Latn-RS"/>
        </w:rPr>
        <w:t xml:space="preserve"> da pristupa</w:t>
      </w:r>
      <w:r w:rsidR="00CB3DE9">
        <w:rPr>
          <w:lang w:val="sr-Latn-RS"/>
        </w:rPr>
        <w:t>ju</w:t>
      </w:r>
      <w:r>
        <w:rPr>
          <w:lang w:val="sr-Latn-RS"/>
        </w:rPr>
        <w:t xml:space="preserve"> i k</w:t>
      </w:r>
      <w:r w:rsidR="00CB3DE9">
        <w:rPr>
          <w:lang w:val="sr-Latn-RS"/>
        </w:rPr>
        <w:t>oje operacije mogu</w:t>
      </w:r>
      <w:r w:rsidR="00C800ED">
        <w:rPr>
          <w:lang w:val="sr-Latn-RS"/>
        </w:rPr>
        <w:t xml:space="preserve"> da izvršava</w:t>
      </w:r>
      <w:r w:rsidR="00CB3DE9">
        <w:rPr>
          <w:lang w:val="sr-Latn-RS"/>
        </w:rPr>
        <w:t>ju</w:t>
      </w:r>
      <w:r w:rsidR="00C800ED">
        <w:rPr>
          <w:lang w:val="sr-Latn-RS"/>
        </w:rPr>
        <w:t>.</w:t>
      </w:r>
      <w:r w:rsidR="00A65516">
        <w:rPr>
          <w:lang w:val="sr-Latn-RS"/>
        </w:rPr>
        <w:t xml:space="preserve"> </w:t>
      </w:r>
      <w:r w:rsidR="004E3043">
        <w:rPr>
          <w:lang w:val="sr-Latn-RS"/>
        </w:rPr>
        <w:t xml:space="preserve">Postoje ugrađene i korisnički definisane uloge. </w:t>
      </w:r>
      <w:r w:rsidR="00CB3DE9">
        <w:rPr>
          <w:lang w:val="sr-Latn-RS"/>
        </w:rPr>
        <w:t>Informacije o k</w:t>
      </w:r>
      <w:r w:rsidR="00160AD2">
        <w:rPr>
          <w:lang w:val="sr-Latn-RS"/>
        </w:rPr>
        <w:t>orisnici</w:t>
      </w:r>
      <w:r w:rsidR="00CB3DE9">
        <w:rPr>
          <w:lang w:val="sr-Latn-RS"/>
        </w:rPr>
        <w:t>ma i ulogama</w:t>
      </w:r>
      <w:r w:rsidR="00160AD2">
        <w:rPr>
          <w:lang w:val="sr-Latn-RS"/>
        </w:rPr>
        <w:t xml:space="preserve"> se čuvaju u posebnoj bazi podataka, </w:t>
      </w:r>
      <w:r w:rsidR="00160AD2" w:rsidRPr="00CB3DE9">
        <w:rPr>
          <w:b/>
          <w:i/>
          <w:lang w:val="sr-Latn-RS"/>
        </w:rPr>
        <w:t>admin</w:t>
      </w:r>
      <w:r w:rsidR="00160AD2">
        <w:rPr>
          <w:lang w:val="sr-Latn-RS"/>
        </w:rPr>
        <w:t xml:space="preserve">, odnosno u kolekcijama </w:t>
      </w:r>
      <w:r w:rsidR="00160AD2" w:rsidRPr="00B11E89">
        <w:rPr>
          <w:b/>
          <w:i/>
          <w:lang w:val="sr-Latn-RS"/>
        </w:rPr>
        <w:t>system.users</w:t>
      </w:r>
      <w:r w:rsidR="00160AD2">
        <w:rPr>
          <w:lang w:val="sr-Latn-RS"/>
        </w:rPr>
        <w:t xml:space="preserve"> i </w:t>
      </w:r>
      <w:r w:rsidR="00160AD2" w:rsidRPr="00B11E89">
        <w:rPr>
          <w:b/>
          <w:i/>
          <w:lang w:val="sr-Latn-RS"/>
        </w:rPr>
        <w:t>system.roles</w:t>
      </w:r>
      <w:r w:rsidR="00160AD2">
        <w:rPr>
          <w:lang w:val="sr-Latn-RS"/>
        </w:rPr>
        <w:t>.</w:t>
      </w:r>
      <w:r w:rsidR="00E05AEC">
        <w:rPr>
          <w:lang w:val="sr-Latn-RS"/>
        </w:rPr>
        <w:t xml:space="preserve"> Ovim kolekcijama se ne može direktno pristupati, već se za to koriste komande za upravljanje korisnicima i ulogama.</w:t>
      </w:r>
    </w:p>
    <w:p w:rsidR="00796C11" w:rsidRDefault="00C800ED" w:rsidP="00B11E89">
      <w:pPr>
        <w:ind w:firstLine="720"/>
        <w:jc w:val="both"/>
        <w:rPr>
          <w:lang w:val="sr-Latn-RS"/>
        </w:rPr>
      </w:pPr>
      <w:r>
        <w:rPr>
          <w:lang w:val="sr-Latn-RS"/>
        </w:rPr>
        <w:t xml:space="preserve">Ulogama se dodeljuju </w:t>
      </w:r>
      <w:r w:rsidRPr="00B11E89">
        <w:rPr>
          <w:b/>
          <w:i/>
          <w:lang w:val="sr-Latn-RS"/>
        </w:rPr>
        <w:t>privilegije</w:t>
      </w:r>
      <w:r>
        <w:rPr>
          <w:lang w:val="sr-Latn-RS"/>
        </w:rPr>
        <w:t xml:space="preserve"> </w:t>
      </w:r>
      <w:r w:rsidR="0011648A">
        <w:rPr>
          <w:lang w:val="sr-Latn-RS"/>
        </w:rPr>
        <w:t>za izvršavanje određenih operacija nad resursima. Resurs može da bude baza podataka, kolekcija, skup kolekcija ili klaster. Svaka privilegija je ili eksplicitno specificirana u okviru uloge ili nasleđene od neke druge uloge ili oba.</w:t>
      </w:r>
      <w:r w:rsidR="00B11E89">
        <w:rPr>
          <w:lang w:val="sr-Latn-RS"/>
        </w:rPr>
        <w:t xml:space="preserve"> </w:t>
      </w:r>
      <w:r w:rsidR="00796C11">
        <w:rPr>
          <w:lang w:val="sr-Latn-RS"/>
        </w:rPr>
        <w:t>Uloga može da sadrži jednu ili više postojećih uloga u svojoj definiciji i u tom slučaju uloga nasle</w:t>
      </w:r>
      <w:r w:rsidR="00B11E89">
        <w:rPr>
          <w:lang w:val="sr-Latn-RS"/>
        </w:rPr>
        <w:t>đuje sve privilegije tih uloga.</w:t>
      </w:r>
    </w:p>
    <w:p w:rsidR="00E131C9" w:rsidRDefault="00E131C9" w:rsidP="00C800ED">
      <w:pPr>
        <w:ind w:firstLine="720"/>
        <w:jc w:val="both"/>
        <w:rPr>
          <w:lang w:val="sr-Latn-RS"/>
        </w:rPr>
      </w:pPr>
      <w:r>
        <w:rPr>
          <w:lang w:val="sr-Latn-RS"/>
        </w:rPr>
        <w:t xml:space="preserve">Uloge se dodeljuju prilikom kreiranja korisnika. Takođe je moguće ažuriranje postojećih korisnika kako bi im se dodale ili oduzele privilegije. </w:t>
      </w:r>
      <w:r w:rsidR="00607F22">
        <w:rPr>
          <w:lang w:val="sr-Latn-RS"/>
        </w:rPr>
        <w:t>Korisniku se može dodeliti više uloga. Prvi korisnik koji se kreira u bazi podataka treba da bude administrator koji ima privilegije da upravlja ostalim korisnicima. U</w:t>
      </w:r>
      <w:r w:rsidR="00160AD2">
        <w:rPr>
          <w:lang w:val="sr-Latn-RS"/>
        </w:rPr>
        <w:t xml:space="preserve"> nastavku će biti opisane postojeće uloge u MongoDB bazi, kao i načini upravljanja korisnicima i ulogama</w:t>
      </w:r>
      <w:r w:rsidR="00607F22">
        <w:rPr>
          <w:lang w:val="sr-Latn-RS"/>
        </w:rPr>
        <w:t>.</w:t>
      </w:r>
    </w:p>
    <w:p w:rsidR="00607F22" w:rsidRDefault="00607F22" w:rsidP="00C800ED">
      <w:pPr>
        <w:ind w:firstLine="720"/>
        <w:jc w:val="both"/>
        <w:rPr>
          <w:lang w:val="sr-Latn-RS"/>
        </w:rPr>
      </w:pPr>
      <w:r>
        <w:rPr>
          <w:lang w:val="sr-Latn-RS"/>
        </w:rPr>
        <w:t>MongoDB ima skup ugrađenih uloga, ali je moguće kreirati i korisnički definisane uloge.</w:t>
      </w:r>
      <w:r w:rsidR="004455DE">
        <w:rPr>
          <w:lang w:val="sr-Latn-RS"/>
        </w:rPr>
        <w:t xml:space="preserve"> Svaka baza podataka sadrži sledeće</w:t>
      </w:r>
      <w:r w:rsidR="006428E4">
        <w:rPr>
          <w:lang w:val="sr-Latn-RS"/>
        </w:rPr>
        <w:t xml:space="preserve"> </w:t>
      </w:r>
      <w:r w:rsidR="006428E4" w:rsidRPr="00FD77AF">
        <w:rPr>
          <w:b/>
          <w:i/>
          <w:lang w:val="sr-Latn-RS"/>
        </w:rPr>
        <w:t>klijentske</w:t>
      </w:r>
      <w:r w:rsidR="004455DE">
        <w:rPr>
          <w:lang w:val="sr-Latn-RS"/>
        </w:rPr>
        <w:t xml:space="preserve"> uloge:</w:t>
      </w:r>
    </w:p>
    <w:p w:rsidR="004455DE" w:rsidRDefault="006428E4" w:rsidP="004455DE">
      <w:pPr>
        <w:pStyle w:val="ListParagraph"/>
        <w:numPr>
          <w:ilvl w:val="0"/>
          <w:numId w:val="32"/>
        </w:numPr>
        <w:jc w:val="both"/>
        <w:rPr>
          <w:lang w:val="sr-Latn-RS"/>
        </w:rPr>
      </w:pPr>
      <w:r w:rsidRPr="00B11E89">
        <w:rPr>
          <w:b/>
          <w:i/>
          <w:lang w:val="sr-Latn-RS"/>
        </w:rPr>
        <w:t>read</w:t>
      </w:r>
      <w:r w:rsidR="004455DE">
        <w:rPr>
          <w:lang w:val="sr-Latn-RS"/>
        </w:rPr>
        <w:t xml:space="preserve"> – obezbeđuje mogućnost čitanja podataka iz svih nesistemskih kolekcija i system.js kolekcije. Ova uloga omogućava pristup akcijama pretrage podataka, pregleda statistike kolekcije i baze, pregleda indeksa i kolekcija, heširanja kolekcije.</w:t>
      </w:r>
    </w:p>
    <w:p w:rsidR="006428E4" w:rsidRDefault="004455DE" w:rsidP="006428E4">
      <w:pPr>
        <w:pStyle w:val="ListParagraph"/>
        <w:numPr>
          <w:ilvl w:val="0"/>
          <w:numId w:val="32"/>
        </w:numPr>
        <w:jc w:val="both"/>
        <w:rPr>
          <w:lang w:val="sr-Latn-RS"/>
        </w:rPr>
      </w:pPr>
      <w:r w:rsidRPr="00B11E89">
        <w:rPr>
          <w:b/>
          <w:i/>
          <w:lang w:val="sr-Latn-RS"/>
        </w:rPr>
        <w:t>readWrite</w:t>
      </w:r>
      <w:r>
        <w:rPr>
          <w:lang w:val="sr-Latn-RS"/>
        </w:rPr>
        <w:t xml:space="preserve"> – omogućava sve privilegije koje ima i read uloga, uz mogućnost modifikacije podataka iz nesistemskih i system.js kolekcija. Dodatne akcije obuhvataju kreiranje i brisanje kolekcija i indeksa, dodavanje, brisanje i modifikaciju dokumenata, kao i promenu imena kolekciji.</w:t>
      </w:r>
    </w:p>
    <w:p w:rsidR="00FD77AF" w:rsidRDefault="00FD77AF" w:rsidP="00FD77AF">
      <w:pPr>
        <w:pStyle w:val="ListParagraph"/>
        <w:jc w:val="both"/>
        <w:rPr>
          <w:lang w:val="sr-Latn-RS"/>
        </w:rPr>
      </w:pPr>
    </w:p>
    <w:p w:rsidR="006428E4" w:rsidRDefault="006428E4" w:rsidP="006428E4">
      <w:pPr>
        <w:jc w:val="both"/>
        <w:rPr>
          <w:lang w:val="sr-Latn-RS"/>
        </w:rPr>
      </w:pPr>
      <w:r>
        <w:rPr>
          <w:lang w:val="sr-Latn-RS"/>
        </w:rPr>
        <w:t xml:space="preserve">Od </w:t>
      </w:r>
      <w:r w:rsidRPr="00FD77AF">
        <w:rPr>
          <w:b/>
          <w:i/>
          <w:lang w:val="sr-Latn-RS"/>
        </w:rPr>
        <w:t>administratorskih</w:t>
      </w:r>
      <w:r>
        <w:rPr>
          <w:lang w:val="sr-Latn-RS"/>
        </w:rPr>
        <w:t xml:space="preserve"> uloga sadrži sledeće uloge:</w:t>
      </w:r>
    </w:p>
    <w:p w:rsidR="006428E4" w:rsidRDefault="006428E4" w:rsidP="006428E4">
      <w:pPr>
        <w:pStyle w:val="ListParagraph"/>
        <w:numPr>
          <w:ilvl w:val="0"/>
          <w:numId w:val="33"/>
        </w:numPr>
        <w:jc w:val="both"/>
        <w:rPr>
          <w:lang w:val="sr-Latn-RS"/>
        </w:rPr>
      </w:pPr>
      <w:r w:rsidRPr="00B11E89">
        <w:rPr>
          <w:b/>
          <w:i/>
          <w:lang w:val="sr-Latn-RS"/>
        </w:rPr>
        <w:t>dbAdmin</w:t>
      </w:r>
      <w:r>
        <w:rPr>
          <w:lang w:val="sr-Latn-RS"/>
        </w:rPr>
        <w:t xml:space="preserve"> – omogućava izvršenje administrativnih zadataka kao što su zadaci koji se odnose na šemu baze podataka, indeksiranje i prikupljanje statističkih podataka. Ova uloga ne dodeljuje privilegije za upravljanje korisnicima i ulogama. Od dodatnih akcija u odnosu na readWrite klijentsku ulogu obuhvata menjanje </w:t>
      </w:r>
      <w:r w:rsidR="00285623">
        <w:rPr>
          <w:lang w:val="sr-Latn-RS"/>
        </w:rPr>
        <w:t xml:space="preserve">opcija kolekcije (dodavanje opcija, modifikacija definicija pogleda), validaciju podataka i indeksa, pregled </w:t>
      </w:r>
      <w:r w:rsidR="00285623">
        <w:rPr>
          <w:lang w:val="sr-Latn-RS"/>
        </w:rPr>
        <w:lastRenderedPageBreak/>
        <w:t>informacija o skladištu, pregled i brisanje keširanih planova izvršenja upita, kompakcija podataka i indeksa (oslobađanje nepotrebnog prostora na disku).</w:t>
      </w:r>
    </w:p>
    <w:p w:rsidR="00285623" w:rsidRDefault="00285623" w:rsidP="006428E4">
      <w:pPr>
        <w:pStyle w:val="ListParagraph"/>
        <w:numPr>
          <w:ilvl w:val="0"/>
          <w:numId w:val="33"/>
        </w:numPr>
        <w:jc w:val="both"/>
        <w:rPr>
          <w:lang w:val="sr-Latn-RS"/>
        </w:rPr>
      </w:pPr>
      <w:r w:rsidRPr="00B11E89">
        <w:rPr>
          <w:b/>
          <w:i/>
          <w:lang w:val="sr-Latn-RS"/>
        </w:rPr>
        <w:t>dbOwner</w:t>
      </w:r>
      <w:r>
        <w:rPr>
          <w:lang w:val="sr-Latn-RS"/>
        </w:rPr>
        <w:t xml:space="preserve"> </w:t>
      </w:r>
      <w:r w:rsidR="0016571E">
        <w:rPr>
          <w:lang w:val="sr-Latn-RS"/>
        </w:rPr>
        <w:t>–</w:t>
      </w:r>
      <w:r>
        <w:rPr>
          <w:lang w:val="sr-Latn-RS"/>
        </w:rPr>
        <w:t xml:space="preserve"> </w:t>
      </w:r>
      <w:r w:rsidR="0016571E">
        <w:rPr>
          <w:lang w:val="sr-Latn-RS"/>
        </w:rPr>
        <w:t>vlasnik baze podataka može da izvršava bilo koju administrativnu akciju nad bazom podataka. Ova uloga kombinuje privilegije dodeljene readWrite, dbAdmin i userAdmin ulogama.</w:t>
      </w:r>
    </w:p>
    <w:p w:rsidR="0016571E" w:rsidRDefault="0016571E" w:rsidP="006428E4">
      <w:pPr>
        <w:pStyle w:val="ListParagraph"/>
        <w:numPr>
          <w:ilvl w:val="0"/>
          <w:numId w:val="33"/>
        </w:numPr>
        <w:jc w:val="both"/>
        <w:rPr>
          <w:lang w:val="sr-Latn-RS"/>
        </w:rPr>
      </w:pPr>
      <w:r w:rsidRPr="00B11E89">
        <w:rPr>
          <w:b/>
          <w:i/>
          <w:lang w:val="sr-Latn-RS"/>
        </w:rPr>
        <w:t>userAdmin</w:t>
      </w:r>
      <w:r>
        <w:rPr>
          <w:lang w:val="sr-Latn-RS"/>
        </w:rPr>
        <w:t xml:space="preserve"> – omogućava kreiranje i modifikaciju uloga i korisnika za određenu bazu podataka. Aktivnosti koje se mogu izvršavati sa ovom ulogom su kreiranje i brisanje korisnika i uloga, dodeljivanje i ukidanje uloga, promena šifre bilo kom korisniku, pregled uloga i korisnika.</w:t>
      </w:r>
    </w:p>
    <w:p w:rsidR="00FD77AF" w:rsidRDefault="00FD77AF" w:rsidP="00FD77AF">
      <w:pPr>
        <w:pStyle w:val="ListParagraph"/>
        <w:jc w:val="both"/>
        <w:rPr>
          <w:lang w:val="sr-Latn-RS"/>
        </w:rPr>
      </w:pPr>
    </w:p>
    <w:p w:rsidR="00575F5B" w:rsidRDefault="00575F5B" w:rsidP="00575F5B">
      <w:pPr>
        <w:jc w:val="both"/>
        <w:rPr>
          <w:lang w:val="sr-Latn-RS"/>
        </w:rPr>
      </w:pPr>
      <w:r>
        <w:rPr>
          <w:lang w:val="sr-Latn-RS"/>
        </w:rPr>
        <w:t xml:space="preserve">Prethodno navedene </w:t>
      </w:r>
      <w:r w:rsidR="00A5164E">
        <w:rPr>
          <w:lang w:val="sr-Latn-RS"/>
        </w:rPr>
        <w:t>uloge mogu da se koriste za bilo koju bazu podataka. Za admin bazu podataka postoje još neke dodatne uloge, koje su opisane u nastavku:</w:t>
      </w:r>
    </w:p>
    <w:p w:rsidR="00A623A0" w:rsidRDefault="00A623A0" w:rsidP="00A623A0">
      <w:pPr>
        <w:pStyle w:val="ListParagraph"/>
        <w:numPr>
          <w:ilvl w:val="0"/>
          <w:numId w:val="34"/>
        </w:numPr>
        <w:jc w:val="both"/>
        <w:rPr>
          <w:lang w:val="en-US"/>
        </w:rPr>
      </w:pPr>
      <w:r w:rsidRPr="001B6651">
        <w:rPr>
          <w:b/>
          <w:i/>
          <w:lang w:val="en-US"/>
        </w:rPr>
        <w:t>backup</w:t>
      </w:r>
      <w:r>
        <w:rPr>
          <w:lang w:val="en-US"/>
        </w:rPr>
        <w:t xml:space="preserve"> – </w:t>
      </w:r>
      <w:proofErr w:type="spellStart"/>
      <w:r>
        <w:rPr>
          <w:lang w:val="en-US"/>
        </w:rPr>
        <w:t>obezbeđuje</w:t>
      </w:r>
      <w:proofErr w:type="spellEnd"/>
      <w:r>
        <w:rPr>
          <w:lang w:val="en-US"/>
        </w:rPr>
        <w:t xml:space="preserve"> </w:t>
      </w:r>
      <w:proofErr w:type="spellStart"/>
      <w:r>
        <w:rPr>
          <w:lang w:val="en-US"/>
        </w:rPr>
        <w:t>minimalne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za</w:t>
      </w:r>
      <w:proofErr w:type="spellEnd"/>
      <w:r>
        <w:rPr>
          <w:lang w:val="en-US"/>
        </w:rPr>
        <w:t xml:space="preserve"> backup </w:t>
      </w:r>
      <w:proofErr w:type="spellStart"/>
      <w:r>
        <w:rPr>
          <w:lang w:val="en-US"/>
        </w:rPr>
        <w:t>podataka</w:t>
      </w:r>
      <w:proofErr w:type="spellEnd"/>
      <w:r w:rsidR="001B6651">
        <w:rPr>
          <w:lang w:val="en-US"/>
        </w:rPr>
        <w:t>.</w:t>
      </w:r>
    </w:p>
    <w:p w:rsidR="00A623A0" w:rsidRDefault="00A623A0" w:rsidP="00A623A0">
      <w:pPr>
        <w:pStyle w:val="ListParagraph"/>
        <w:numPr>
          <w:ilvl w:val="0"/>
          <w:numId w:val="34"/>
        </w:numPr>
        <w:jc w:val="both"/>
        <w:rPr>
          <w:lang w:val="en-US"/>
        </w:rPr>
      </w:pPr>
      <w:r w:rsidRPr="001B6651">
        <w:rPr>
          <w:b/>
          <w:i/>
          <w:lang w:val="en-US"/>
        </w:rPr>
        <w:t>restore</w:t>
      </w:r>
      <w:r>
        <w:rPr>
          <w:lang w:val="en-US"/>
        </w:rPr>
        <w:t xml:space="preserve"> – </w:t>
      </w:r>
      <w:proofErr w:type="spellStart"/>
      <w:r>
        <w:rPr>
          <w:lang w:val="en-US"/>
        </w:rPr>
        <w:t>obezbeđuje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vraćanje</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iz</w:t>
      </w:r>
      <w:proofErr w:type="spellEnd"/>
      <w:r>
        <w:rPr>
          <w:lang w:val="en-US"/>
        </w:rPr>
        <w:t xml:space="preserve"> backup-a</w:t>
      </w:r>
      <w:r w:rsidR="001B6651">
        <w:rPr>
          <w:lang w:val="en-US"/>
        </w:rPr>
        <w:t>.</w:t>
      </w:r>
    </w:p>
    <w:p w:rsidR="00A623A0" w:rsidRDefault="00A623A0" w:rsidP="00A623A0">
      <w:pPr>
        <w:pStyle w:val="ListParagraph"/>
        <w:numPr>
          <w:ilvl w:val="0"/>
          <w:numId w:val="34"/>
        </w:numPr>
        <w:jc w:val="both"/>
        <w:rPr>
          <w:lang w:val="en-US"/>
        </w:rPr>
      </w:pPr>
      <w:proofErr w:type="spellStart"/>
      <w:r w:rsidRPr="001B6651">
        <w:rPr>
          <w:b/>
          <w:i/>
          <w:lang w:val="en-US"/>
        </w:rPr>
        <w:t>readAnyDatabase</w:t>
      </w:r>
      <w:proofErr w:type="spellEnd"/>
      <w:r>
        <w:rPr>
          <w:lang w:val="en-US"/>
        </w:rPr>
        <w:t xml:space="preserve"> – </w:t>
      </w:r>
      <w:proofErr w:type="spellStart"/>
      <w:r>
        <w:rPr>
          <w:lang w:val="en-US"/>
        </w:rPr>
        <w:t>omogućava</w:t>
      </w:r>
      <w:proofErr w:type="spellEnd"/>
      <w:r>
        <w:rPr>
          <w:lang w:val="en-US"/>
        </w:rPr>
        <w:t xml:space="preserve"> </w:t>
      </w:r>
      <w:proofErr w:type="spellStart"/>
      <w:r>
        <w:rPr>
          <w:lang w:val="en-US"/>
        </w:rPr>
        <w:t>iste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kao</w:t>
      </w:r>
      <w:proofErr w:type="spellEnd"/>
      <w:r>
        <w:rPr>
          <w:lang w:val="en-US"/>
        </w:rPr>
        <w:t xml:space="preserve"> read </w:t>
      </w:r>
      <w:proofErr w:type="spellStart"/>
      <w:r>
        <w:rPr>
          <w:lang w:val="en-US"/>
        </w:rPr>
        <w:t>uloga</w:t>
      </w:r>
      <w:proofErr w:type="spellEnd"/>
      <w:r>
        <w:rPr>
          <w:lang w:val="en-US"/>
        </w:rPr>
        <w:t xml:space="preserve"> </w:t>
      </w:r>
      <w:proofErr w:type="spellStart"/>
      <w:r>
        <w:rPr>
          <w:lang w:val="en-US"/>
        </w:rPr>
        <w:t>nad</w:t>
      </w:r>
      <w:proofErr w:type="spellEnd"/>
      <w:r>
        <w:rPr>
          <w:lang w:val="en-US"/>
        </w:rPr>
        <w:t xml:space="preserve"> </w:t>
      </w:r>
      <w:proofErr w:type="spellStart"/>
      <w:r>
        <w:rPr>
          <w:lang w:val="en-US"/>
        </w:rPr>
        <w:t>svim</w:t>
      </w:r>
      <w:proofErr w:type="spellEnd"/>
      <w:r>
        <w:rPr>
          <w:lang w:val="en-US"/>
        </w:rPr>
        <w:t xml:space="preserve"> </w:t>
      </w:r>
      <w:proofErr w:type="spellStart"/>
      <w:r>
        <w:rPr>
          <w:lang w:val="en-US"/>
        </w:rPr>
        <w:t>bazama</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osim</w:t>
      </w:r>
      <w:proofErr w:type="spellEnd"/>
      <w:r>
        <w:rPr>
          <w:lang w:val="en-US"/>
        </w:rPr>
        <w:t xml:space="preserve"> local </w:t>
      </w:r>
      <w:proofErr w:type="spellStart"/>
      <w:r>
        <w:rPr>
          <w:lang w:val="en-US"/>
        </w:rPr>
        <w:t>i</w:t>
      </w:r>
      <w:proofErr w:type="spellEnd"/>
      <w:r>
        <w:rPr>
          <w:lang w:val="en-US"/>
        </w:rPr>
        <w:t xml:space="preserve"> </w:t>
      </w:r>
      <w:proofErr w:type="spellStart"/>
      <w:r>
        <w:rPr>
          <w:lang w:val="en-US"/>
        </w:rPr>
        <w:t>config</w:t>
      </w:r>
      <w:proofErr w:type="spellEnd"/>
      <w:r w:rsidR="001B6651">
        <w:rPr>
          <w:lang w:val="en-US"/>
        </w:rPr>
        <w:t>.</w:t>
      </w:r>
    </w:p>
    <w:p w:rsidR="00A623A0" w:rsidRDefault="00A623A0" w:rsidP="00A623A0">
      <w:pPr>
        <w:pStyle w:val="ListParagraph"/>
        <w:numPr>
          <w:ilvl w:val="0"/>
          <w:numId w:val="34"/>
        </w:numPr>
        <w:jc w:val="both"/>
        <w:rPr>
          <w:lang w:val="en-US"/>
        </w:rPr>
      </w:pPr>
      <w:proofErr w:type="spellStart"/>
      <w:r w:rsidRPr="001B6651">
        <w:rPr>
          <w:b/>
          <w:i/>
          <w:lang w:val="en-US"/>
        </w:rPr>
        <w:t>readWriteAnyDatabase</w:t>
      </w:r>
      <w:proofErr w:type="spellEnd"/>
      <w:r>
        <w:rPr>
          <w:lang w:val="en-US"/>
        </w:rPr>
        <w:t xml:space="preserve"> – </w:t>
      </w:r>
      <w:proofErr w:type="spellStart"/>
      <w:r>
        <w:rPr>
          <w:lang w:val="en-US"/>
        </w:rPr>
        <w:t>omogućava</w:t>
      </w:r>
      <w:proofErr w:type="spellEnd"/>
      <w:r>
        <w:rPr>
          <w:lang w:val="en-US"/>
        </w:rPr>
        <w:t xml:space="preserve"> </w:t>
      </w:r>
      <w:proofErr w:type="spellStart"/>
      <w:r>
        <w:rPr>
          <w:lang w:val="en-US"/>
        </w:rPr>
        <w:t>iste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kao</w:t>
      </w:r>
      <w:proofErr w:type="spellEnd"/>
      <w:r>
        <w:rPr>
          <w:lang w:val="en-US"/>
        </w:rPr>
        <w:t xml:space="preserve"> </w:t>
      </w:r>
      <w:proofErr w:type="spellStart"/>
      <w:r w:rsidR="006B3928">
        <w:rPr>
          <w:lang w:val="en-US"/>
        </w:rPr>
        <w:t>readWrite</w:t>
      </w:r>
      <w:proofErr w:type="spellEnd"/>
      <w:r w:rsidR="006B3928">
        <w:rPr>
          <w:lang w:val="en-US"/>
        </w:rPr>
        <w:t xml:space="preserve"> </w:t>
      </w:r>
      <w:proofErr w:type="spellStart"/>
      <w:r w:rsidR="006B3928">
        <w:rPr>
          <w:lang w:val="en-US"/>
        </w:rPr>
        <w:t>uloga</w:t>
      </w:r>
      <w:proofErr w:type="spellEnd"/>
      <w:r w:rsidR="006B3928">
        <w:rPr>
          <w:lang w:val="en-US"/>
        </w:rPr>
        <w:t xml:space="preserve"> </w:t>
      </w:r>
      <w:proofErr w:type="spellStart"/>
      <w:r w:rsidR="006B3928">
        <w:rPr>
          <w:lang w:val="en-US"/>
        </w:rPr>
        <w:t>nad</w:t>
      </w:r>
      <w:proofErr w:type="spellEnd"/>
      <w:r w:rsidR="006B3928">
        <w:rPr>
          <w:lang w:val="en-US"/>
        </w:rPr>
        <w:t xml:space="preserve"> </w:t>
      </w:r>
      <w:proofErr w:type="spellStart"/>
      <w:r w:rsidR="006B3928">
        <w:rPr>
          <w:lang w:val="en-US"/>
        </w:rPr>
        <w:t>svim</w:t>
      </w:r>
      <w:proofErr w:type="spellEnd"/>
      <w:r w:rsidR="006B3928">
        <w:rPr>
          <w:lang w:val="en-US"/>
        </w:rPr>
        <w:t xml:space="preserve"> </w:t>
      </w:r>
      <w:proofErr w:type="spellStart"/>
      <w:r w:rsidR="006B3928">
        <w:rPr>
          <w:lang w:val="en-US"/>
        </w:rPr>
        <w:t>bazama</w:t>
      </w:r>
      <w:proofErr w:type="spellEnd"/>
      <w:r w:rsidR="006B3928">
        <w:rPr>
          <w:lang w:val="en-US"/>
        </w:rPr>
        <w:t xml:space="preserve"> </w:t>
      </w:r>
      <w:proofErr w:type="spellStart"/>
      <w:r w:rsidR="006B3928">
        <w:rPr>
          <w:lang w:val="en-US"/>
        </w:rPr>
        <w:t>podataka</w:t>
      </w:r>
      <w:proofErr w:type="spellEnd"/>
      <w:r w:rsidR="006B3928">
        <w:rPr>
          <w:lang w:val="en-US"/>
        </w:rPr>
        <w:t xml:space="preserve"> </w:t>
      </w:r>
      <w:proofErr w:type="spellStart"/>
      <w:r w:rsidR="006B3928">
        <w:rPr>
          <w:lang w:val="en-US"/>
        </w:rPr>
        <w:t>osim</w:t>
      </w:r>
      <w:proofErr w:type="spellEnd"/>
      <w:r w:rsidR="006B3928">
        <w:rPr>
          <w:lang w:val="en-US"/>
        </w:rPr>
        <w:t xml:space="preserve"> local </w:t>
      </w:r>
      <w:proofErr w:type="spellStart"/>
      <w:r w:rsidR="006B3928">
        <w:rPr>
          <w:lang w:val="en-US"/>
        </w:rPr>
        <w:t>i</w:t>
      </w:r>
      <w:proofErr w:type="spellEnd"/>
      <w:r w:rsidR="006B3928">
        <w:rPr>
          <w:lang w:val="en-US"/>
        </w:rPr>
        <w:t xml:space="preserve"> </w:t>
      </w:r>
      <w:proofErr w:type="spellStart"/>
      <w:r w:rsidR="006B3928">
        <w:rPr>
          <w:lang w:val="en-US"/>
        </w:rPr>
        <w:t>config</w:t>
      </w:r>
      <w:proofErr w:type="spellEnd"/>
      <w:r w:rsidR="001B6651">
        <w:rPr>
          <w:lang w:val="en-US"/>
        </w:rPr>
        <w:t>.</w:t>
      </w:r>
    </w:p>
    <w:p w:rsidR="006B3928" w:rsidRDefault="006B3928" w:rsidP="00A623A0">
      <w:pPr>
        <w:pStyle w:val="ListParagraph"/>
        <w:numPr>
          <w:ilvl w:val="0"/>
          <w:numId w:val="34"/>
        </w:numPr>
        <w:jc w:val="both"/>
        <w:rPr>
          <w:lang w:val="en-US"/>
        </w:rPr>
      </w:pPr>
      <w:proofErr w:type="spellStart"/>
      <w:r w:rsidRPr="001B6651">
        <w:rPr>
          <w:b/>
          <w:i/>
          <w:lang w:val="en-US"/>
        </w:rPr>
        <w:t>userAdminAnyDatabase</w:t>
      </w:r>
      <w:proofErr w:type="spellEnd"/>
      <w:r>
        <w:rPr>
          <w:lang w:val="en-US"/>
        </w:rPr>
        <w:t xml:space="preserve"> – </w:t>
      </w:r>
      <w:proofErr w:type="spellStart"/>
      <w:r>
        <w:rPr>
          <w:lang w:val="en-US"/>
        </w:rPr>
        <w:t>omogućava</w:t>
      </w:r>
      <w:proofErr w:type="spellEnd"/>
      <w:r>
        <w:rPr>
          <w:lang w:val="en-US"/>
        </w:rPr>
        <w:t xml:space="preserve"> </w:t>
      </w:r>
      <w:proofErr w:type="spellStart"/>
      <w:r>
        <w:rPr>
          <w:lang w:val="en-US"/>
        </w:rPr>
        <w:t>iste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userAdmin</w:t>
      </w:r>
      <w:proofErr w:type="spellEnd"/>
      <w:r>
        <w:rPr>
          <w:lang w:val="en-US"/>
        </w:rPr>
        <w:t xml:space="preserve"> </w:t>
      </w:r>
      <w:proofErr w:type="spellStart"/>
      <w:r>
        <w:rPr>
          <w:lang w:val="en-US"/>
        </w:rPr>
        <w:t>uloga</w:t>
      </w:r>
      <w:proofErr w:type="spellEnd"/>
      <w:r>
        <w:rPr>
          <w:lang w:val="en-US"/>
        </w:rPr>
        <w:t xml:space="preserve"> </w:t>
      </w:r>
      <w:proofErr w:type="spellStart"/>
      <w:r>
        <w:rPr>
          <w:lang w:val="en-US"/>
        </w:rPr>
        <w:t>nad</w:t>
      </w:r>
      <w:proofErr w:type="spellEnd"/>
      <w:r>
        <w:rPr>
          <w:lang w:val="en-US"/>
        </w:rPr>
        <w:t xml:space="preserve"> </w:t>
      </w:r>
      <w:proofErr w:type="spellStart"/>
      <w:r>
        <w:rPr>
          <w:lang w:val="en-US"/>
        </w:rPr>
        <w:t>svim</w:t>
      </w:r>
      <w:proofErr w:type="spellEnd"/>
      <w:r>
        <w:rPr>
          <w:lang w:val="en-US"/>
        </w:rPr>
        <w:t xml:space="preserve"> </w:t>
      </w:r>
      <w:proofErr w:type="spellStart"/>
      <w:r>
        <w:rPr>
          <w:lang w:val="en-US"/>
        </w:rPr>
        <w:t>bazama</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osim</w:t>
      </w:r>
      <w:proofErr w:type="spellEnd"/>
      <w:r>
        <w:rPr>
          <w:lang w:val="en-US"/>
        </w:rPr>
        <w:t xml:space="preserve"> local </w:t>
      </w:r>
      <w:proofErr w:type="spellStart"/>
      <w:r>
        <w:rPr>
          <w:lang w:val="en-US"/>
        </w:rPr>
        <w:t>i</w:t>
      </w:r>
      <w:proofErr w:type="spellEnd"/>
      <w:r>
        <w:rPr>
          <w:lang w:val="en-US"/>
        </w:rPr>
        <w:t xml:space="preserve"> </w:t>
      </w:r>
      <w:proofErr w:type="spellStart"/>
      <w:r>
        <w:rPr>
          <w:lang w:val="en-US"/>
        </w:rPr>
        <w:t>config</w:t>
      </w:r>
      <w:proofErr w:type="spellEnd"/>
      <w:r>
        <w:rPr>
          <w:lang w:val="en-US"/>
        </w:rPr>
        <w:t xml:space="preserve">. Ova </w:t>
      </w:r>
      <w:proofErr w:type="spellStart"/>
      <w:r>
        <w:rPr>
          <w:lang w:val="en-US"/>
        </w:rPr>
        <w:t>uloga</w:t>
      </w:r>
      <w:proofErr w:type="spellEnd"/>
      <w:r>
        <w:rPr>
          <w:lang w:val="en-US"/>
        </w:rPr>
        <w:t xml:space="preserve"> </w:t>
      </w:r>
      <w:proofErr w:type="spellStart"/>
      <w:r>
        <w:rPr>
          <w:lang w:val="en-US"/>
        </w:rPr>
        <w:t>ima</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neke</w:t>
      </w:r>
      <w:proofErr w:type="spellEnd"/>
      <w:r>
        <w:rPr>
          <w:lang w:val="en-US"/>
        </w:rPr>
        <w:t xml:space="preserve"> </w:t>
      </w:r>
      <w:proofErr w:type="spellStart"/>
      <w:r>
        <w:rPr>
          <w:lang w:val="en-US"/>
        </w:rPr>
        <w:t>dodatne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nad</w:t>
      </w:r>
      <w:proofErr w:type="spellEnd"/>
      <w:r>
        <w:rPr>
          <w:lang w:val="en-US"/>
        </w:rPr>
        <w:t xml:space="preserve"> </w:t>
      </w:r>
      <w:proofErr w:type="spellStart"/>
      <w:r>
        <w:rPr>
          <w:lang w:val="en-US"/>
        </w:rPr>
        <w:t>system.users</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system.roles</w:t>
      </w:r>
      <w:proofErr w:type="spellEnd"/>
      <w:r>
        <w:rPr>
          <w:lang w:val="en-US"/>
        </w:rPr>
        <w:t xml:space="preserve"> </w:t>
      </w:r>
      <w:proofErr w:type="spellStart"/>
      <w:r>
        <w:rPr>
          <w:lang w:val="en-US"/>
        </w:rPr>
        <w:t>kolekcijama</w:t>
      </w:r>
      <w:proofErr w:type="spellEnd"/>
      <w:r>
        <w:rPr>
          <w:lang w:val="en-US"/>
        </w:rPr>
        <w:t xml:space="preserve">, </w:t>
      </w:r>
      <w:proofErr w:type="spellStart"/>
      <w:r>
        <w:rPr>
          <w:lang w:val="en-US"/>
        </w:rPr>
        <w:t>koje</w:t>
      </w:r>
      <w:proofErr w:type="spellEnd"/>
      <w:r>
        <w:rPr>
          <w:lang w:val="en-US"/>
        </w:rPr>
        <w:t xml:space="preserve"> se </w:t>
      </w:r>
      <w:proofErr w:type="spellStart"/>
      <w:r>
        <w:rPr>
          <w:lang w:val="en-US"/>
        </w:rPr>
        <w:t>odnose</w:t>
      </w:r>
      <w:proofErr w:type="spellEnd"/>
      <w:r>
        <w:rPr>
          <w:lang w:val="en-US"/>
        </w:rPr>
        <w:t xml:space="preserve"> </w:t>
      </w:r>
      <w:proofErr w:type="spellStart"/>
      <w:r>
        <w:rPr>
          <w:lang w:val="en-US"/>
        </w:rPr>
        <w:t>na</w:t>
      </w:r>
      <w:proofErr w:type="spellEnd"/>
      <w:r>
        <w:rPr>
          <w:lang w:val="en-US"/>
        </w:rPr>
        <w:t xml:space="preserve"> </w:t>
      </w:r>
      <w:proofErr w:type="spellStart"/>
      <w:r>
        <w:rPr>
          <w:lang w:val="en-US"/>
        </w:rPr>
        <w:t>pretragu</w:t>
      </w:r>
      <w:proofErr w:type="spellEnd"/>
      <w:r>
        <w:rPr>
          <w:lang w:val="en-US"/>
        </w:rPr>
        <w:t xml:space="preserve"> </w:t>
      </w:r>
      <w:proofErr w:type="spellStart"/>
      <w:r>
        <w:rPr>
          <w:lang w:val="en-US"/>
        </w:rPr>
        <w:t>podataka</w:t>
      </w:r>
      <w:proofErr w:type="spellEnd"/>
      <w:r>
        <w:rPr>
          <w:lang w:val="en-US"/>
        </w:rPr>
        <w:t xml:space="preserve">, </w:t>
      </w:r>
      <w:proofErr w:type="spellStart"/>
      <w:r>
        <w:rPr>
          <w:lang w:val="en-US"/>
        </w:rPr>
        <w:t>pregled</w:t>
      </w:r>
      <w:proofErr w:type="spellEnd"/>
      <w:r>
        <w:rPr>
          <w:lang w:val="en-US"/>
        </w:rPr>
        <w:t xml:space="preserve"> </w:t>
      </w:r>
      <w:proofErr w:type="spellStart"/>
      <w:r>
        <w:rPr>
          <w:lang w:val="en-US"/>
        </w:rPr>
        <w:t>statistike</w:t>
      </w:r>
      <w:proofErr w:type="spellEnd"/>
      <w:r>
        <w:rPr>
          <w:lang w:val="en-US"/>
        </w:rPr>
        <w:t xml:space="preserve"> </w:t>
      </w:r>
      <w:proofErr w:type="spellStart"/>
      <w:r>
        <w:rPr>
          <w:lang w:val="en-US"/>
        </w:rPr>
        <w:t>kolekcije</w:t>
      </w:r>
      <w:proofErr w:type="spellEnd"/>
      <w:r>
        <w:rPr>
          <w:lang w:val="en-US"/>
        </w:rPr>
        <w:t xml:space="preserve">, </w:t>
      </w:r>
      <w:proofErr w:type="spellStart"/>
      <w:r>
        <w:rPr>
          <w:lang w:val="en-US"/>
        </w:rPr>
        <w:t>heširanje</w:t>
      </w:r>
      <w:proofErr w:type="spellEnd"/>
      <w:r>
        <w:rPr>
          <w:lang w:val="en-US"/>
        </w:rPr>
        <w:t xml:space="preserve">, </w:t>
      </w:r>
      <w:proofErr w:type="spellStart"/>
      <w:r>
        <w:rPr>
          <w:lang w:val="en-US"/>
        </w:rPr>
        <w:t>pregled</w:t>
      </w:r>
      <w:proofErr w:type="spellEnd"/>
      <w:r>
        <w:rPr>
          <w:lang w:val="en-US"/>
        </w:rPr>
        <w:t xml:space="preserve"> </w:t>
      </w:r>
      <w:proofErr w:type="spellStart"/>
      <w:r>
        <w:rPr>
          <w:lang w:val="en-US"/>
        </w:rPr>
        <w:t>keširanih</w:t>
      </w:r>
      <w:proofErr w:type="spellEnd"/>
      <w:r>
        <w:rPr>
          <w:lang w:val="en-US"/>
        </w:rPr>
        <w:t xml:space="preserve"> </w:t>
      </w:r>
      <w:proofErr w:type="spellStart"/>
      <w:r>
        <w:rPr>
          <w:lang w:val="en-US"/>
        </w:rPr>
        <w:t>planova</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izvršenje</w:t>
      </w:r>
      <w:proofErr w:type="spellEnd"/>
      <w:r>
        <w:rPr>
          <w:lang w:val="en-US"/>
        </w:rPr>
        <w:t xml:space="preserve"> </w:t>
      </w:r>
      <w:proofErr w:type="spellStart"/>
      <w:r>
        <w:rPr>
          <w:lang w:val="en-US"/>
        </w:rPr>
        <w:t>upita</w:t>
      </w:r>
      <w:proofErr w:type="spellEnd"/>
      <w:r>
        <w:rPr>
          <w:lang w:val="en-US"/>
        </w:rPr>
        <w:t xml:space="preserve">, </w:t>
      </w:r>
      <w:proofErr w:type="spellStart"/>
      <w:r>
        <w:rPr>
          <w:lang w:val="en-US"/>
        </w:rPr>
        <w:t>kao</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kreiranje</w:t>
      </w:r>
      <w:proofErr w:type="spellEnd"/>
      <w:r>
        <w:rPr>
          <w:lang w:val="en-US"/>
        </w:rPr>
        <w:t xml:space="preserve"> </w:t>
      </w:r>
      <w:proofErr w:type="spellStart"/>
      <w:r>
        <w:rPr>
          <w:lang w:val="en-US"/>
        </w:rPr>
        <w:t>i</w:t>
      </w:r>
      <w:proofErr w:type="spellEnd"/>
      <w:r>
        <w:rPr>
          <w:lang w:val="en-US"/>
        </w:rPr>
        <w:t xml:space="preserve"> </w:t>
      </w:r>
      <w:proofErr w:type="spellStart"/>
      <w:r>
        <w:rPr>
          <w:lang w:val="en-US"/>
        </w:rPr>
        <w:t>brisanje</w:t>
      </w:r>
      <w:proofErr w:type="spellEnd"/>
      <w:r>
        <w:rPr>
          <w:lang w:val="en-US"/>
        </w:rPr>
        <w:t xml:space="preserve"> </w:t>
      </w:r>
      <w:proofErr w:type="spellStart"/>
      <w:r>
        <w:rPr>
          <w:lang w:val="en-US"/>
        </w:rPr>
        <w:t>indeksa</w:t>
      </w:r>
      <w:proofErr w:type="spellEnd"/>
      <w:r>
        <w:rPr>
          <w:lang w:val="en-US"/>
        </w:rPr>
        <w:t>.</w:t>
      </w:r>
    </w:p>
    <w:p w:rsidR="006B3928" w:rsidRPr="00FD77AF" w:rsidRDefault="006B3928" w:rsidP="00A623A0">
      <w:pPr>
        <w:pStyle w:val="ListParagraph"/>
        <w:numPr>
          <w:ilvl w:val="0"/>
          <w:numId w:val="34"/>
        </w:numPr>
        <w:jc w:val="both"/>
        <w:rPr>
          <w:lang w:val="en-US"/>
        </w:rPr>
      </w:pPr>
      <w:proofErr w:type="spellStart"/>
      <w:r w:rsidRPr="001B6651">
        <w:rPr>
          <w:b/>
          <w:i/>
          <w:lang w:val="en-US"/>
        </w:rPr>
        <w:t>dbAdminAnyDatabase</w:t>
      </w:r>
      <w:proofErr w:type="spellEnd"/>
      <w:r>
        <w:rPr>
          <w:lang w:val="en-US"/>
        </w:rPr>
        <w:t xml:space="preserve"> – </w:t>
      </w:r>
      <w:proofErr w:type="spellStart"/>
      <w:r>
        <w:rPr>
          <w:lang w:val="en-US"/>
        </w:rPr>
        <w:t>omogućava</w:t>
      </w:r>
      <w:proofErr w:type="spellEnd"/>
      <w:r>
        <w:rPr>
          <w:lang w:val="en-US"/>
        </w:rPr>
        <w:t xml:space="preserve"> </w:t>
      </w:r>
      <w:proofErr w:type="spellStart"/>
      <w:r>
        <w:rPr>
          <w:lang w:val="en-US"/>
        </w:rPr>
        <w:t>iste</w:t>
      </w:r>
      <w:proofErr w:type="spellEnd"/>
      <w:r>
        <w:rPr>
          <w:lang w:val="en-US"/>
        </w:rPr>
        <w:t xml:space="preserve"> </w:t>
      </w:r>
      <w:proofErr w:type="spellStart"/>
      <w:r>
        <w:rPr>
          <w:lang w:val="en-US"/>
        </w:rPr>
        <w:t>privilegije</w:t>
      </w:r>
      <w:proofErr w:type="spellEnd"/>
      <w:r>
        <w:rPr>
          <w:lang w:val="en-US"/>
        </w:rPr>
        <w:t xml:space="preserve"> </w:t>
      </w:r>
      <w:proofErr w:type="spellStart"/>
      <w:r>
        <w:rPr>
          <w:lang w:val="en-US"/>
        </w:rPr>
        <w:t>kao</w:t>
      </w:r>
      <w:proofErr w:type="spellEnd"/>
      <w:r>
        <w:rPr>
          <w:lang w:val="en-US"/>
        </w:rPr>
        <w:t xml:space="preserve"> </w:t>
      </w:r>
      <w:r w:rsidR="001B6651">
        <w:rPr>
          <w:lang w:val="sr-Latn-RS"/>
        </w:rPr>
        <w:t xml:space="preserve">dbAdmin nad svim bazama podataka osim local i config. </w:t>
      </w:r>
    </w:p>
    <w:p w:rsidR="00FD77AF" w:rsidRDefault="00FD77AF" w:rsidP="00FD77AF">
      <w:pPr>
        <w:pStyle w:val="ListParagraph"/>
        <w:jc w:val="both"/>
        <w:rPr>
          <w:b/>
          <w:i/>
          <w:lang w:val="en-US"/>
        </w:rPr>
      </w:pPr>
    </w:p>
    <w:p w:rsidR="00FD77AF" w:rsidRPr="00FD77AF" w:rsidRDefault="00FD77AF" w:rsidP="00FD77AF">
      <w:pPr>
        <w:jc w:val="both"/>
        <w:rPr>
          <w:lang w:val="en-US"/>
        </w:rPr>
      </w:pPr>
      <w:proofErr w:type="spellStart"/>
      <w:r>
        <w:rPr>
          <w:lang w:val="en-US"/>
        </w:rPr>
        <w:t>Neke</w:t>
      </w:r>
      <w:proofErr w:type="spellEnd"/>
      <w:r>
        <w:rPr>
          <w:lang w:val="en-US"/>
        </w:rPr>
        <w:t xml:space="preserve"> </w:t>
      </w:r>
      <w:proofErr w:type="spellStart"/>
      <w:r>
        <w:rPr>
          <w:lang w:val="en-US"/>
        </w:rPr>
        <w:t>uloge</w:t>
      </w:r>
      <w:proofErr w:type="spellEnd"/>
      <w:r>
        <w:rPr>
          <w:lang w:val="en-US"/>
        </w:rPr>
        <w:t xml:space="preserve"> </w:t>
      </w:r>
      <w:proofErr w:type="spellStart"/>
      <w:r>
        <w:rPr>
          <w:lang w:val="en-US"/>
        </w:rPr>
        <w:t>obezbeđuju</w:t>
      </w:r>
      <w:proofErr w:type="spellEnd"/>
      <w:r>
        <w:rPr>
          <w:lang w:val="en-US"/>
        </w:rPr>
        <w:t xml:space="preserve"> </w:t>
      </w:r>
      <w:proofErr w:type="spellStart"/>
      <w:r>
        <w:rPr>
          <w:lang w:val="en-US"/>
        </w:rPr>
        <w:t>mogućnost</w:t>
      </w:r>
      <w:proofErr w:type="spellEnd"/>
      <w:r>
        <w:rPr>
          <w:lang w:val="en-US"/>
        </w:rPr>
        <w:t xml:space="preserve"> da se </w:t>
      </w:r>
      <w:proofErr w:type="spellStart"/>
      <w:r>
        <w:rPr>
          <w:lang w:val="en-US"/>
        </w:rPr>
        <w:t>bilo</w:t>
      </w:r>
      <w:proofErr w:type="spellEnd"/>
      <w:r>
        <w:rPr>
          <w:lang w:val="en-US"/>
        </w:rPr>
        <w:t xml:space="preserve"> </w:t>
      </w:r>
      <w:proofErr w:type="spellStart"/>
      <w:r>
        <w:rPr>
          <w:lang w:val="en-US"/>
        </w:rPr>
        <w:t>kom</w:t>
      </w:r>
      <w:proofErr w:type="spellEnd"/>
      <w:r>
        <w:rPr>
          <w:lang w:val="en-US"/>
        </w:rPr>
        <w:t xml:space="preserve"> </w:t>
      </w:r>
      <w:proofErr w:type="spellStart"/>
      <w:r>
        <w:rPr>
          <w:lang w:val="en-US"/>
        </w:rPr>
        <w:t>korisniku</w:t>
      </w:r>
      <w:proofErr w:type="spellEnd"/>
      <w:r>
        <w:rPr>
          <w:lang w:val="en-US"/>
        </w:rPr>
        <w:t xml:space="preserve"> </w:t>
      </w:r>
      <w:proofErr w:type="spellStart"/>
      <w:r>
        <w:rPr>
          <w:lang w:val="en-US"/>
        </w:rPr>
        <w:t>dodeli</w:t>
      </w:r>
      <w:proofErr w:type="spellEnd"/>
      <w:r>
        <w:rPr>
          <w:lang w:val="en-US"/>
        </w:rPr>
        <w:t xml:space="preserve"> </w:t>
      </w:r>
      <w:proofErr w:type="spellStart"/>
      <w:r>
        <w:rPr>
          <w:lang w:val="en-US"/>
        </w:rPr>
        <w:t>bilo</w:t>
      </w:r>
      <w:proofErr w:type="spellEnd"/>
      <w:r>
        <w:rPr>
          <w:lang w:val="en-US"/>
        </w:rPr>
        <w:t xml:space="preserve"> </w:t>
      </w:r>
      <w:proofErr w:type="spellStart"/>
      <w:r>
        <w:rPr>
          <w:lang w:val="en-US"/>
        </w:rPr>
        <w:t>koja</w:t>
      </w:r>
      <w:proofErr w:type="spellEnd"/>
      <w:r>
        <w:rPr>
          <w:lang w:val="en-US"/>
        </w:rPr>
        <w:t xml:space="preserve"> </w:t>
      </w:r>
      <w:proofErr w:type="spellStart"/>
      <w:r>
        <w:rPr>
          <w:lang w:val="en-US"/>
        </w:rPr>
        <w:t>uloga</w:t>
      </w:r>
      <w:proofErr w:type="spellEnd"/>
      <w:r>
        <w:rPr>
          <w:lang w:val="en-US"/>
        </w:rPr>
        <w:t xml:space="preserve"> </w:t>
      </w:r>
      <w:proofErr w:type="spellStart"/>
      <w:r>
        <w:rPr>
          <w:lang w:val="en-US"/>
        </w:rPr>
        <w:t>za</w:t>
      </w:r>
      <w:proofErr w:type="spellEnd"/>
      <w:r>
        <w:rPr>
          <w:lang w:val="en-US"/>
        </w:rPr>
        <w:t xml:space="preserve"> </w:t>
      </w:r>
      <w:proofErr w:type="spellStart"/>
      <w:r>
        <w:rPr>
          <w:lang w:val="en-US"/>
        </w:rPr>
        <w:t>bilo</w:t>
      </w:r>
      <w:proofErr w:type="spellEnd"/>
      <w:r>
        <w:rPr>
          <w:lang w:val="en-US"/>
        </w:rPr>
        <w:t xml:space="preserve"> </w:t>
      </w:r>
      <w:proofErr w:type="spellStart"/>
      <w:r>
        <w:rPr>
          <w:lang w:val="en-US"/>
        </w:rPr>
        <w:t>koju</w:t>
      </w:r>
      <w:proofErr w:type="spellEnd"/>
      <w:r>
        <w:rPr>
          <w:lang w:val="en-US"/>
        </w:rPr>
        <w:t xml:space="preserve"> </w:t>
      </w:r>
      <w:proofErr w:type="spellStart"/>
      <w:r>
        <w:rPr>
          <w:lang w:val="en-US"/>
        </w:rPr>
        <w:t>bazu</w:t>
      </w:r>
      <w:proofErr w:type="spellEnd"/>
      <w:r>
        <w:rPr>
          <w:lang w:val="en-US"/>
        </w:rPr>
        <w:t xml:space="preserve"> </w:t>
      </w:r>
      <w:proofErr w:type="spellStart"/>
      <w:r>
        <w:rPr>
          <w:lang w:val="en-US"/>
        </w:rPr>
        <w:t>podataka</w:t>
      </w:r>
      <w:proofErr w:type="spellEnd"/>
      <w:r>
        <w:rPr>
          <w:lang w:val="en-US"/>
        </w:rPr>
        <w:t xml:space="preserve">. To </w:t>
      </w:r>
      <w:proofErr w:type="spellStart"/>
      <w:r>
        <w:rPr>
          <w:lang w:val="en-US"/>
        </w:rPr>
        <w:t>su</w:t>
      </w:r>
      <w:proofErr w:type="spellEnd"/>
      <w:r>
        <w:rPr>
          <w:lang w:val="en-US"/>
        </w:rPr>
        <w:t xml:space="preserve"> </w:t>
      </w:r>
      <w:proofErr w:type="spellStart"/>
      <w:r w:rsidRPr="0059761C">
        <w:rPr>
          <w:i/>
          <w:lang w:val="en-US"/>
        </w:rPr>
        <w:t>dbOwner</w:t>
      </w:r>
      <w:proofErr w:type="spellEnd"/>
      <w:r w:rsidR="008C19A2">
        <w:rPr>
          <w:lang w:val="en-US"/>
        </w:rPr>
        <w:t xml:space="preserve"> </w:t>
      </w:r>
      <w:proofErr w:type="spellStart"/>
      <w:r w:rsidR="008C19A2">
        <w:rPr>
          <w:lang w:val="en-US"/>
        </w:rPr>
        <w:t>i</w:t>
      </w:r>
      <w:proofErr w:type="spellEnd"/>
      <w:r w:rsidR="008C19A2">
        <w:rPr>
          <w:lang w:val="en-US"/>
        </w:rPr>
        <w:t xml:space="preserve"> </w:t>
      </w:r>
      <w:proofErr w:type="spellStart"/>
      <w:r w:rsidR="008C19A2" w:rsidRPr="0059761C">
        <w:rPr>
          <w:i/>
          <w:lang w:val="en-US"/>
        </w:rPr>
        <w:t>userAdmin</w:t>
      </w:r>
      <w:proofErr w:type="spellEnd"/>
      <w:r w:rsidR="008C19A2">
        <w:rPr>
          <w:lang w:val="en-US"/>
        </w:rPr>
        <w:t xml:space="preserve"> </w:t>
      </w:r>
      <w:proofErr w:type="spellStart"/>
      <w:r w:rsidR="008C19A2">
        <w:rPr>
          <w:lang w:val="en-US"/>
        </w:rPr>
        <w:t>uloge</w:t>
      </w:r>
      <w:proofErr w:type="spellEnd"/>
      <w:r w:rsidR="0009500D">
        <w:rPr>
          <w:lang w:val="en-US"/>
        </w:rPr>
        <w:t xml:space="preserve"> </w:t>
      </w:r>
      <w:proofErr w:type="spellStart"/>
      <w:r w:rsidR="0009500D">
        <w:rPr>
          <w:lang w:val="en-US"/>
        </w:rPr>
        <w:t>koje</w:t>
      </w:r>
      <w:proofErr w:type="spellEnd"/>
      <w:r w:rsidR="0009500D">
        <w:rPr>
          <w:lang w:val="en-US"/>
        </w:rPr>
        <w:t xml:space="preserve"> se </w:t>
      </w:r>
      <w:proofErr w:type="spellStart"/>
      <w:r w:rsidR="0009500D">
        <w:rPr>
          <w:lang w:val="en-US"/>
        </w:rPr>
        <w:t>odnose</w:t>
      </w:r>
      <w:proofErr w:type="spellEnd"/>
      <w:r w:rsidR="008C19A2">
        <w:rPr>
          <w:lang w:val="en-US"/>
        </w:rPr>
        <w:t xml:space="preserve"> </w:t>
      </w:r>
      <w:proofErr w:type="spellStart"/>
      <w:r w:rsidR="008C19A2">
        <w:rPr>
          <w:lang w:val="en-US"/>
        </w:rPr>
        <w:t>na</w:t>
      </w:r>
      <w:proofErr w:type="spellEnd"/>
      <w:r w:rsidR="008C19A2">
        <w:rPr>
          <w:lang w:val="en-US"/>
        </w:rPr>
        <w:t xml:space="preserve"> </w:t>
      </w:r>
      <w:r w:rsidR="0009500D">
        <w:rPr>
          <w:lang w:val="en-US"/>
        </w:rPr>
        <w:t xml:space="preserve">admin </w:t>
      </w:r>
      <w:proofErr w:type="spellStart"/>
      <w:r w:rsidR="0009500D">
        <w:rPr>
          <w:lang w:val="en-US"/>
        </w:rPr>
        <w:t>bazu</w:t>
      </w:r>
      <w:proofErr w:type="spellEnd"/>
      <w:r w:rsidR="008C19A2">
        <w:rPr>
          <w:lang w:val="en-US"/>
        </w:rPr>
        <w:t xml:space="preserve"> </w:t>
      </w:r>
      <w:proofErr w:type="spellStart"/>
      <w:r w:rsidR="008C19A2">
        <w:rPr>
          <w:lang w:val="en-US"/>
        </w:rPr>
        <w:t>podataka</w:t>
      </w:r>
      <w:proofErr w:type="spellEnd"/>
      <w:r w:rsidR="008C19A2">
        <w:rPr>
          <w:lang w:val="en-US"/>
        </w:rPr>
        <w:t xml:space="preserve"> </w:t>
      </w:r>
      <w:proofErr w:type="spellStart"/>
      <w:r w:rsidR="008C19A2">
        <w:rPr>
          <w:lang w:val="en-US"/>
        </w:rPr>
        <w:t>i</w:t>
      </w:r>
      <w:proofErr w:type="spellEnd"/>
      <w:r w:rsidR="008C19A2">
        <w:rPr>
          <w:lang w:val="en-US"/>
        </w:rPr>
        <w:t xml:space="preserve"> </w:t>
      </w:r>
      <w:proofErr w:type="spellStart"/>
      <w:r w:rsidR="008C19A2" w:rsidRPr="0059761C">
        <w:rPr>
          <w:i/>
          <w:lang w:val="en-US"/>
        </w:rPr>
        <w:t>userAdminAnyDatabase</w:t>
      </w:r>
      <w:proofErr w:type="spellEnd"/>
      <w:r w:rsidR="0047499F">
        <w:rPr>
          <w:lang w:val="en-US"/>
        </w:rPr>
        <w:t xml:space="preserve"> </w:t>
      </w:r>
      <w:proofErr w:type="spellStart"/>
      <w:r w:rsidR="0047499F">
        <w:rPr>
          <w:lang w:val="en-US"/>
        </w:rPr>
        <w:t>uloga</w:t>
      </w:r>
      <w:proofErr w:type="spellEnd"/>
      <w:r w:rsidR="0047499F">
        <w:rPr>
          <w:lang w:val="en-US"/>
        </w:rPr>
        <w:t xml:space="preserve">. </w:t>
      </w:r>
      <w:proofErr w:type="spellStart"/>
      <w:r w:rsidR="0047499F">
        <w:rPr>
          <w:lang w:val="en-US"/>
        </w:rPr>
        <w:t>Postoji</w:t>
      </w:r>
      <w:proofErr w:type="spellEnd"/>
      <w:r w:rsidR="0047499F">
        <w:rPr>
          <w:lang w:val="en-US"/>
        </w:rPr>
        <w:t xml:space="preserve"> </w:t>
      </w:r>
      <w:proofErr w:type="spellStart"/>
      <w:r w:rsidR="0047499F">
        <w:rPr>
          <w:lang w:val="en-US"/>
        </w:rPr>
        <w:t>i</w:t>
      </w:r>
      <w:proofErr w:type="spellEnd"/>
      <w:r w:rsidR="008C19A2">
        <w:rPr>
          <w:lang w:val="en-US"/>
        </w:rPr>
        <w:t xml:space="preserve"> </w:t>
      </w:r>
      <w:r w:rsidR="008C19A2" w:rsidRPr="008C19A2">
        <w:rPr>
          <w:b/>
          <w:i/>
          <w:lang w:val="en-US"/>
        </w:rPr>
        <w:t>root</w:t>
      </w:r>
      <w:r w:rsidR="008C19A2">
        <w:rPr>
          <w:lang w:val="en-US"/>
        </w:rPr>
        <w:t xml:space="preserve"> </w:t>
      </w:r>
      <w:proofErr w:type="spellStart"/>
      <w:r w:rsidR="008C19A2">
        <w:rPr>
          <w:lang w:val="en-US"/>
        </w:rPr>
        <w:t>uloga</w:t>
      </w:r>
      <w:proofErr w:type="spellEnd"/>
      <w:r w:rsidR="008C19A2">
        <w:rPr>
          <w:lang w:val="en-US"/>
        </w:rPr>
        <w:t xml:space="preserve"> </w:t>
      </w:r>
      <w:proofErr w:type="spellStart"/>
      <w:r w:rsidR="008C19A2">
        <w:rPr>
          <w:lang w:val="en-US"/>
        </w:rPr>
        <w:t>koja</w:t>
      </w:r>
      <w:proofErr w:type="spellEnd"/>
      <w:r w:rsidR="008C19A2">
        <w:rPr>
          <w:lang w:val="en-US"/>
        </w:rPr>
        <w:t xml:space="preserve"> </w:t>
      </w:r>
      <w:proofErr w:type="spellStart"/>
      <w:r w:rsidR="008C19A2">
        <w:rPr>
          <w:lang w:val="en-US"/>
        </w:rPr>
        <w:t>omogućava</w:t>
      </w:r>
      <w:proofErr w:type="spellEnd"/>
      <w:r w:rsidR="008C19A2">
        <w:rPr>
          <w:lang w:val="en-US"/>
        </w:rPr>
        <w:t xml:space="preserve"> </w:t>
      </w:r>
      <w:proofErr w:type="spellStart"/>
      <w:r w:rsidR="008C19A2">
        <w:rPr>
          <w:lang w:val="en-US"/>
        </w:rPr>
        <w:t>pristup</w:t>
      </w:r>
      <w:proofErr w:type="spellEnd"/>
      <w:r w:rsidR="008C19A2">
        <w:rPr>
          <w:lang w:val="en-US"/>
        </w:rPr>
        <w:t xml:space="preserve"> </w:t>
      </w:r>
      <w:proofErr w:type="spellStart"/>
      <w:r w:rsidR="008C19A2">
        <w:rPr>
          <w:lang w:val="en-US"/>
        </w:rPr>
        <w:t>svim</w:t>
      </w:r>
      <w:proofErr w:type="spellEnd"/>
      <w:r w:rsidR="008C19A2">
        <w:rPr>
          <w:lang w:val="en-US"/>
        </w:rPr>
        <w:t xml:space="preserve"> </w:t>
      </w:r>
      <w:proofErr w:type="spellStart"/>
      <w:r w:rsidR="008C19A2">
        <w:rPr>
          <w:lang w:val="en-US"/>
        </w:rPr>
        <w:t>operacijama</w:t>
      </w:r>
      <w:proofErr w:type="spellEnd"/>
      <w:r w:rsidR="008C19A2">
        <w:rPr>
          <w:lang w:val="en-US"/>
        </w:rPr>
        <w:t xml:space="preserve"> </w:t>
      </w:r>
      <w:proofErr w:type="spellStart"/>
      <w:r w:rsidR="008C19A2">
        <w:rPr>
          <w:lang w:val="en-US"/>
        </w:rPr>
        <w:t>i</w:t>
      </w:r>
      <w:proofErr w:type="spellEnd"/>
      <w:r w:rsidR="008C19A2">
        <w:rPr>
          <w:lang w:val="en-US"/>
        </w:rPr>
        <w:t xml:space="preserve"> </w:t>
      </w:r>
      <w:proofErr w:type="spellStart"/>
      <w:r w:rsidR="008C19A2">
        <w:rPr>
          <w:lang w:val="en-US"/>
        </w:rPr>
        <w:t>resursima</w:t>
      </w:r>
      <w:proofErr w:type="spellEnd"/>
      <w:r w:rsidR="008C19A2">
        <w:rPr>
          <w:lang w:val="en-US"/>
        </w:rPr>
        <w:t xml:space="preserve"> </w:t>
      </w:r>
      <w:proofErr w:type="spellStart"/>
      <w:r w:rsidR="008C19A2">
        <w:rPr>
          <w:lang w:val="en-US"/>
        </w:rPr>
        <w:t>uloga</w:t>
      </w:r>
      <w:proofErr w:type="spellEnd"/>
      <w:r w:rsidR="008C19A2">
        <w:rPr>
          <w:lang w:val="en-US"/>
        </w:rPr>
        <w:t xml:space="preserve"> </w:t>
      </w:r>
      <w:proofErr w:type="spellStart"/>
      <w:r w:rsidR="008C19A2">
        <w:rPr>
          <w:lang w:val="en-US"/>
        </w:rPr>
        <w:t>readWriteAnyDatabase</w:t>
      </w:r>
      <w:proofErr w:type="spellEnd"/>
      <w:r w:rsidR="008C19A2">
        <w:rPr>
          <w:lang w:val="en-US"/>
        </w:rPr>
        <w:t xml:space="preserve">, </w:t>
      </w:r>
      <w:proofErr w:type="spellStart"/>
      <w:r w:rsidR="008C19A2">
        <w:rPr>
          <w:lang w:val="en-US"/>
        </w:rPr>
        <w:t>dbAdminAnyDatabase</w:t>
      </w:r>
      <w:proofErr w:type="spellEnd"/>
      <w:r w:rsidR="008C19A2">
        <w:rPr>
          <w:lang w:val="en-US"/>
        </w:rPr>
        <w:t xml:space="preserve">, </w:t>
      </w:r>
      <w:proofErr w:type="spellStart"/>
      <w:r w:rsidR="008C19A2">
        <w:rPr>
          <w:lang w:val="en-US"/>
        </w:rPr>
        <w:t>userAdminAnyDatabase</w:t>
      </w:r>
      <w:proofErr w:type="spellEnd"/>
      <w:r w:rsidR="008C19A2">
        <w:rPr>
          <w:lang w:val="en-US"/>
        </w:rPr>
        <w:t xml:space="preserve">, restore, backup </w:t>
      </w:r>
      <w:proofErr w:type="spellStart"/>
      <w:r w:rsidR="008C19A2">
        <w:rPr>
          <w:lang w:val="en-US"/>
        </w:rPr>
        <w:t>i</w:t>
      </w:r>
      <w:proofErr w:type="spellEnd"/>
      <w:r w:rsidR="008C19A2">
        <w:rPr>
          <w:lang w:val="en-US"/>
        </w:rPr>
        <w:t xml:space="preserve"> </w:t>
      </w:r>
      <w:proofErr w:type="spellStart"/>
      <w:r w:rsidR="008C19A2">
        <w:rPr>
          <w:lang w:val="en-US"/>
        </w:rPr>
        <w:t>clusterAdmin</w:t>
      </w:r>
      <w:proofErr w:type="spellEnd"/>
      <w:r w:rsidR="008C19A2">
        <w:rPr>
          <w:lang w:val="en-US"/>
        </w:rPr>
        <w:t>.</w:t>
      </w:r>
    </w:p>
    <w:p w:rsidR="0016571E" w:rsidRDefault="00E67C3F" w:rsidP="0016571E">
      <w:pPr>
        <w:jc w:val="both"/>
        <w:rPr>
          <w:lang w:val="sr-Latn-RS"/>
        </w:rPr>
      </w:pPr>
      <w:r>
        <w:rPr>
          <w:lang w:val="sr-Latn-RS"/>
        </w:rPr>
        <w:t>Postoje i uloge koje su specifične z</w:t>
      </w:r>
      <w:r w:rsidR="00254476">
        <w:rPr>
          <w:lang w:val="sr-Latn-RS"/>
        </w:rPr>
        <w:t>a MongoDB klaster i odnose se na upravljanje klasterom</w:t>
      </w:r>
      <w:r w:rsidR="00575F5B">
        <w:rPr>
          <w:lang w:val="sr-Latn-RS"/>
        </w:rPr>
        <w:t>.</w:t>
      </w:r>
    </w:p>
    <w:p w:rsidR="00C16FBF" w:rsidRDefault="00C16FBF" w:rsidP="008C19A2">
      <w:pPr>
        <w:ind w:firstLine="720"/>
        <w:jc w:val="both"/>
        <w:rPr>
          <w:lang w:val="sr-Latn-RS"/>
        </w:rPr>
      </w:pPr>
      <w:r>
        <w:rPr>
          <w:lang w:val="sr-Latn-RS"/>
        </w:rPr>
        <w:t>Osim ovih uloga, moguće je definisati i nove uloge</w:t>
      </w:r>
      <w:r w:rsidR="002B5CB4">
        <w:rPr>
          <w:lang w:val="sr-Latn-RS"/>
        </w:rPr>
        <w:t>.</w:t>
      </w:r>
      <w:r w:rsidR="008C19A2">
        <w:rPr>
          <w:lang w:val="sr-Latn-RS"/>
        </w:rPr>
        <w:t xml:space="preserve"> U nastavku će biti detaljnije objašnjeno </w:t>
      </w:r>
      <w:r w:rsidR="00015A5E">
        <w:rPr>
          <w:lang w:val="sr-Latn-RS"/>
        </w:rPr>
        <w:t>kreiranje novih uloga</w:t>
      </w:r>
      <w:r w:rsidR="008C19A2">
        <w:rPr>
          <w:lang w:val="sr-Latn-RS"/>
        </w:rPr>
        <w:t>.</w:t>
      </w:r>
    </w:p>
    <w:p w:rsidR="006E2C48" w:rsidRDefault="006E2C48" w:rsidP="006E2C48">
      <w:pPr>
        <w:pStyle w:val="Heading2"/>
        <w:numPr>
          <w:ilvl w:val="2"/>
          <w:numId w:val="1"/>
        </w:numPr>
        <w:rPr>
          <w:lang w:val="sr-Latn-RS"/>
        </w:rPr>
      </w:pPr>
      <w:bookmarkStart w:id="9" w:name="_Toc40435011"/>
      <w:r>
        <w:rPr>
          <w:lang w:val="sr-Latn-RS"/>
        </w:rPr>
        <w:t>Upravljanje korisnicima i ulogama</w:t>
      </w:r>
      <w:bookmarkEnd w:id="9"/>
    </w:p>
    <w:p w:rsidR="000807E9" w:rsidRDefault="000807E9" w:rsidP="000807E9">
      <w:pPr>
        <w:rPr>
          <w:lang w:val="sr-Latn-RS"/>
        </w:rPr>
      </w:pPr>
    </w:p>
    <w:p w:rsidR="000807E9" w:rsidRDefault="000807E9" w:rsidP="00422BF3">
      <w:pPr>
        <w:ind w:left="360" w:firstLine="720"/>
        <w:jc w:val="both"/>
        <w:rPr>
          <w:lang w:val="sr-Latn-RS"/>
        </w:rPr>
      </w:pPr>
      <w:r>
        <w:rPr>
          <w:lang w:val="sr-Latn-RS"/>
        </w:rPr>
        <w:t xml:space="preserve">Da bi se upravljalo korisnicima i ulogama, neophodno je prvo omogućiti kontrolu pristupa, što je detaljnije opisano u delu </w:t>
      </w:r>
      <w:r w:rsidRPr="00C800ED">
        <w:rPr>
          <w:b/>
          <w:lang w:val="sr-Latn-RS"/>
        </w:rPr>
        <w:fldChar w:fldCharType="begin"/>
      </w:r>
      <w:r w:rsidRPr="00C800ED">
        <w:rPr>
          <w:b/>
          <w:lang w:val="sr-Latn-RS"/>
        </w:rPr>
        <w:instrText xml:space="preserve"> REF _Ref37337911 \r \h </w:instrText>
      </w:r>
      <w:r>
        <w:rPr>
          <w:b/>
          <w:lang w:val="sr-Latn-RS"/>
        </w:rPr>
        <w:instrText xml:space="preserve"> \* MERGEFORMAT </w:instrText>
      </w:r>
      <w:r w:rsidRPr="00C800ED">
        <w:rPr>
          <w:b/>
          <w:lang w:val="sr-Latn-RS"/>
        </w:rPr>
      </w:r>
      <w:r w:rsidRPr="00C800ED">
        <w:rPr>
          <w:b/>
          <w:lang w:val="sr-Latn-RS"/>
        </w:rPr>
        <w:fldChar w:fldCharType="separate"/>
      </w:r>
      <w:r>
        <w:rPr>
          <w:b/>
          <w:lang w:val="sr-Latn-RS"/>
        </w:rPr>
        <w:t>2.2</w:t>
      </w:r>
      <w:r w:rsidRPr="00C800ED">
        <w:rPr>
          <w:b/>
          <w:lang w:val="sr-Latn-RS"/>
        </w:rPr>
        <w:fldChar w:fldCharType="end"/>
      </w:r>
      <w:r w:rsidRPr="00C800ED">
        <w:rPr>
          <w:b/>
          <w:lang w:val="sr-Latn-RS"/>
        </w:rPr>
        <w:t xml:space="preserve"> </w:t>
      </w:r>
      <w:r w:rsidRPr="00C800ED">
        <w:rPr>
          <w:b/>
          <w:lang w:val="sr-Latn-RS"/>
        </w:rPr>
        <w:fldChar w:fldCharType="begin"/>
      </w:r>
      <w:r w:rsidRPr="00C800ED">
        <w:rPr>
          <w:b/>
          <w:lang w:val="sr-Latn-RS"/>
        </w:rPr>
        <w:instrText xml:space="preserve"> REF _Ref37337911 \h </w:instrText>
      </w:r>
      <w:r>
        <w:rPr>
          <w:b/>
          <w:lang w:val="sr-Latn-RS"/>
        </w:rPr>
        <w:instrText xml:space="preserve"> \* MERGEFORMAT </w:instrText>
      </w:r>
      <w:r w:rsidRPr="00C800ED">
        <w:rPr>
          <w:b/>
          <w:lang w:val="sr-Latn-RS"/>
        </w:rPr>
      </w:r>
      <w:r w:rsidRPr="00C800ED">
        <w:rPr>
          <w:b/>
          <w:lang w:val="sr-Latn-RS"/>
        </w:rPr>
        <w:fldChar w:fldCharType="separate"/>
      </w:r>
      <w:r w:rsidRPr="00637C51">
        <w:rPr>
          <w:b/>
          <w:lang w:val="sr-Latn-RS"/>
        </w:rPr>
        <w:t>Autentifikacija</w:t>
      </w:r>
      <w:r w:rsidRPr="00C800ED">
        <w:rPr>
          <w:b/>
          <w:lang w:val="sr-Latn-RS"/>
        </w:rPr>
        <w:fldChar w:fldCharType="end"/>
      </w:r>
      <w:r>
        <w:rPr>
          <w:lang w:val="sr-Latn-RS"/>
        </w:rPr>
        <w:t xml:space="preserve">. </w:t>
      </w:r>
      <w:r w:rsidR="00757233">
        <w:rPr>
          <w:lang w:val="sr-Latn-RS"/>
        </w:rPr>
        <w:t xml:space="preserve">Kreiranje korisnika se vrši korišćenjem </w:t>
      </w:r>
      <w:r w:rsidR="00757233" w:rsidRPr="00422BF3">
        <w:rPr>
          <w:b/>
          <w:i/>
          <w:lang w:val="sr-Latn-RS"/>
        </w:rPr>
        <w:t>db.createUser()</w:t>
      </w:r>
      <w:r w:rsidR="00757233">
        <w:rPr>
          <w:lang w:val="sr-Latn-RS"/>
        </w:rPr>
        <w:t xml:space="preserve"> metode. U funkciji je potrebno specificirati naziv korisnika</w:t>
      </w:r>
      <w:r w:rsidR="00EA69B7">
        <w:rPr>
          <w:lang w:val="sr-Latn-RS"/>
        </w:rPr>
        <w:t xml:space="preserve"> (</w:t>
      </w:r>
      <w:r w:rsidR="00EA69B7" w:rsidRPr="00EB2F82">
        <w:rPr>
          <w:b/>
          <w:i/>
          <w:lang w:val="sr-Latn-RS"/>
        </w:rPr>
        <w:t>user</w:t>
      </w:r>
      <w:r w:rsidR="00EA69B7">
        <w:rPr>
          <w:lang w:val="sr-Latn-RS"/>
        </w:rPr>
        <w:t>)</w:t>
      </w:r>
      <w:r w:rsidR="00757233">
        <w:rPr>
          <w:lang w:val="sr-Latn-RS"/>
        </w:rPr>
        <w:t>, lozinku</w:t>
      </w:r>
      <w:r w:rsidR="00EA69B7">
        <w:rPr>
          <w:lang w:val="sr-Latn-RS"/>
        </w:rPr>
        <w:t xml:space="preserve"> (</w:t>
      </w:r>
      <w:r w:rsidR="00EA69B7" w:rsidRPr="00EB2F82">
        <w:rPr>
          <w:b/>
          <w:i/>
          <w:lang w:val="sr-Latn-RS"/>
        </w:rPr>
        <w:t>pwd</w:t>
      </w:r>
      <w:r w:rsidR="00EA69B7">
        <w:rPr>
          <w:lang w:val="sr-Latn-RS"/>
        </w:rPr>
        <w:t>)</w:t>
      </w:r>
      <w:r w:rsidR="00757233">
        <w:rPr>
          <w:lang w:val="sr-Latn-RS"/>
        </w:rPr>
        <w:t>, kao i uloge koje su mu dodeljene i na koje baze podataka se one odnose</w:t>
      </w:r>
      <w:r w:rsidR="00EA69B7">
        <w:rPr>
          <w:lang w:val="sr-Latn-RS"/>
        </w:rPr>
        <w:t xml:space="preserve"> (</w:t>
      </w:r>
      <w:r w:rsidR="00EA69B7" w:rsidRPr="00EB2F82">
        <w:rPr>
          <w:b/>
          <w:i/>
          <w:lang w:val="sr-Latn-RS"/>
        </w:rPr>
        <w:t>roles</w:t>
      </w:r>
      <w:r w:rsidR="00EA69B7">
        <w:rPr>
          <w:lang w:val="sr-Latn-RS"/>
        </w:rPr>
        <w:t>)</w:t>
      </w:r>
      <w:r w:rsidR="00757233">
        <w:rPr>
          <w:lang w:val="sr-Latn-RS"/>
        </w:rPr>
        <w:t>. Na slici 2.1.1</w:t>
      </w:r>
      <w:r w:rsidR="00E103FA">
        <w:rPr>
          <w:lang w:val="sr-Latn-RS"/>
        </w:rPr>
        <w:t>.1</w:t>
      </w:r>
      <w:r w:rsidR="00757233">
        <w:rPr>
          <w:lang w:val="sr-Latn-RS"/>
        </w:rPr>
        <w:t xml:space="preserve"> dat je primer kreiranja </w:t>
      </w:r>
      <w:r w:rsidR="00E103FA">
        <w:rPr>
          <w:lang w:val="sr-Latn-RS"/>
        </w:rPr>
        <w:t xml:space="preserve">korisnika u </w:t>
      </w:r>
      <w:r w:rsidR="00B76237">
        <w:rPr>
          <w:i/>
          <w:lang w:val="sr-Latn-RS"/>
        </w:rPr>
        <w:t>test</w:t>
      </w:r>
      <w:r w:rsidR="00E103FA">
        <w:rPr>
          <w:lang w:val="sr-Latn-RS"/>
        </w:rPr>
        <w:t xml:space="preserve"> bazi podataka. Baza podataka gde se kreira korisnik se zove </w:t>
      </w:r>
      <w:r w:rsidR="00E103FA" w:rsidRPr="00E103FA">
        <w:rPr>
          <w:b/>
          <w:i/>
          <w:lang w:val="sr-Latn-RS"/>
        </w:rPr>
        <w:t>baza podataka za autentifikaciju</w:t>
      </w:r>
      <w:r w:rsidR="00E103FA">
        <w:rPr>
          <w:lang w:val="sr-Latn-RS"/>
        </w:rPr>
        <w:t>. Autentifikacija se vrši za tu bazu podataka, ali korisnik</w:t>
      </w:r>
      <w:r w:rsidR="00422BF3">
        <w:rPr>
          <w:lang w:val="sr-Latn-RS"/>
        </w:rPr>
        <w:t xml:space="preserve"> može da</w:t>
      </w:r>
      <w:r w:rsidR="00E103FA">
        <w:rPr>
          <w:lang w:val="sr-Latn-RS"/>
        </w:rPr>
        <w:t xml:space="preserve"> ima uloge koje se odnose na druge baze podataka.</w:t>
      </w:r>
    </w:p>
    <w:p w:rsidR="00E103FA" w:rsidRDefault="00E103FA" w:rsidP="000807E9">
      <w:pPr>
        <w:ind w:left="360"/>
        <w:jc w:val="both"/>
        <w:rPr>
          <w:lang w:val="sr-Latn-RS"/>
        </w:rPr>
      </w:pPr>
    </w:p>
    <w:p w:rsidR="00E103FA" w:rsidRDefault="00B76237" w:rsidP="00E103FA">
      <w:pPr>
        <w:ind w:left="360"/>
        <w:jc w:val="center"/>
        <w:rPr>
          <w:lang w:val="sr-Latn-RS"/>
        </w:rPr>
      </w:pPr>
      <w:r>
        <w:rPr>
          <w:noProof/>
          <w:lang w:val="en-US"/>
        </w:rPr>
        <w:lastRenderedPageBreak/>
        <w:drawing>
          <wp:inline distT="0" distB="0" distL="0" distR="0">
            <wp:extent cx="4480948" cy="20575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create.PNG"/>
                    <pic:cNvPicPr/>
                  </pic:nvPicPr>
                  <pic:blipFill>
                    <a:blip r:embed="rId12">
                      <a:extLst>
                        <a:ext uri="{28A0092B-C50C-407E-A947-70E740481C1C}">
                          <a14:useLocalDpi xmlns:a14="http://schemas.microsoft.com/office/drawing/2010/main" val="0"/>
                        </a:ext>
                      </a:extLst>
                    </a:blip>
                    <a:stretch>
                      <a:fillRect/>
                    </a:stretch>
                  </pic:blipFill>
                  <pic:spPr>
                    <a:xfrm>
                      <a:off x="0" y="0"/>
                      <a:ext cx="4480948" cy="2057578"/>
                    </a:xfrm>
                    <a:prstGeom prst="rect">
                      <a:avLst/>
                    </a:prstGeom>
                  </pic:spPr>
                </pic:pic>
              </a:graphicData>
            </a:graphic>
          </wp:inline>
        </w:drawing>
      </w:r>
    </w:p>
    <w:p w:rsidR="00E103FA" w:rsidRDefault="00E103FA" w:rsidP="00E103FA">
      <w:pPr>
        <w:ind w:left="360"/>
        <w:jc w:val="center"/>
        <w:rPr>
          <w:lang w:val="sr-Latn-RS"/>
        </w:rPr>
      </w:pPr>
      <w:r>
        <w:rPr>
          <w:lang w:val="sr-Latn-RS"/>
        </w:rPr>
        <w:t>Slika 2.1.1.1  Kreiranje korisnika</w:t>
      </w:r>
    </w:p>
    <w:p w:rsidR="00150D81" w:rsidRDefault="00150D81" w:rsidP="00150D81">
      <w:pPr>
        <w:ind w:left="360"/>
        <w:jc w:val="both"/>
        <w:rPr>
          <w:lang w:val="sr-Latn-RS"/>
        </w:rPr>
      </w:pPr>
    </w:p>
    <w:p w:rsidR="00150D81" w:rsidRDefault="00150D81" w:rsidP="00150D81">
      <w:pPr>
        <w:ind w:left="360"/>
        <w:jc w:val="both"/>
        <w:rPr>
          <w:lang w:val="sr-Latn-RS"/>
        </w:rPr>
      </w:pPr>
      <w:r>
        <w:rPr>
          <w:lang w:val="sr-Latn-RS"/>
        </w:rPr>
        <w:t xml:space="preserve">Ukoliko se uloge specificiraju za bazu podataka </w:t>
      </w:r>
      <w:r w:rsidR="004E2EF6">
        <w:rPr>
          <w:lang w:val="sr-Latn-RS"/>
        </w:rPr>
        <w:t>gde</w:t>
      </w:r>
      <w:r>
        <w:rPr>
          <w:lang w:val="sr-Latn-RS"/>
        </w:rPr>
        <w:t xml:space="preserve"> je kreiran korisnik, dovoljno je samo nabrojati imena uloga, bez eksplicitnog navođenja baze podataka na koju se odnose.</w:t>
      </w:r>
      <w:r w:rsidR="004248DB">
        <w:rPr>
          <w:lang w:val="sr-Latn-RS"/>
        </w:rPr>
        <w:t xml:space="preserve"> </w:t>
      </w:r>
      <w:r w:rsidR="004248DB" w:rsidRPr="00B91B60">
        <w:rPr>
          <w:b/>
          <w:i/>
          <w:lang w:val="sr-Latn-RS"/>
        </w:rPr>
        <w:t>PasswordPrompt()</w:t>
      </w:r>
      <w:r w:rsidR="004248DB">
        <w:rPr>
          <w:lang w:val="sr-Latn-RS"/>
        </w:rPr>
        <w:t xml:space="preserve"> se koristi da bi se izbegla specifikacija lozinke, već se prilikom autentifikacije dobija lozinka.</w:t>
      </w:r>
    </w:p>
    <w:p w:rsidR="0099438D" w:rsidRPr="004455DE" w:rsidRDefault="002C3274" w:rsidP="00806E13">
      <w:pPr>
        <w:ind w:left="360" w:firstLine="360"/>
        <w:jc w:val="both"/>
        <w:rPr>
          <w:lang w:val="sr-Latn-RS"/>
        </w:rPr>
      </w:pPr>
      <w:r>
        <w:rPr>
          <w:lang w:val="sr-Latn-RS"/>
        </w:rPr>
        <w:t xml:space="preserve">Za kreiranje uloga koristi se </w:t>
      </w:r>
      <w:r w:rsidRPr="00DE22A6">
        <w:rPr>
          <w:b/>
          <w:i/>
          <w:lang w:val="sr-Latn-RS"/>
        </w:rPr>
        <w:t>db.createRole()</w:t>
      </w:r>
      <w:r>
        <w:rPr>
          <w:lang w:val="sr-Latn-RS"/>
        </w:rPr>
        <w:t xml:space="preserve"> metoda, ge se specificira naziv uloge</w:t>
      </w:r>
      <w:r w:rsidR="00EE6B7E">
        <w:rPr>
          <w:lang w:val="sr-Latn-RS"/>
        </w:rPr>
        <w:t xml:space="preserve"> (</w:t>
      </w:r>
      <w:r w:rsidR="00EE6B7E" w:rsidRPr="00DE22A6">
        <w:rPr>
          <w:b/>
          <w:i/>
          <w:lang w:val="sr-Latn-RS"/>
        </w:rPr>
        <w:t>role</w:t>
      </w:r>
      <w:r w:rsidR="00EE6B7E">
        <w:rPr>
          <w:lang w:val="sr-Latn-RS"/>
        </w:rPr>
        <w:t>)</w:t>
      </w:r>
      <w:r>
        <w:rPr>
          <w:lang w:val="sr-Latn-RS"/>
        </w:rPr>
        <w:t>, privilegije</w:t>
      </w:r>
      <w:r w:rsidR="00EE6B7E">
        <w:rPr>
          <w:lang w:val="sr-Latn-RS"/>
        </w:rPr>
        <w:t xml:space="preserve"> (</w:t>
      </w:r>
      <w:r w:rsidR="00EE6B7E" w:rsidRPr="00DE22A6">
        <w:rPr>
          <w:b/>
          <w:i/>
          <w:lang w:val="sr-Latn-RS"/>
        </w:rPr>
        <w:t>privileges</w:t>
      </w:r>
      <w:r w:rsidR="00EE6B7E">
        <w:rPr>
          <w:lang w:val="sr-Latn-RS"/>
        </w:rPr>
        <w:t>)</w:t>
      </w:r>
      <w:r>
        <w:rPr>
          <w:lang w:val="sr-Latn-RS"/>
        </w:rPr>
        <w:t>, kao i uloge koje se nasleđuju</w:t>
      </w:r>
      <w:r w:rsidR="00EE6B7E">
        <w:rPr>
          <w:lang w:val="sr-Latn-RS"/>
        </w:rPr>
        <w:t xml:space="preserve"> (</w:t>
      </w:r>
      <w:r w:rsidR="00EE6B7E" w:rsidRPr="00DE22A6">
        <w:rPr>
          <w:b/>
          <w:i/>
          <w:lang w:val="sr-Latn-RS"/>
        </w:rPr>
        <w:t>roles</w:t>
      </w:r>
      <w:r w:rsidR="00EE6B7E">
        <w:rPr>
          <w:lang w:val="sr-Latn-RS"/>
        </w:rPr>
        <w:t>)</w:t>
      </w:r>
      <w:r>
        <w:rPr>
          <w:lang w:val="sr-Latn-RS"/>
        </w:rPr>
        <w:t>.</w:t>
      </w:r>
      <w:r w:rsidR="00303725">
        <w:rPr>
          <w:lang w:val="sr-Latn-RS"/>
        </w:rPr>
        <w:t xml:space="preserve"> Privilegije se sastoje od specifikacije resursa i</w:t>
      </w:r>
      <w:r w:rsidR="004E4DDA">
        <w:rPr>
          <w:lang w:val="sr-Latn-RS"/>
        </w:rPr>
        <w:t xml:space="preserve"> dozvoljenih</w:t>
      </w:r>
      <w:r w:rsidR="00303725">
        <w:rPr>
          <w:lang w:val="sr-Latn-RS"/>
        </w:rPr>
        <w:t xml:space="preserve"> </w:t>
      </w:r>
      <w:r w:rsidR="00303725" w:rsidRPr="00D96AD4">
        <w:rPr>
          <w:b/>
          <w:i/>
          <w:lang w:val="sr-Latn-RS"/>
        </w:rPr>
        <w:t>akcija</w:t>
      </w:r>
      <w:r w:rsidR="004E4DDA">
        <w:rPr>
          <w:lang w:val="sr-Latn-RS"/>
        </w:rPr>
        <w:t xml:space="preserve"> nad njima.</w:t>
      </w:r>
      <w:r w:rsidR="00FC2432">
        <w:rPr>
          <w:lang w:val="sr-Latn-RS"/>
        </w:rPr>
        <w:t xml:space="preserve"> Resurs predstavlja bazu podataka i kolekciju na koju se privilegije odnose. Prilikom kreiranja uloga </w:t>
      </w:r>
      <w:r w:rsidR="00024607">
        <w:rPr>
          <w:lang w:val="sr-Latn-RS"/>
        </w:rPr>
        <w:t>čiji je scope</w:t>
      </w:r>
      <w:r w:rsidR="00E122A9">
        <w:rPr>
          <w:lang w:val="sr-Latn-RS"/>
        </w:rPr>
        <w:t xml:space="preserve"> (baza podataka </w:t>
      </w:r>
      <w:r w:rsidR="00E650BC">
        <w:rPr>
          <w:lang w:val="sr-Latn-RS"/>
        </w:rPr>
        <w:t>gde</w:t>
      </w:r>
      <w:r w:rsidR="00E122A9">
        <w:rPr>
          <w:lang w:val="sr-Latn-RS"/>
        </w:rPr>
        <w:t xml:space="preserve"> je kreirana uloga)</w:t>
      </w:r>
      <w:r w:rsidR="00024607">
        <w:rPr>
          <w:lang w:val="sr-Latn-RS"/>
        </w:rPr>
        <w:t xml:space="preserve"> baza</w:t>
      </w:r>
      <w:r w:rsidR="00FC2432">
        <w:rPr>
          <w:lang w:val="sr-Latn-RS"/>
        </w:rPr>
        <w:t xml:space="preserve"> koja nije admin, prilikom specifikacije resursa, oni moraju da se nalaze u istoj bazi kao uloga. Uloge kreirane u okviru admin baze mogu da specificiraju resurse koji se odnose na druge baze podataka.</w:t>
      </w:r>
      <w:r w:rsidR="00303725">
        <w:rPr>
          <w:lang w:val="sr-Latn-RS"/>
        </w:rPr>
        <w:t xml:space="preserve"> Lista svih akcija se može naći na </w:t>
      </w:r>
      <w:hyperlink r:id="rId13" w:history="1">
        <w:r w:rsidR="00303725" w:rsidRPr="00303725">
          <w:rPr>
            <w:rStyle w:val="Hyperlink"/>
            <w:lang w:val="sr-Latn-RS"/>
          </w:rPr>
          <w:t>https://docs.mongodb.com/manual/reference/privilege-actions/</w:t>
        </w:r>
      </w:hyperlink>
      <w:r w:rsidR="00303725">
        <w:rPr>
          <w:lang w:val="sr-Latn-RS"/>
        </w:rPr>
        <w:t>.</w:t>
      </w:r>
      <w:r w:rsidR="0099438D">
        <w:rPr>
          <w:lang w:val="sr-Latn-RS"/>
        </w:rPr>
        <w:t xml:space="preserve"> Takođe, prilikom nasleđivanja uloga, ukoliko scope kreirane uloge nije admin baza, ona može da nasleđuje samo druge uloge</w:t>
      </w:r>
      <w:r w:rsidR="0099438D">
        <w:rPr>
          <w:lang w:val="sr-Latn-RS"/>
        </w:rPr>
        <w:t xml:space="preserve"> nad tom bazom podataka</w:t>
      </w:r>
      <w:r w:rsidR="0099438D">
        <w:rPr>
          <w:lang w:val="sr-Latn-RS"/>
        </w:rPr>
        <w:t>.</w:t>
      </w:r>
      <w:r w:rsidR="000D13A4">
        <w:rPr>
          <w:lang w:val="sr-Latn-RS"/>
        </w:rPr>
        <w:t xml:space="preserve"> </w:t>
      </w:r>
      <w:r w:rsidR="0099438D">
        <w:rPr>
          <w:lang w:val="sr-Latn-RS"/>
        </w:rPr>
        <w:t xml:space="preserve">Uloga kreirana nad admin bazom može da nasleđuje </w:t>
      </w:r>
      <w:r w:rsidR="0099438D">
        <w:rPr>
          <w:lang w:val="sr-Latn-RS"/>
        </w:rPr>
        <w:t>uloge kreirane</w:t>
      </w:r>
      <w:r w:rsidR="0099438D">
        <w:rPr>
          <w:lang w:val="sr-Latn-RS"/>
        </w:rPr>
        <w:t xml:space="preserve"> nad drugim bazama, kao i nad admin bazom podataka.</w:t>
      </w:r>
    </w:p>
    <w:p w:rsidR="002C3274" w:rsidRDefault="000D13A4" w:rsidP="00DE22A6">
      <w:pPr>
        <w:ind w:left="360" w:firstLine="720"/>
        <w:jc w:val="both"/>
        <w:rPr>
          <w:lang w:val="sr-Latn-RS"/>
        </w:rPr>
      </w:pPr>
      <w:r>
        <w:rPr>
          <w:lang w:val="sr-Latn-RS"/>
        </w:rPr>
        <w:t xml:space="preserve">MongoDB koristi kombinaciju imena baze u kojoj se kreira uloga i imena uloge kako bi jedinstveno definisao svaku ulogu. Ulogu može kreirati i dodeliti samo korisnik koji ima privilegije za to. Ugrađene uloge </w:t>
      </w:r>
      <w:r w:rsidRPr="00DE22A6">
        <w:rPr>
          <w:i/>
          <w:lang w:val="sr-Latn-RS"/>
        </w:rPr>
        <w:t>userAdmin</w:t>
      </w:r>
      <w:r w:rsidR="00907821" w:rsidRPr="00907821">
        <w:rPr>
          <w:lang w:val="sr-Latn-RS"/>
        </w:rPr>
        <w:t>,</w:t>
      </w:r>
      <w:r w:rsidR="00907821">
        <w:rPr>
          <w:i/>
          <w:lang w:val="sr-Latn-RS"/>
        </w:rPr>
        <w:t xml:space="preserve"> dbOwner</w:t>
      </w:r>
      <w:r>
        <w:rPr>
          <w:lang w:val="sr-Latn-RS"/>
        </w:rPr>
        <w:t xml:space="preserve"> i </w:t>
      </w:r>
      <w:r w:rsidRPr="00DE22A6">
        <w:rPr>
          <w:i/>
          <w:lang w:val="sr-Latn-RS"/>
        </w:rPr>
        <w:t>userAdminAnyDatabase</w:t>
      </w:r>
      <w:r>
        <w:rPr>
          <w:lang w:val="sr-Latn-RS"/>
        </w:rPr>
        <w:t xml:space="preserve"> imaju ove privilegije. Na slici 2.1.1.2 je primer kreiranja uloge koja </w:t>
      </w:r>
      <w:r w:rsidR="00303725">
        <w:rPr>
          <w:lang w:val="sr-Latn-RS"/>
        </w:rPr>
        <w:t xml:space="preserve">ne nasleđuje druge uloge i ima privilegije </w:t>
      </w:r>
      <w:r w:rsidR="004E4DDA">
        <w:rPr>
          <w:lang w:val="sr-Latn-RS"/>
        </w:rPr>
        <w:t xml:space="preserve">nad nekim kolekcijama </w:t>
      </w:r>
      <w:r w:rsidR="004E4DDA" w:rsidRPr="00DE22A6">
        <w:rPr>
          <w:i/>
          <w:lang w:val="sr-Latn-RS"/>
        </w:rPr>
        <w:t>myA</w:t>
      </w:r>
      <w:r w:rsidR="00DE22A6" w:rsidRPr="00DE22A6">
        <w:rPr>
          <w:i/>
          <w:lang w:val="sr-Latn-RS"/>
        </w:rPr>
        <w:t>pp</w:t>
      </w:r>
      <w:r w:rsidR="00DE22A6">
        <w:rPr>
          <w:lang w:val="sr-Latn-RS"/>
        </w:rPr>
        <w:t xml:space="preserve"> baze podataka, a n</w:t>
      </w:r>
      <w:r w:rsidR="00FC2432">
        <w:rPr>
          <w:lang w:val="sr-Latn-RS"/>
        </w:rPr>
        <w:t>a slici 2.1.1.3 je primer kreiranja uloge koja nasleđuje prethodno kreiranu ulogu i ima još neke dodatne privilegije.</w:t>
      </w:r>
    </w:p>
    <w:p w:rsidR="00FA6272" w:rsidRDefault="00FA6272" w:rsidP="00DE22A6">
      <w:pPr>
        <w:ind w:left="360" w:firstLine="720"/>
        <w:jc w:val="both"/>
        <w:rPr>
          <w:lang w:val="sr-Latn-RS"/>
        </w:rPr>
      </w:pPr>
    </w:p>
    <w:p w:rsidR="00DE22A6" w:rsidRDefault="00FA6272" w:rsidP="00024607">
      <w:pPr>
        <w:ind w:left="360"/>
        <w:jc w:val="center"/>
        <w:rPr>
          <w:lang w:val="sr-Latn-RS"/>
        </w:rPr>
      </w:pPr>
      <w:r>
        <w:rPr>
          <w:noProof/>
          <w:lang w:val="en-US"/>
        </w:rPr>
        <w:drawing>
          <wp:inline distT="0" distB="0" distL="0" distR="0">
            <wp:extent cx="4991100" cy="2244602"/>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 role.PNG"/>
                    <pic:cNvPicPr/>
                  </pic:nvPicPr>
                  <pic:blipFill>
                    <a:blip r:embed="rId14">
                      <a:extLst>
                        <a:ext uri="{28A0092B-C50C-407E-A947-70E740481C1C}">
                          <a14:useLocalDpi xmlns:a14="http://schemas.microsoft.com/office/drawing/2010/main" val="0"/>
                        </a:ext>
                      </a:extLst>
                    </a:blip>
                    <a:stretch>
                      <a:fillRect/>
                    </a:stretch>
                  </pic:blipFill>
                  <pic:spPr>
                    <a:xfrm>
                      <a:off x="0" y="0"/>
                      <a:ext cx="5036056" cy="2264820"/>
                    </a:xfrm>
                    <a:prstGeom prst="rect">
                      <a:avLst/>
                    </a:prstGeom>
                  </pic:spPr>
                </pic:pic>
              </a:graphicData>
            </a:graphic>
          </wp:inline>
        </w:drawing>
      </w:r>
    </w:p>
    <w:p w:rsidR="007363D7" w:rsidRDefault="00024607" w:rsidP="00802038">
      <w:pPr>
        <w:ind w:left="360"/>
        <w:jc w:val="center"/>
        <w:rPr>
          <w:lang w:val="sr-Latn-RS"/>
        </w:rPr>
      </w:pPr>
      <w:r>
        <w:rPr>
          <w:lang w:val="sr-Latn-RS"/>
        </w:rPr>
        <w:t>Slika 2.1.1.2  Kreiranje uloge koja ne nasleđuje druge uloge</w:t>
      </w:r>
      <w:bookmarkStart w:id="10" w:name="_GoBack"/>
      <w:bookmarkEnd w:id="10"/>
    </w:p>
    <w:p w:rsidR="007363D7" w:rsidRDefault="005B32E0" w:rsidP="00024607">
      <w:pPr>
        <w:ind w:left="360"/>
        <w:jc w:val="center"/>
        <w:rPr>
          <w:lang w:val="sr-Latn-RS"/>
        </w:rPr>
      </w:pPr>
      <w:r>
        <w:rPr>
          <w:noProof/>
          <w:lang w:val="en-US"/>
        </w:rPr>
        <w:lastRenderedPageBreak/>
        <w:drawing>
          <wp:inline distT="0" distB="0" distL="0" distR="0">
            <wp:extent cx="3856054" cy="2202371"/>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 roleinh.PNG"/>
                    <pic:cNvPicPr/>
                  </pic:nvPicPr>
                  <pic:blipFill>
                    <a:blip r:embed="rId15">
                      <a:extLst>
                        <a:ext uri="{28A0092B-C50C-407E-A947-70E740481C1C}">
                          <a14:useLocalDpi xmlns:a14="http://schemas.microsoft.com/office/drawing/2010/main" val="0"/>
                        </a:ext>
                      </a:extLst>
                    </a:blip>
                    <a:stretch>
                      <a:fillRect/>
                    </a:stretch>
                  </pic:blipFill>
                  <pic:spPr>
                    <a:xfrm>
                      <a:off x="0" y="0"/>
                      <a:ext cx="3856054" cy="2202371"/>
                    </a:xfrm>
                    <a:prstGeom prst="rect">
                      <a:avLst/>
                    </a:prstGeom>
                  </pic:spPr>
                </pic:pic>
              </a:graphicData>
            </a:graphic>
          </wp:inline>
        </w:drawing>
      </w:r>
    </w:p>
    <w:p w:rsidR="007363D7" w:rsidRDefault="007363D7" w:rsidP="00024607">
      <w:pPr>
        <w:ind w:left="360"/>
        <w:jc w:val="center"/>
        <w:rPr>
          <w:lang w:val="sr-Latn-RS"/>
        </w:rPr>
      </w:pPr>
      <w:r>
        <w:rPr>
          <w:lang w:val="sr-Latn-RS"/>
        </w:rPr>
        <w:t>Slika 2.1.1.3  Kreiranje uloge koja nasleđuje drugu ulogu</w:t>
      </w:r>
    </w:p>
    <w:p w:rsidR="00024607" w:rsidRDefault="00024607" w:rsidP="00024607">
      <w:pPr>
        <w:ind w:left="360"/>
        <w:jc w:val="center"/>
        <w:rPr>
          <w:lang w:val="sr-Latn-RS"/>
        </w:rPr>
      </w:pPr>
    </w:p>
    <w:p w:rsidR="00FC2432" w:rsidRDefault="00FC2432" w:rsidP="00150D81">
      <w:pPr>
        <w:ind w:left="360"/>
        <w:jc w:val="both"/>
        <w:rPr>
          <w:lang w:val="sr-Latn-RS"/>
        </w:rPr>
      </w:pPr>
      <w:r>
        <w:rPr>
          <w:lang w:val="sr-Latn-RS"/>
        </w:rPr>
        <w:t xml:space="preserve">Ukoliko je prilikom specifikacije resursa polje </w:t>
      </w:r>
      <w:r w:rsidRPr="00725DF7">
        <w:rPr>
          <w:i/>
          <w:lang w:val="sr-Latn-RS"/>
        </w:rPr>
        <w:t>collection</w:t>
      </w:r>
      <w:r>
        <w:rPr>
          <w:lang w:val="sr-Latn-RS"/>
        </w:rPr>
        <w:t xml:space="preserve"> prazan string, navedene akcije se odnose na sve kolekcije te baze, ne uključujući sistemske kolekcije. Sistemske kolekcije moraju eksplicitno da se navedu.  </w:t>
      </w:r>
      <w:r w:rsidR="00725DF7">
        <w:rPr>
          <w:lang w:val="sr-Latn-RS"/>
        </w:rPr>
        <w:t xml:space="preserve">Ukoliko je polje </w:t>
      </w:r>
      <w:r w:rsidR="00725DF7" w:rsidRPr="007363D7">
        <w:rPr>
          <w:i/>
          <w:lang w:val="sr-Latn-RS"/>
        </w:rPr>
        <w:t>db</w:t>
      </w:r>
      <w:r w:rsidR="00725DF7">
        <w:rPr>
          <w:lang w:val="sr-Latn-RS"/>
        </w:rPr>
        <w:t xml:space="preserve"> prazan string , resursi su sve kolekcije sa specificiranim nazivom u svim bazama podataka. Ovo je moguće samo za uloge čiji je scope admin baza. Ukoliko su i </w:t>
      </w:r>
      <w:r w:rsidR="00725DF7" w:rsidRPr="007363D7">
        <w:rPr>
          <w:i/>
          <w:lang w:val="sr-Latn-RS"/>
        </w:rPr>
        <w:t>collections</w:t>
      </w:r>
      <w:r w:rsidR="00725DF7">
        <w:rPr>
          <w:lang w:val="sr-Latn-RS"/>
        </w:rPr>
        <w:t xml:space="preserve"> i </w:t>
      </w:r>
      <w:r w:rsidR="00725DF7" w:rsidRPr="007363D7">
        <w:rPr>
          <w:i/>
          <w:lang w:val="sr-Latn-RS"/>
        </w:rPr>
        <w:t>db</w:t>
      </w:r>
      <w:r w:rsidR="00725DF7">
        <w:rPr>
          <w:lang w:val="sr-Latn-RS"/>
        </w:rPr>
        <w:t xml:space="preserve"> polje prazni stringovi, resursi su sve kolekcije, ne uključujući sistemske kolekcije, svih baza podataka. I ovo je moguće samo za uloge čiji je scope admin baza podataka.</w:t>
      </w:r>
    </w:p>
    <w:p w:rsidR="004E4DDA" w:rsidRDefault="00AB7309" w:rsidP="008E5929">
      <w:pPr>
        <w:ind w:left="360" w:firstLine="720"/>
        <w:jc w:val="both"/>
        <w:rPr>
          <w:lang w:val="en-US"/>
        </w:rPr>
      </w:pPr>
      <w:r>
        <w:rPr>
          <w:lang w:val="sr-Latn-RS"/>
        </w:rPr>
        <w:t>Metoda</w:t>
      </w:r>
      <w:r w:rsidR="004E4DDA">
        <w:rPr>
          <w:lang w:val="sr-Latn-RS"/>
        </w:rPr>
        <w:t xml:space="preserve"> </w:t>
      </w:r>
      <w:r w:rsidRPr="00AB7309">
        <w:rPr>
          <w:b/>
          <w:i/>
          <w:lang w:val="sr-Latn-RS"/>
        </w:rPr>
        <w:t>db.</w:t>
      </w:r>
      <w:r w:rsidR="004E4DDA" w:rsidRPr="007363D7">
        <w:rPr>
          <w:b/>
          <w:i/>
          <w:lang w:val="sr-Latn-RS"/>
        </w:rPr>
        <w:t>grantRole</w:t>
      </w:r>
      <w:r>
        <w:rPr>
          <w:b/>
          <w:i/>
          <w:lang w:val="sr-Latn-RS"/>
        </w:rPr>
        <w:t>sToUser()</w:t>
      </w:r>
      <w:r w:rsidR="004E4DDA">
        <w:rPr>
          <w:lang w:val="sr-Latn-RS"/>
        </w:rPr>
        <w:t xml:space="preserve"> dodeljuje korisniku ulogu</w:t>
      </w:r>
      <w:r>
        <w:rPr>
          <w:lang w:val="sr-Latn-RS"/>
        </w:rPr>
        <w:t>. Kao parametri se navode naziv korisnika i lista uloga</w:t>
      </w:r>
      <w:r w:rsidR="00463CDA">
        <w:rPr>
          <w:lang w:val="sr-Latn-RS"/>
        </w:rPr>
        <w:t xml:space="preserve"> koje mu se dodeljuju. Za ulogu koja </w:t>
      </w:r>
      <w:r w:rsidR="006F20EC">
        <w:rPr>
          <w:lang w:val="sr-Latn-RS"/>
        </w:rPr>
        <w:t>se odnosi na bazu</w:t>
      </w:r>
      <w:r w:rsidR="00463CDA">
        <w:rPr>
          <w:lang w:val="sr-Latn-RS"/>
        </w:rPr>
        <w:t xml:space="preserve"> gde se izvršava metoda, dovoljno je samo navesti ime uloge. Za ulogu koja </w:t>
      </w:r>
      <w:r w:rsidR="006F20EC">
        <w:rPr>
          <w:lang w:val="sr-Latn-RS"/>
        </w:rPr>
        <w:t>se odnosi na neku drugu bazu</w:t>
      </w:r>
      <w:r w:rsidR="00463CDA">
        <w:rPr>
          <w:lang w:val="sr-Latn-RS"/>
        </w:rPr>
        <w:t>, mora se specificirati par {</w:t>
      </w:r>
      <w:r w:rsidR="00463CDA" w:rsidRPr="006F20EC">
        <w:rPr>
          <w:i/>
          <w:lang w:val="sr-Latn-RS"/>
        </w:rPr>
        <w:t>role</w:t>
      </w:r>
      <w:r w:rsidR="00463CDA">
        <w:rPr>
          <w:lang w:val="sr-Latn-RS"/>
        </w:rPr>
        <w:t xml:space="preserve">:naziv uloge, </w:t>
      </w:r>
      <w:r w:rsidR="00463CDA" w:rsidRPr="006F20EC">
        <w:rPr>
          <w:i/>
          <w:lang w:val="sr-Latn-RS"/>
        </w:rPr>
        <w:t>db</w:t>
      </w:r>
      <w:r w:rsidR="00463CDA">
        <w:rPr>
          <w:lang w:val="sr-Latn-RS"/>
        </w:rPr>
        <w:t xml:space="preserve">:baza </w:t>
      </w:r>
      <w:r w:rsidR="006F20EC">
        <w:rPr>
          <w:lang w:val="sr-Latn-RS"/>
        </w:rPr>
        <w:t>na koju se odnosi uloga</w:t>
      </w:r>
      <w:r w:rsidR="00463CDA">
        <w:rPr>
          <w:lang w:val="en-US"/>
        </w:rPr>
        <w:t>}.</w:t>
      </w:r>
      <w:r w:rsidR="004D0EE2">
        <w:rPr>
          <w:lang w:val="en-US"/>
        </w:rPr>
        <w:t xml:space="preserve"> Na </w:t>
      </w:r>
      <w:proofErr w:type="spellStart"/>
      <w:r w:rsidR="004D0EE2">
        <w:rPr>
          <w:lang w:val="en-US"/>
        </w:rPr>
        <w:t>slici</w:t>
      </w:r>
      <w:proofErr w:type="spellEnd"/>
      <w:r w:rsidR="004D0EE2">
        <w:rPr>
          <w:lang w:val="en-US"/>
        </w:rPr>
        <w:t xml:space="preserve"> 2.1.1.4 </w:t>
      </w:r>
      <w:proofErr w:type="spellStart"/>
      <w:r w:rsidR="004D0EE2">
        <w:rPr>
          <w:lang w:val="en-US"/>
        </w:rPr>
        <w:t>dat</w:t>
      </w:r>
      <w:proofErr w:type="spellEnd"/>
      <w:r w:rsidR="004D0EE2">
        <w:rPr>
          <w:lang w:val="en-US"/>
        </w:rPr>
        <w:t xml:space="preserve"> je primer </w:t>
      </w:r>
      <w:proofErr w:type="spellStart"/>
      <w:r w:rsidR="004D0EE2">
        <w:rPr>
          <w:lang w:val="en-US"/>
        </w:rPr>
        <w:t>dodeljivanja</w:t>
      </w:r>
      <w:proofErr w:type="spellEnd"/>
      <w:r w:rsidR="004D0EE2">
        <w:rPr>
          <w:lang w:val="en-US"/>
        </w:rPr>
        <w:t xml:space="preserve"> </w:t>
      </w:r>
      <w:r w:rsidR="004D0EE2" w:rsidRPr="004D0EE2">
        <w:rPr>
          <w:i/>
          <w:lang w:val="en-US"/>
        </w:rPr>
        <w:t>read</w:t>
      </w:r>
      <w:r w:rsidR="004D0EE2">
        <w:rPr>
          <w:lang w:val="en-US"/>
        </w:rPr>
        <w:t xml:space="preserve"> </w:t>
      </w:r>
      <w:proofErr w:type="spellStart"/>
      <w:r w:rsidR="004D0EE2">
        <w:rPr>
          <w:lang w:val="en-US"/>
        </w:rPr>
        <w:t>uloge</w:t>
      </w:r>
      <w:proofErr w:type="spellEnd"/>
      <w:r w:rsidR="004D0EE2" w:rsidRPr="004D0EE2">
        <w:rPr>
          <w:lang w:val="en-US"/>
        </w:rPr>
        <w:t xml:space="preserve"> </w:t>
      </w:r>
      <w:proofErr w:type="spellStart"/>
      <w:r w:rsidR="004D0EE2">
        <w:rPr>
          <w:lang w:val="en-US"/>
        </w:rPr>
        <w:t>nad</w:t>
      </w:r>
      <w:proofErr w:type="spellEnd"/>
      <w:r w:rsidR="004D0EE2">
        <w:rPr>
          <w:lang w:val="en-US"/>
        </w:rPr>
        <w:t xml:space="preserve"> </w:t>
      </w:r>
      <w:r w:rsidR="004D0EE2" w:rsidRPr="004D0EE2">
        <w:rPr>
          <w:i/>
          <w:lang w:val="en-US"/>
        </w:rPr>
        <w:t>accounts</w:t>
      </w:r>
      <w:r w:rsidR="004D0EE2">
        <w:rPr>
          <w:lang w:val="en-US"/>
        </w:rPr>
        <w:t xml:space="preserve"> </w:t>
      </w:r>
      <w:proofErr w:type="spellStart"/>
      <w:r w:rsidR="004D0EE2">
        <w:rPr>
          <w:lang w:val="en-US"/>
        </w:rPr>
        <w:t>bazom</w:t>
      </w:r>
      <w:proofErr w:type="spellEnd"/>
      <w:r w:rsidR="004D0EE2">
        <w:rPr>
          <w:lang w:val="en-US"/>
        </w:rPr>
        <w:t xml:space="preserve"> </w:t>
      </w:r>
      <w:proofErr w:type="spellStart"/>
      <w:r w:rsidR="004D0EE2">
        <w:rPr>
          <w:lang w:val="en-US"/>
        </w:rPr>
        <w:t>podataka</w:t>
      </w:r>
      <w:proofErr w:type="spellEnd"/>
      <w:r w:rsidR="004D0EE2">
        <w:rPr>
          <w:lang w:val="en-US"/>
        </w:rPr>
        <w:t xml:space="preserve"> </w:t>
      </w:r>
      <w:proofErr w:type="spellStart"/>
      <w:r w:rsidR="004D0EE2">
        <w:rPr>
          <w:lang w:val="en-US"/>
        </w:rPr>
        <w:t>korisniku</w:t>
      </w:r>
      <w:proofErr w:type="spellEnd"/>
      <w:r w:rsidR="004D0EE2">
        <w:rPr>
          <w:lang w:val="en-US"/>
        </w:rPr>
        <w:t xml:space="preserve"> </w:t>
      </w:r>
      <w:proofErr w:type="spellStart"/>
      <w:r w:rsidR="004D0EE2" w:rsidRPr="004D0EE2">
        <w:rPr>
          <w:i/>
          <w:lang w:val="en-US"/>
        </w:rPr>
        <w:t>reportsUser</w:t>
      </w:r>
      <w:proofErr w:type="spellEnd"/>
      <w:r w:rsidR="004D0EE2">
        <w:rPr>
          <w:lang w:val="en-US"/>
        </w:rPr>
        <w:t>.</w:t>
      </w:r>
    </w:p>
    <w:p w:rsidR="00A368D1" w:rsidRDefault="00A368D1" w:rsidP="00A368D1">
      <w:pPr>
        <w:ind w:left="360"/>
        <w:jc w:val="center"/>
        <w:rPr>
          <w:lang w:val="sr-Latn-RS"/>
        </w:rPr>
      </w:pPr>
      <w:r>
        <w:rPr>
          <w:noProof/>
          <w:lang w:val="en-US"/>
        </w:rPr>
        <w:drawing>
          <wp:inline distT="0" distB="0" distL="0" distR="0">
            <wp:extent cx="2651760" cy="1321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nt.PNG"/>
                    <pic:cNvPicPr/>
                  </pic:nvPicPr>
                  <pic:blipFill>
                    <a:blip r:embed="rId16">
                      <a:extLst>
                        <a:ext uri="{28A0092B-C50C-407E-A947-70E740481C1C}">
                          <a14:useLocalDpi xmlns:a14="http://schemas.microsoft.com/office/drawing/2010/main" val="0"/>
                        </a:ext>
                      </a:extLst>
                    </a:blip>
                    <a:stretch>
                      <a:fillRect/>
                    </a:stretch>
                  </pic:blipFill>
                  <pic:spPr>
                    <a:xfrm>
                      <a:off x="0" y="0"/>
                      <a:ext cx="2677992" cy="1334507"/>
                    </a:xfrm>
                    <a:prstGeom prst="rect">
                      <a:avLst/>
                    </a:prstGeom>
                  </pic:spPr>
                </pic:pic>
              </a:graphicData>
            </a:graphic>
          </wp:inline>
        </w:drawing>
      </w:r>
    </w:p>
    <w:p w:rsidR="00A368D1" w:rsidRDefault="00A368D1" w:rsidP="00A368D1">
      <w:pPr>
        <w:ind w:left="360"/>
        <w:jc w:val="center"/>
        <w:rPr>
          <w:lang w:val="sr-Latn-RS"/>
        </w:rPr>
      </w:pPr>
      <w:r>
        <w:rPr>
          <w:lang w:val="sr-Latn-RS"/>
        </w:rPr>
        <w:t>Slika 2.1.1.4  Dodeljivanje uloge korisniku</w:t>
      </w:r>
    </w:p>
    <w:p w:rsidR="008E5929" w:rsidRDefault="008E5929" w:rsidP="00A368D1">
      <w:pPr>
        <w:ind w:left="360"/>
        <w:jc w:val="center"/>
        <w:rPr>
          <w:lang w:val="sr-Latn-RS"/>
        </w:rPr>
      </w:pPr>
    </w:p>
    <w:p w:rsidR="008E5929" w:rsidRDefault="008E5929" w:rsidP="00437C88">
      <w:pPr>
        <w:ind w:left="360" w:firstLine="720"/>
        <w:jc w:val="both"/>
        <w:rPr>
          <w:lang w:val="sr-Latn-RS"/>
        </w:rPr>
      </w:pPr>
      <w:r>
        <w:rPr>
          <w:lang w:val="sr-Latn-RS"/>
        </w:rPr>
        <w:t xml:space="preserve">Metoda </w:t>
      </w:r>
      <w:r w:rsidRPr="008E5929">
        <w:rPr>
          <w:b/>
          <w:i/>
          <w:lang w:val="sr-Latn-RS"/>
        </w:rPr>
        <w:t>db.revokeRolesFromUser()</w:t>
      </w:r>
      <w:r>
        <w:rPr>
          <w:lang w:val="sr-Latn-RS"/>
        </w:rPr>
        <w:t xml:space="preserve"> ukida korisniku ulogu. Parametri su isti kao i kod </w:t>
      </w:r>
      <w:r w:rsidRPr="008E5929">
        <w:rPr>
          <w:i/>
          <w:lang w:val="sr-Latn-RS"/>
        </w:rPr>
        <w:t>grantRolesToUser()</w:t>
      </w:r>
      <w:r>
        <w:rPr>
          <w:lang w:val="sr-Latn-RS"/>
        </w:rPr>
        <w:t xml:space="preserve"> metode. Na slici 2.1.1.5 je dat primer ukidanja </w:t>
      </w:r>
      <w:r w:rsidRPr="008E5929">
        <w:rPr>
          <w:i/>
          <w:lang w:val="sr-Latn-RS"/>
        </w:rPr>
        <w:t>readWrite</w:t>
      </w:r>
      <w:r>
        <w:rPr>
          <w:lang w:val="sr-Latn-RS"/>
        </w:rPr>
        <w:t xml:space="preserve"> uloge nad </w:t>
      </w:r>
      <w:r w:rsidRPr="008E5929">
        <w:rPr>
          <w:i/>
          <w:lang w:val="sr-Latn-RS"/>
        </w:rPr>
        <w:t>accounts</w:t>
      </w:r>
      <w:r>
        <w:rPr>
          <w:lang w:val="sr-Latn-RS"/>
        </w:rPr>
        <w:t xml:space="preserve"> bazom podataka korisniku </w:t>
      </w:r>
      <w:r w:rsidRPr="008E5929">
        <w:rPr>
          <w:i/>
          <w:lang w:val="sr-Latn-RS"/>
        </w:rPr>
        <w:t>reportsUser</w:t>
      </w:r>
      <w:r>
        <w:rPr>
          <w:lang w:val="sr-Latn-RS"/>
        </w:rPr>
        <w:t>.</w:t>
      </w:r>
    </w:p>
    <w:p w:rsidR="008E5929" w:rsidRDefault="008E5929" w:rsidP="008E5929">
      <w:pPr>
        <w:ind w:left="360"/>
        <w:jc w:val="both"/>
        <w:rPr>
          <w:lang w:val="sr-Latn-RS"/>
        </w:rPr>
      </w:pPr>
    </w:p>
    <w:p w:rsidR="008E5929" w:rsidRDefault="008E5929" w:rsidP="008E5929">
      <w:pPr>
        <w:ind w:left="360"/>
        <w:jc w:val="center"/>
        <w:rPr>
          <w:lang w:val="sr-Latn-RS"/>
        </w:rPr>
      </w:pPr>
      <w:r>
        <w:rPr>
          <w:noProof/>
          <w:lang w:val="en-US"/>
        </w:rPr>
        <w:drawing>
          <wp:inline distT="0" distB="0" distL="0" distR="0">
            <wp:extent cx="2888230" cy="1303133"/>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voke.PNG"/>
                    <pic:cNvPicPr/>
                  </pic:nvPicPr>
                  <pic:blipFill>
                    <a:blip r:embed="rId17">
                      <a:extLst>
                        <a:ext uri="{28A0092B-C50C-407E-A947-70E740481C1C}">
                          <a14:useLocalDpi xmlns:a14="http://schemas.microsoft.com/office/drawing/2010/main" val="0"/>
                        </a:ext>
                      </a:extLst>
                    </a:blip>
                    <a:stretch>
                      <a:fillRect/>
                    </a:stretch>
                  </pic:blipFill>
                  <pic:spPr>
                    <a:xfrm>
                      <a:off x="0" y="0"/>
                      <a:ext cx="2888230" cy="1303133"/>
                    </a:xfrm>
                    <a:prstGeom prst="rect">
                      <a:avLst/>
                    </a:prstGeom>
                  </pic:spPr>
                </pic:pic>
              </a:graphicData>
            </a:graphic>
          </wp:inline>
        </w:drawing>
      </w:r>
    </w:p>
    <w:p w:rsidR="008E5929" w:rsidRDefault="008E5929" w:rsidP="008E5929">
      <w:pPr>
        <w:ind w:left="360"/>
        <w:jc w:val="center"/>
        <w:rPr>
          <w:lang w:val="sr-Latn-RS"/>
        </w:rPr>
      </w:pPr>
      <w:r>
        <w:rPr>
          <w:lang w:val="sr-Latn-RS"/>
        </w:rPr>
        <w:t>Slika 2.1.1.5  Ukidanje uloge korisniku</w:t>
      </w:r>
    </w:p>
    <w:p w:rsidR="00437C88" w:rsidRDefault="00437C88" w:rsidP="008E5929">
      <w:pPr>
        <w:ind w:left="360"/>
        <w:jc w:val="center"/>
        <w:rPr>
          <w:lang w:val="sr-Latn-RS"/>
        </w:rPr>
      </w:pPr>
    </w:p>
    <w:p w:rsidR="00437C88" w:rsidRDefault="00437C88" w:rsidP="00E27919">
      <w:pPr>
        <w:ind w:left="360" w:firstLine="720"/>
        <w:jc w:val="both"/>
        <w:rPr>
          <w:lang w:val="sr-Latn-RS"/>
        </w:rPr>
      </w:pPr>
      <w:r>
        <w:rPr>
          <w:lang w:val="sr-Latn-RS"/>
        </w:rPr>
        <w:lastRenderedPageBreak/>
        <w:t xml:space="preserve">Da bi mogla da se promeni lozinka nekom korisniku, potrebno je da onaj ko menja ima mogućnost izvršavanja </w:t>
      </w:r>
      <w:r w:rsidRPr="00E27683">
        <w:rPr>
          <w:b/>
          <w:i/>
          <w:lang w:val="sr-Latn-RS"/>
        </w:rPr>
        <w:t>changeAnyPassword</w:t>
      </w:r>
      <w:r>
        <w:rPr>
          <w:lang w:val="sr-Latn-RS"/>
        </w:rPr>
        <w:t xml:space="preserve"> akcije. Lozinka se menja korišćenjem </w:t>
      </w:r>
      <w:r w:rsidRPr="00E27683">
        <w:rPr>
          <w:b/>
          <w:i/>
          <w:lang w:val="sr-Latn-RS"/>
        </w:rPr>
        <w:t>db.changeAnyPassword()</w:t>
      </w:r>
      <w:r>
        <w:rPr>
          <w:lang w:val="sr-Latn-RS"/>
        </w:rPr>
        <w:t xml:space="preserve"> metode. Parametri su naziv korisnika i nova lozinka. Primer promene lozinke </w:t>
      </w:r>
      <w:r w:rsidRPr="00844809">
        <w:rPr>
          <w:i/>
          <w:lang w:val="sr-Latn-RS"/>
        </w:rPr>
        <w:t>reporting</w:t>
      </w:r>
      <w:r>
        <w:rPr>
          <w:lang w:val="sr-Latn-RS"/>
        </w:rPr>
        <w:t xml:space="preserve"> korisniku je dat na slici 2.1.1.6.</w:t>
      </w:r>
    </w:p>
    <w:p w:rsidR="00AB33B3" w:rsidRDefault="00AB33B3" w:rsidP="00437C88">
      <w:pPr>
        <w:ind w:left="360"/>
        <w:jc w:val="both"/>
        <w:rPr>
          <w:lang w:val="sr-Latn-RS"/>
        </w:rPr>
      </w:pPr>
    </w:p>
    <w:p w:rsidR="00AB33B3" w:rsidRDefault="00AB33B3" w:rsidP="00AB33B3">
      <w:pPr>
        <w:ind w:left="360"/>
        <w:jc w:val="center"/>
        <w:rPr>
          <w:lang w:val="sr-Latn-RS"/>
        </w:rPr>
      </w:pPr>
      <w:r>
        <w:rPr>
          <w:noProof/>
          <w:lang w:val="en-US"/>
        </w:rPr>
        <w:drawing>
          <wp:inline distT="0" distB="0" distL="0" distR="0">
            <wp:extent cx="4427220" cy="3116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ss.PNG"/>
                    <pic:cNvPicPr/>
                  </pic:nvPicPr>
                  <pic:blipFill>
                    <a:blip r:embed="rId18">
                      <a:extLst>
                        <a:ext uri="{28A0092B-C50C-407E-A947-70E740481C1C}">
                          <a14:useLocalDpi xmlns:a14="http://schemas.microsoft.com/office/drawing/2010/main" val="0"/>
                        </a:ext>
                      </a:extLst>
                    </a:blip>
                    <a:stretch>
                      <a:fillRect/>
                    </a:stretch>
                  </pic:blipFill>
                  <pic:spPr>
                    <a:xfrm>
                      <a:off x="0" y="0"/>
                      <a:ext cx="4486980" cy="315871"/>
                    </a:xfrm>
                    <a:prstGeom prst="rect">
                      <a:avLst/>
                    </a:prstGeom>
                  </pic:spPr>
                </pic:pic>
              </a:graphicData>
            </a:graphic>
          </wp:inline>
        </w:drawing>
      </w:r>
    </w:p>
    <w:p w:rsidR="00AB33B3" w:rsidRDefault="00AB33B3" w:rsidP="00AB33B3">
      <w:pPr>
        <w:ind w:left="360"/>
        <w:jc w:val="center"/>
        <w:rPr>
          <w:lang w:val="sr-Latn-RS"/>
        </w:rPr>
      </w:pPr>
      <w:r>
        <w:rPr>
          <w:lang w:val="sr-Latn-RS"/>
        </w:rPr>
        <w:t>Slika 2.1.1.6  Promena lozinke korisniku</w:t>
      </w:r>
    </w:p>
    <w:p w:rsidR="00E27919" w:rsidRDefault="00E27919" w:rsidP="00AB33B3">
      <w:pPr>
        <w:ind w:left="360"/>
        <w:jc w:val="center"/>
        <w:rPr>
          <w:lang w:val="sr-Latn-RS"/>
        </w:rPr>
      </w:pPr>
    </w:p>
    <w:p w:rsidR="00E27919" w:rsidRDefault="00E27919" w:rsidP="00023C3E">
      <w:pPr>
        <w:ind w:left="360" w:firstLine="720"/>
        <w:jc w:val="both"/>
        <w:rPr>
          <w:lang w:val="sr-Latn-RS"/>
        </w:rPr>
      </w:pPr>
      <w:r>
        <w:rPr>
          <w:lang w:val="sr-Latn-RS"/>
        </w:rPr>
        <w:t xml:space="preserve">Korisnik može da promeni i svoju lozinku i custom podatke. Custom podaci čuvaju opcione informacije o korisnicima. Da bi mogao da menja svoju lozinku i custom podatke, korisnik mora da ima privilegije koje omogućavaju izvršenje akcija </w:t>
      </w:r>
      <w:r w:rsidRPr="00E27683">
        <w:rPr>
          <w:b/>
          <w:i/>
          <w:lang w:val="sr-Latn-RS"/>
        </w:rPr>
        <w:t>changeOwnPassword</w:t>
      </w:r>
      <w:r>
        <w:rPr>
          <w:lang w:val="sr-Latn-RS"/>
        </w:rPr>
        <w:t xml:space="preserve"> i </w:t>
      </w:r>
      <w:r w:rsidRPr="00E27683">
        <w:rPr>
          <w:b/>
          <w:i/>
          <w:lang w:val="sr-Latn-RS"/>
        </w:rPr>
        <w:t>changeOwnCustomData</w:t>
      </w:r>
      <w:r>
        <w:rPr>
          <w:lang w:val="sr-Latn-RS"/>
        </w:rPr>
        <w:t xml:space="preserve">. Za promenu lozinke i custom podataka koristi se </w:t>
      </w:r>
      <w:r w:rsidRPr="00E27683">
        <w:rPr>
          <w:b/>
          <w:i/>
          <w:lang w:val="sr-Latn-RS"/>
        </w:rPr>
        <w:t>db.updateUser()</w:t>
      </w:r>
      <w:r>
        <w:rPr>
          <w:lang w:val="sr-Latn-RS"/>
        </w:rPr>
        <w:t xml:space="preserve"> metoda koja izvršava prethodno navedene akcije. Parametri ove funkcije su naziv korisnika i podaci koji se menjaju. Upotreba ove funkcije je ilustrovana na slici 2.1.1.7.</w:t>
      </w:r>
    </w:p>
    <w:p w:rsidR="00E27919" w:rsidRDefault="00E27919" w:rsidP="00E27919">
      <w:pPr>
        <w:ind w:left="360"/>
        <w:jc w:val="both"/>
        <w:rPr>
          <w:lang w:val="sr-Latn-RS"/>
        </w:rPr>
      </w:pPr>
    </w:p>
    <w:p w:rsidR="00E27919" w:rsidRDefault="00E27919" w:rsidP="00E27919">
      <w:pPr>
        <w:ind w:left="360"/>
        <w:jc w:val="center"/>
        <w:rPr>
          <w:lang w:val="sr-Latn-RS"/>
        </w:rPr>
      </w:pPr>
      <w:r>
        <w:rPr>
          <w:noProof/>
          <w:lang w:val="en-US"/>
        </w:rPr>
        <w:drawing>
          <wp:inline distT="0" distB="0" distL="0" distR="0">
            <wp:extent cx="3907567" cy="1592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voj pass.PNG"/>
                    <pic:cNvPicPr/>
                  </pic:nvPicPr>
                  <pic:blipFill>
                    <a:blip r:embed="rId19">
                      <a:extLst>
                        <a:ext uri="{28A0092B-C50C-407E-A947-70E740481C1C}">
                          <a14:useLocalDpi xmlns:a14="http://schemas.microsoft.com/office/drawing/2010/main" val="0"/>
                        </a:ext>
                      </a:extLst>
                    </a:blip>
                    <a:stretch>
                      <a:fillRect/>
                    </a:stretch>
                  </pic:blipFill>
                  <pic:spPr>
                    <a:xfrm>
                      <a:off x="0" y="0"/>
                      <a:ext cx="3917125" cy="1596475"/>
                    </a:xfrm>
                    <a:prstGeom prst="rect">
                      <a:avLst/>
                    </a:prstGeom>
                  </pic:spPr>
                </pic:pic>
              </a:graphicData>
            </a:graphic>
          </wp:inline>
        </w:drawing>
      </w:r>
    </w:p>
    <w:p w:rsidR="00E27919" w:rsidRDefault="00E27919" w:rsidP="00E27919">
      <w:pPr>
        <w:ind w:left="360"/>
        <w:jc w:val="center"/>
        <w:rPr>
          <w:lang w:val="sr-Latn-RS"/>
        </w:rPr>
      </w:pPr>
      <w:r>
        <w:rPr>
          <w:lang w:val="sr-Latn-RS"/>
        </w:rPr>
        <w:t>Slika 2.1.1.7  Promena svoje lozinke i custom podataka</w:t>
      </w:r>
    </w:p>
    <w:p w:rsidR="00D96AD4" w:rsidRDefault="00D96AD4" w:rsidP="00E27919">
      <w:pPr>
        <w:ind w:left="360"/>
        <w:jc w:val="center"/>
        <w:rPr>
          <w:lang w:val="sr-Latn-RS"/>
        </w:rPr>
      </w:pPr>
    </w:p>
    <w:p w:rsidR="00D96AD4" w:rsidRDefault="00D96AD4" w:rsidP="00780099">
      <w:pPr>
        <w:ind w:left="360" w:firstLine="720"/>
        <w:jc w:val="both"/>
        <w:rPr>
          <w:lang w:val="sr-Latn-RS"/>
        </w:rPr>
      </w:pPr>
      <w:r>
        <w:rPr>
          <w:lang w:val="sr-Latn-RS"/>
        </w:rPr>
        <w:t xml:space="preserve">Moguće je videti sve informacije o nekom korisniku. Svaki korisnik može da vidi svoje infromacije. Da bi mogle da se vide infromacije drugih korisnika, potrebno je imati privilegiju koja uključuje mogućnost izvršenja </w:t>
      </w:r>
      <w:r w:rsidRPr="00780099">
        <w:rPr>
          <w:b/>
          <w:i/>
          <w:lang w:val="sr-Latn-RS"/>
        </w:rPr>
        <w:t>viewUser</w:t>
      </w:r>
      <w:r>
        <w:rPr>
          <w:lang w:val="sr-Latn-RS"/>
        </w:rPr>
        <w:t xml:space="preserve"> akcije</w:t>
      </w:r>
      <w:r w:rsidR="008D2BA6">
        <w:rPr>
          <w:lang w:val="sr-Latn-RS"/>
        </w:rPr>
        <w:t xml:space="preserve"> nad bazom podataka gde je kreiran korisnik</w:t>
      </w:r>
      <w:r>
        <w:rPr>
          <w:lang w:val="sr-Latn-RS"/>
        </w:rPr>
        <w:t xml:space="preserve">. Pregled informacija o  korisniku se dobija izvršavanjem </w:t>
      </w:r>
      <w:r w:rsidRPr="00780099">
        <w:rPr>
          <w:b/>
          <w:i/>
          <w:lang w:val="sr-Latn-RS"/>
        </w:rPr>
        <w:t>db.getUser()</w:t>
      </w:r>
      <w:r>
        <w:rPr>
          <w:lang w:val="sr-Latn-RS"/>
        </w:rPr>
        <w:t xml:space="preserve"> metode, kojoj se kao parametar prosleđuje naziv korisnika. Informacije koje se dobijaju izvršavanjem ove metode obuhvataju</w:t>
      </w:r>
      <w:r w:rsidR="00780099">
        <w:rPr>
          <w:lang w:val="sr-Latn-RS"/>
        </w:rPr>
        <w:t xml:space="preserve"> id i naziv korisnika,</w:t>
      </w:r>
      <w:r w:rsidR="00023C3E">
        <w:rPr>
          <w:lang w:val="sr-Latn-RS"/>
        </w:rPr>
        <w:t xml:space="preserve"> bazu podataka u kojoj je kreiran korisnik</w:t>
      </w:r>
      <w:r>
        <w:rPr>
          <w:lang w:val="sr-Latn-RS"/>
        </w:rPr>
        <w:t>,</w:t>
      </w:r>
      <w:r w:rsidR="00023C3E">
        <w:rPr>
          <w:lang w:val="sr-Latn-RS"/>
        </w:rPr>
        <w:t xml:space="preserve"> </w:t>
      </w:r>
      <w:r>
        <w:rPr>
          <w:lang w:val="sr-Latn-RS"/>
        </w:rPr>
        <w:t>uloge dodeljene tom korisniku</w:t>
      </w:r>
      <w:r w:rsidR="007F1C15">
        <w:rPr>
          <w:lang w:val="sr-Latn-RS"/>
        </w:rPr>
        <w:t xml:space="preserve"> i podržane mehanizme za autentifikaciju</w:t>
      </w:r>
      <w:r>
        <w:rPr>
          <w:lang w:val="sr-Latn-RS"/>
        </w:rPr>
        <w:t xml:space="preserve">. </w:t>
      </w:r>
      <w:r w:rsidR="00023C3E">
        <w:rPr>
          <w:lang w:val="sr-Latn-RS"/>
        </w:rPr>
        <w:t>Na slici 2.1.1.8 prikazane su informacije koje se dobijaju izvršavanjem ove metode.</w:t>
      </w:r>
    </w:p>
    <w:p w:rsidR="00380127" w:rsidRDefault="00380127" w:rsidP="00D96AD4">
      <w:pPr>
        <w:ind w:left="360"/>
        <w:jc w:val="both"/>
        <w:rPr>
          <w:lang w:val="sr-Latn-RS"/>
        </w:rPr>
      </w:pPr>
    </w:p>
    <w:p w:rsidR="00023C3E" w:rsidRDefault="00023C3E" w:rsidP="00023C3E">
      <w:pPr>
        <w:ind w:left="360"/>
        <w:jc w:val="center"/>
        <w:rPr>
          <w:lang w:val="sr-Latn-RS"/>
        </w:rPr>
      </w:pPr>
      <w:r>
        <w:rPr>
          <w:noProof/>
          <w:lang w:val="en-US"/>
        </w:rPr>
        <w:lastRenderedPageBreak/>
        <w:drawing>
          <wp:inline distT="0" distB="0" distL="0" distR="0">
            <wp:extent cx="3215919" cy="3101609"/>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tuser.PNG"/>
                    <pic:cNvPicPr/>
                  </pic:nvPicPr>
                  <pic:blipFill>
                    <a:blip r:embed="rId20">
                      <a:extLst>
                        <a:ext uri="{28A0092B-C50C-407E-A947-70E740481C1C}">
                          <a14:useLocalDpi xmlns:a14="http://schemas.microsoft.com/office/drawing/2010/main" val="0"/>
                        </a:ext>
                      </a:extLst>
                    </a:blip>
                    <a:stretch>
                      <a:fillRect/>
                    </a:stretch>
                  </pic:blipFill>
                  <pic:spPr>
                    <a:xfrm>
                      <a:off x="0" y="0"/>
                      <a:ext cx="3215919" cy="3101609"/>
                    </a:xfrm>
                    <a:prstGeom prst="rect">
                      <a:avLst/>
                    </a:prstGeom>
                  </pic:spPr>
                </pic:pic>
              </a:graphicData>
            </a:graphic>
          </wp:inline>
        </w:drawing>
      </w:r>
    </w:p>
    <w:p w:rsidR="00023C3E" w:rsidRDefault="00023C3E" w:rsidP="00023C3E">
      <w:pPr>
        <w:ind w:left="360"/>
        <w:jc w:val="center"/>
        <w:rPr>
          <w:lang w:val="sr-Latn-RS"/>
        </w:rPr>
      </w:pPr>
      <w:r>
        <w:rPr>
          <w:lang w:val="sr-Latn-RS"/>
        </w:rPr>
        <w:t>Slika 2.1.1.8  Pregled informacija o korisniku</w:t>
      </w:r>
    </w:p>
    <w:p w:rsidR="0014513F" w:rsidRDefault="0014513F" w:rsidP="00023C3E">
      <w:pPr>
        <w:ind w:left="360"/>
        <w:jc w:val="center"/>
        <w:rPr>
          <w:lang w:val="sr-Latn-RS"/>
        </w:rPr>
      </w:pPr>
    </w:p>
    <w:p w:rsidR="008D2BA6" w:rsidRDefault="008D2BA6" w:rsidP="00CE6A7B">
      <w:pPr>
        <w:ind w:left="360" w:firstLine="720"/>
        <w:jc w:val="both"/>
        <w:rPr>
          <w:lang w:val="sr-Latn-RS"/>
        </w:rPr>
      </w:pPr>
      <w:r>
        <w:rPr>
          <w:lang w:val="sr-Latn-RS"/>
        </w:rPr>
        <w:t xml:space="preserve">Za pregled informacija o ulogama, potrebno je ili da bude omogućeno izvršenje </w:t>
      </w:r>
      <w:r w:rsidRPr="00CE6A7B">
        <w:rPr>
          <w:b/>
          <w:i/>
          <w:lang w:val="sr-Latn-RS"/>
        </w:rPr>
        <w:t>viewRole</w:t>
      </w:r>
      <w:r>
        <w:rPr>
          <w:lang w:val="sr-Latn-RS"/>
        </w:rPr>
        <w:t xml:space="preserve"> akcije nad bazom gde je kreirana uloga ili da je uloga eksplicitno dodeljena korisniku. Informacije o ulozi se mogu dobiti pozivom </w:t>
      </w:r>
      <w:r w:rsidRPr="00CE6A7B">
        <w:rPr>
          <w:b/>
          <w:i/>
          <w:lang w:val="sr-Latn-RS"/>
        </w:rPr>
        <w:t>db.getRole()</w:t>
      </w:r>
      <w:r>
        <w:rPr>
          <w:lang w:val="sr-Latn-RS"/>
        </w:rPr>
        <w:t xml:space="preserve"> metode, kojoj se kao </w:t>
      </w:r>
      <w:r w:rsidR="00913B94">
        <w:rPr>
          <w:lang w:val="sr-Latn-RS"/>
        </w:rPr>
        <w:t>parametri prosleđuju naziv uloge i dodatne opcije (npr. showPrivileges za pregled svih privi</w:t>
      </w:r>
      <w:r w:rsidR="00CE6A7B">
        <w:rPr>
          <w:lang w:val="sr-Latn-RS"/>
        </w:rPr>
        <w:t>legija koje uloga ima). Na slici 2.1.1.9 prikazani su rezultati izvršenja ove naredbe. M</w:t>
      </w:r>
      <w:r w:rsidR="00D4769B">
        <w:rPr>
          <w:lang w:val="sr-Latn-RS"/>
        </w:rPr>
        <w:t>ogu</w:t>
      </w:r>
      <w:r w:rsidR="00CE6A7B">
        <w:rPr>
          <w:lang w:val="sr-Latn-RS"/>
        </w:rPr>
        <w:t xml:space="preserve"> se videti</w:t>
      </w:r>
      <w:r w:rsidR="00D4769B">
        <w:rPr>
          <w:lang w:val="sr-Latn-RS"/>
        </w:rPr>
        <w:t xml:space="preserve"> osnovne informacije o ulozi, kao što je naziv, baza u kojoj je kreirana uloga, da li je uloga ugrađena ili korisnički definisana, da li nasleđuje neku ulogu, kao i</w:t>
      </w:r>
      <w:r w:rsidR="00CE6A7B">
        <w:rPr>
          <w:lang w:val="sr-Latn-RS"/>
        </w:rPr>
        <w:t xml:space="preserve"> niz privilegija (</w:t>
      </w:r>
      <w:r w:rsidR="00CE6A7B" w:rsidRPr="00CE6A7B">
        <w:rPr>
          <w:b/>
          <w:i/>
          <w:lang w:val="sr-Latn-RS"/>
        </w:rPr>
        <w:t>privileges</w:t>
      </w:r>
      <w:r w:rsidR="00CE6A7B">
        <w:rPr>
          <w:lang w:val="sr-Latn-RS"/>
        </w:rPr>
        <w:t>) i niz nasleđenih privilegija (</w:t>
      </w:r>
      <w:r w:rsidR="00CE6A7B" w:rsidRPr="00CE6A7B">
        <w:rPr>
          <w:b/>
          <w:i/>
          <w:lang w:val="sr-Latn-RS"/>
        </w:rPr>
        <w:t>inheritedPrivileges</w:t>
      </w:r>
      <w:r w:rsidR="00CE6A7B">
        <w:rPr>
          <w:lang w:val="sr-Latn-RS"/>
        </w:rPr>
        <w:t xml:space="preserve">). Pošto </w:t>
      </w:r>
      <w:r w:rsidR="00CE6A7B" w:rsidRPr="00CE6A7B">
        <w:rPr>
          <w:i/>
          <w:lang w:val="sr-Latn-RS"/>
        </w:rPr>
        <w:t>appUser</w:t>
      </w:r>
      <w:r w:rsidR="00CE6A7B">
        <w:rPr>
          <w:lang w:val="sr-Latn-RS"/>
        </w:rPr>
        <w:t xml:space="preserve"> uloga ne nasleđuje ni jednu ulogu, ova dva niza privilegija su ista.</w:t>
      </w:r>
    </w:p>
    <w:p w:rsidR="006A39C2" w:rsidRDefault="006A39C2" w:rsidP="006A39C2">
      <w:pPr>
        <w:jc w:val="center"/>
        <w:rPr>
          <w:lang w:val="en-US"/>
        </w:rPr>
      </w:pPr>
      <w:r>
        <w:rPr>
          <w:noProof/>
          <w:lang w:val="en-US"/>
        </w:rPr>
        <w:lastRenderedPageBreak/>
        <w:drawing>
          <wp:inline distT="0" distB="0" distL="0" distR="0">
            <wp:extent cx="3871295" cy="670618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etroletotal.png"/>
                    <pic:cNvPicPr/>
                  </pic:nvPicPr>
                  <pic:blipFill>
                    <a:blip r:embed="rId21">
                      <a:extLst>
                        <a:ext uri="{28A0092B-C50C-407E-A947-70E740481C1C}">
                          <a14:useLocalDpi xmlns:a14="http://schemas.microsoft.com/office/drawing/2010/main" val="0"/>
                        </a:ext>
                      </a:extLst>
                    </a:blip>
                    <a:stretch>
                      <a:fillRect/>
                    </a:stretch>
                  </pic:blipFill>
                  <pic:spPr>
                    <a:xfrm>
                      <a:off x="0" y="0"/>
                      <a:ext cx="3871295" cy="6706181"/>
                    </a:xfrm>
                    <a:prstGeom prst="rect">
                      <a:avLst/>
                    </a:prstGeom>
                  </pic:spPr>
                </pic:pic>
              </a:graphicData>
            </a:graphic>
          </wp:inline>
        </w:drawing>
      </w:r>
    </w:p>
    <w:p w:rsidR="007C025C" w:rsidRPr="00CE14C5" w:rsidRDefault="007C025C" w:rsidP="006A39C2">
      <w:pPr>
        <w:jc w:val="center"/>
        <w:rPr>
          <w:lang w:val="sr-Latn-RS"/>
        </w:rPr>
      </w:pPr>
      <w:r w:rsidRPr="00CE14C5">
        <w:rPr>
          <w:lang w:val="sr-Latn-RS"/>
        </w:rPr>
        <w:t>Slika 2.1.1.9  Pregled informacija o ulozi</w:t>
      </w:r>
    </w:p>
    <w:p w:rsidR="00BC53D3" w:rsidRDefault="006A504A" w:rsidP="006E2C48">
      <w:pPr>
        <w:pStyle w:val="Heading2"/>
        <w:rPr>
          <w:lang w:val="sr-Latn-RS"/>
        </w:rPr>
      </w:pPr>
      <w:r>
        <w:rPr>
          <w:lang w:val="sr-Latn-RS"/>
        </w:rPr>
        <w:t xml:space="preserve"> </w:t>
      </w:r>
      <w:r w:rsidR="00BC53D3">
        <w:rPr>
          <w:lang w:val="sr-Latn-RS"/>
        </w:rPr>
        <w:tab/>
      </w:r>
      <w:bookmarkStart w:id="11" w:name="_Ref37337911"/>
      <w:bookmarkStart w:id="12" w:name="_Toc40435012"/>
      <w:r w:rsidR="00BC53D3">
        <w:rPr>
          <w:lang w:val="sr-Latn-RS"/>
        </w:rPr>
        <w:t>Autentifikacija</w:t>
      </w:r>
      <w:bookmarkEnd w:id="11"/>
      <w:bookmarkEnd w:id="12"/>
    </w:p>
    <w:p w:rsidR="00BC53D3" w:rsidRDefault="00BC53D3" w:rsidP="00BC53D3">
      <w:pPr>
        <w:rPr>
          <w:lang w:val="sr-Latn-RS"/>
        </w:rPr>
      </w:pPr>
    </w:p>
    <w:p w:rsidR="00BC53D3" w:rsidRDefault="00BC53D3" w:rsidP="00FA567F">
      <w:pPr>
        <w:ind w:firstLine="720"/>
        <w:jc w:val="both"/>
        <w:rPr>
          <w:lang w:val="sr-Latn-RS"/>
        </w:rPr>
      </w:pPr>
      <w:r>
        <w:rPr>
          <w:lang w:val="sr-Latn-RS"/>
        </w:rPr>
        <w:t>Autentifikacija je proces verifikacije identiteta klijenta. Autentifikacija je neophodna da bi se utvrdilo kojim resursima</w:t>
      </w:r>
      <w:r w:rsidR="00F34AF7">
        <w:rPr>
          <w:lang w:val="sr-Latn-RS"/>
        </w:rPr>
        <w:t xml:space="preserve"> klijenti</w:t>
      </w:r>
      <w:r>
        <w:rPr>
          <w:lang w:val="sr-Latn-RS"/>
        </w:rPr>
        <w:t xml:space="preserve"> smeju da pristupaju i koje operacije smeju da izvršavaju.</w:t>
      </w:r>
    </w:p>
    <w:p w:rsidR="00457A97" w:rsidRDefault="00BC53D3" w:rsidP="00BC53D3">
      <w:pPr>
        <w:ind w:firstLine="720"/>
        <w:jc w:val="both"/>
        <w:rPr>
          <w:lang w:val="sr-Latn-RS"/>
        </w:rPr>
      </w:pPr>
      <w:r>
        <w:rPr>
          <w:lang w:val="sr-Latn-RS"/>
        </w:rPr>
        <w:t>Da bi se izvršila autentifikacija korisnika, potrebno je obezebditi username, password i bazu podataka za autentifikaciju. Pre toga je potrebno kreirati korisnike i dodeliti im odgovarajuće uloge. Više o načinu kreiranja korisnika i uloga se može pročitati u</w:t>
      </w:r>
      <w:r w:rsidR="00FA567F">
        <w:rPr>
          <w:lang w:val="sr-Latn-RS"/>
        </w:rPr>
        <w:t xml:space="preserve"> prethodnom</w:t>
      </w:r>
      <w:r>
        <w:rPr>
          <w:lang w:val="sr-Latn-RS"/>
        </w:rPr>
        <w:t xml:space="preserve"> delu </w:t>
      </w:r>
      <w:r w:rsidRPr="00AE5E73">
        <w:rPr>
          <w:b/>
          <w:lang w:val="sr-Latn-RS"/>
        </w:rPr>
        <w:fldChar w:fldCharType="begin"/>
      </w:r>
      <w:r w:rsidRPr="00AE5E73">
        <w:rPr>
          <w:b/>
          <w:lang w:val="sr-Latn-RS"/>
        </w:rPr>
        <w:instrText xml:space="preserve"> REF _Ref37419587 \r \h </w:instrText>
      </w:r>
      <w:r>
        <w:rPr>
          <w:b/>
          <w:lang w:val="sr-Latn-RS"/>
        </w:rPr>
        <w:instrText xml:space="preserve"> \* MERGEFORMAT </w:instrText>
      </w:r>
      <w:r w:rsidRPr="00AE5E73">
        <w:rPr>
          <w:b/>
          <w:lang w:val="sr-Latn-RS"/>
        </w:rPr>
      </w:r>
      <w:r w:rsidRPr="00AE5E73">
        <w:rPr>
          <w:b/>
          <w:lang w:val="sr-Latn-RS"/>
        </w:rPr>
        <w:fldChar w:fldCharType="separate"/>
      </w:r>
      <w:r w:rsidR="006A504A">
        <w:rPr>
          <w:b/>
          <w:lang w:val="sr-Latn-RS"/>
        </w:rPr>
        <w:t>2.1</w:t>
      </w:r>
      <w:r w:rsidRPr="00AE5E73">
        <w:rPr>
          <w:b/>
          <w:lang w:val="sr-Latn-RS"/>
        </w:rPr>
        <w:fldChar w:fldCharType="end"/>
      </w:r>
      <w:r w:rsidRPr="00AE5E73">
        <w:rPr>
          <w:b/>
          <w:lang w:val="sr-Latn-RS"/>
        </w:rPr>
        <w:t xml:space="preserve"> </w:t>
      </w:r>
      <w:r w:rsidRPr="00AE5E73">
        <w:rPr>
          <w:b/>
          <w:lang w:val="sr-Latn-RS"/>
        </w:rPr>
        <w:fldChar w:fldCharType="begin"/>
      </w:r>
      <w:r w:rsidRPr="00AE5E73">
        <w:rPr>
          <w:b/>
          <w:lang w:val="sr-Latn-RS"/>
        </w:rPr>
        <w:instrText xml:space="preserve"> REF _Ref37419587 \h </w:instrText>
      </w:r>
      <w:r>
        <w:rPr>
          <w:b/>
          <w:lang w:val="sr-Latn-RS"/>
        </w:rPr>
        <w:instrText xml:space="preserve"> \* MERGEFORMAT </w:instrText>
      </w:r>
      <w:r w:rsidRPr="00AE5E73">
        <w:rPr>
          <w:b/>
          <w:lang w:val="sr-Latn-RS"/>
        </w:rPr>
      </w:r>
      <w:r w:rsidRPr="00AE5E73">
        <w:rPr>
          <w:b/>
          <w:lang w:val="sr-Latn-RS"/>
        </w:rPr>
        <w:fldChar w:fldCharType="separate"/>
      </w:r>
      <w:r w:rsidR="006A504A" w:rsidRPr="006A504A">
        <w:rPr>
          <w:b/>
          <w:lang w:val="sr-Latn-RS"/>
        </w:rPr>
        <w:t>Kontrola pristupa bazirana na ulogama</w:t>
      </w:r>
      <w:r w:rsidRPr="00AE5E73">
        <w:rPr>
          <w:b/>
          <w:lang w:val="sr-Latn-RS"/>
        </w:rPr>
        <w:fldChar w:fldCharType="end"/>
      </w:r>
      <w:r>
        <w:rPr>
          <w:lang w:val="sr-Latn-RS"/>
        </w:rPr>
        <w:t>.</w:t>
      </w:r>
      <w:r w:rsidR="00FA567F">
        <w:rPr>
          <w:lang w:val="sr-Latn-RS"/>
        </w:rPr>
        <w:t xml:space="preserve"> U nastavku će biti detaljnije opisan način omogućavanja kontrole pristupa. </w:t>
      </w:r>
    </w:p>
    <w:p w:rsidR="00457A97" w:rsidRDefault="00FA567F" w:rsidP="00457A97">
      <w:pPr>
        <w:ind w:firstLine="720"/>
        <w:jc w:val="both"/>
        <w:rPr>
          <w:lang w:val="sr-Latn-RS"/>
        </w:rPr>
      </w:pPr>
      <w:r>
        <w:rPr>
          <w:lang w:val="sr-Latn-RS"/>
        </w:rPr>
        <w:lastRenderedPageBreak/>
        <w:t xml:space="preserve">Prvi korak je kreiranje korisnika sa ulogom administratora, kako bi moglo da se upravlja korisnicima i ulogama. Na slici 2.2.1 dat je primer kreiranja korisnika sa ulogom administratora u </w:t>
      </w:r>
      <w:r w:rsidRPr="00FA567F">
        <w:rPr>
          <w:i/>
          <w:lang w:val="sr-Latn-RS"/>
        </w:rPr>
        <w:t>admin</w:t>
      </w:r>
      <w:r>
        <w:rPr>
          <w:lang w:val="sr-Latn-RS"/>
        </w:rPr>
        <w:t xml:space="preserve"> bazi podataka.</w:t>
      </w:r>
    </w:p>
    <w:p w:rsidR="00457A97" w:rsidRDefault="00457A97" w:rsidP="00457A97">
      <w:pPr>
        <w:ind w:firstLine="720"/>
        <w:jc w:val="both"/>
        <w:rPr>
          <w:lang w:val="sr-Latn-RS"/>
        </w:rPr>
      </w:pPr>
    </w:p>
    <w:p w:rsidR="00457A97" w:rsidRDefault="00457A97" w:rsidP="00457A97">
      <w:pPr>
        <w:jc w:val="center"/>
        <w:rPr>
          <w:lang w:val="sr-Latn-RS"/>
        </w:rPr>
      </w:pPr>
      <w:r>
        <w:rPr>
          <w:noProof/>
          <w:lang w:val="en-US"/>
        </w:rPr>
        <w:drawing>
          <wp:inline distT="0" distB="0" distL="0" distR="0">
            <wp:extent cx="6520815" cy="5410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able.png"/>
                    <pic:cNvPicPr/>
                  </pic:nvPicPr>
                  <pic:blipFill>
                    <a:blip r:embed="rId22">
                      <a:extLst>
                        <a:ext uri="{28A0092B-C50C-407E-A947-70E740481C1C}">
                          <a14:useLocalDpi xmlns:a14="http://schemas.microsoft.com/office/drawing/2010/main" val="0"/>
                        </a:ext>
                      </a:extLst>
                    </a:blip>
                    <a:stretch>
                      <a:fillRect/>
                    </a:stretch>
                  </pic:blipFill>
                  <pic:spPr>
                    <a:xfrm>
                      <a:off x="0" y="0"/>
                      <a:ext cx="6569221" cy="545036"/>
                    </a:xfrm>
                    <a:prstGeom prst="rect">
                      <a:avLst/>
                    </a:prstGeom>
                  </pic:spPr>
                </pic:pic>
              </a:graphicData>
            </a:graphic>
          </wp:inline>
        </w:drawing>
      </w:r>
    </w:p>
    <w:p w:rsidR="00457A97" w:rsidRDefault="00457A97" w:rsidP="00457A97">
      <w:pPr>
        <w:jc w:val="center"/>
        <w:rPr>
          <w:lang w:val="sr-Latn-RS"/>
        </w:rPr>
      </w:pPr>
      <w:r>
        <w:rPr>
          <w:lang w:val="sr-Latn-RS"/>
        </w:rPr>
        <w:t>Slika 2.2.1  Kreiranje administratora</w:t>
      </w:r>
    </w:p>
    <w:p w:rsidR="00457A97" w:rsidRDefault="00457A97" w:rsidP="00457A97">
      <w:pPr>
        <w:jc w:val="center"/>
        <w:rPr>
          <w:lang w:val="sr-Latn-RS"/>
        </w:rPr>
      </w:pPr>
    </w:p>
    <w:p w:rsidR="003A270D" w:rsidRDefault="003A270D" w:rsidP="003A270D">
      <w:pPr>
        <w:jc w:val="both"/>
        <w:rPr>
          <w:lang w:val="sr-Latn-RS"/>
        </w:rPr>
      </w:pPr>
      <w:r>
        <w:rPr>
          <w:lang w:val="sr-Latn-RS"/>
        </w:rPr>
        <w:t xml:space="preserve">Zatim je potrebno restartovati MongoDB instancu sa kontrolom pristupa. Prilikom startovanja instance dodaje se </w:t>
      </w:r>
      <w:r w:rsidRPr="00547421">
        <w:rPr>
          <w:b/>
          <w:i/>
          <w:lang w:val="sr-Latn-RS"/>
        </w:rPr>
        <w:t>--auth</w:t>
      </w:r>
      <w:r>
        <w:rPr>
          <w:lang w:val="sr-Latn-RS"/>
        </w:rPr>
        <w:t xml:space="preserve"> opcija. Na slici 2.2.2 je prikazan način pokretanja MongoDB instance sa kontrolom pristupa.</w:t>
      </w:r>
    </w:p>
    <w:p w:rsidR="00657269" w:rsidRDefault="00657269" w:rsidP="003A270D">
      <w:pPr>
        <w:jc w:val="both"/>
        <w:rPr>
          <w:lang w:val="sr-Latn-RS"/>
        </w:rPr>
      </w:pPr>
    </w:p>
    <w:p w:rsidR="00657269" w:rsidRDefault="00657269" w:rsidP="00657269">
      <w:pPr>
        <w:jc w:val="center"/>
        <w:rPr>
          <w:lang w:val="sr-Latn-RS"/>
        </w:rPr>
      </w:pPr>
      <w:r>
        <w:rPr>
          <w:noProof/>
          <w:lang w:val="en-US"/>
        </w:rPr>
        <w:drawing>
          <wp:inline distT="0" distB="0" distL="0" distR="0">
            <wp:extent cx="3512820" cy="205128"/>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 control.PNG"/>
                    <pic:cNvPicPr/>
                  </pic:nvPicPr>
                  <pic:blipFill>
                    <a:blip r:embed="rId23">
                      <a:extLst>
                        <a:ext uri="{28A0092B-C50C-407E-A947-70E740481C1C}">
                          <a14:useLocalDpi xmlns:a14="http://schemas.microsoft.com/office/drawing/2010/main" val="0"/>
                        </a:ext>
                      </a:extLst>
                    </a:blip>
                    <a:stretch>
                      <a:fillRect/>
                    </a:stretch>
                  </pic:blipFill>
                  <pic:spPr>
                    <a:xfrm>
                      <a:off x="0" y="0"/>
                      <a:ext cx="3574922" cy="208754"/>
                    </a:xfrm>
                    <a:prstGeom prst="rect">
                      <a:avLst/>
                    </a:prstGeom>
                  </pic:spPr>
                </pic:pic>
              </a:graphicData>
            </a:graphic>
          </wp:inline>
        </w:drawing>
      </w:r>
    </w:p>
    <w:p w:rsidR="00657269" w:rsidRDefault="00657269" w:rsidP="00657269">
      <w:pPr>
        <w:jc w:val="center"/>
        <w:rPr>
          <w:lang w:val="sr-Latn-RS"/>
        </w:rPr>
      </w:pPr>
      <w:r>
        <w:rPr>
          <w:lang w:val="sr-Latn-RS"/>
        </w:rPr>
        <w:t>Slika 2.2.2  Pokretanje instance sa kontrolom pristupa</w:t>
      </w:r>
    </w:p>
    <w:p w:rsidR="00F96577" w:rsidRDefault="00F96577" w:rsidP="00657269">
      <w:pPr>
        <w:jc w:val="center"/>
        <w:rPr>
          <w:lang w:val="sr-Latn-RS"/>
        </w:rPr>
      </w:pPr>
    </w:p>
    <w:p w:rsidR="00BC53D3" w:rsidRDefault="00733913" w:rsidP="00457A97">
      <w:pPr>
        <w:jc w:val="both"/>
        <w:rPr>
          <w:lang w:val="sr-Latn-RS"/>
        </w:rPr>
      </w:pPr>
      <w:r>
        <w:rPr>
          <w:lang w:val="sr-Latn-RS"/>
        </w:rPr>
        <w:t xml:space="preserve">Poslednji korak je autentifikacija kao određeni korisnik (u ovom slučaju administrator). </w:t>
      </w:r>
      <w:r w:rsidR="00BC53D3">
        <w:rPr>
          <w:lang w:val="sr-Latn-RS"/>
        </w:rPr>
        <w:t>Autentifikacija korišćenjem mongo shell-a se može izvršiti na dva načina:</w:t>
      </w:r>
    </w:p>
    <w:p w:rsidR="00BC53D3" w:rsidRDefault="00BC53D3" w:rsidP="00BC53D3">
      <w:pPr>
        <w:pStyle w:val="ListParagraph"/>
        <w:numPr>
          <w:ilvl w:val="0"/>
          <w:numId w:val="31"/>
        </w:numPr>
        <w:jc w:val="both"/>
        <w:rPr>
          <w:lang w:val="sr-Latn-RS"/>
        </w:rPr>
      </w:pPr>
      <w:r>
        <w:rPr>
          <w:lang w:val="sr-Latn-RS"/>
        </w:rPr>
        <w:t>Korišćenjem mongo command-li</w:t>
      </w:r>
      <w:r w:rsidR="00AE34B8">
        <w:rPr>
          <w:lang w:val="sr-Latn-RS"/>
        </w:rPr>
        <w:t>ne opcija za autentifikaciju (-u (username), -</w:t>
      </w:r>
      <w:r>
        <w:rPr>
          <w:lang w:val="sr-Latn-RS"/>
        </w:rPr>
        <w:t>p</w:t>
      </w:r>
      <w:r w:rsidR="00AE34B8">
        <w:rPr>
          <w:lang w:val="sr-Latn-RS"/>
        </w:rPr>
        <w:t xml:space="preserve"> (p</w:t>
      </w:r>
      <w:r>
        <w:rPr>
          <w:lang w:val="sr-Latn-RS"/>
        </w:rPr>
        <w:t>assword</w:t>
      </w:r>
      <w:r w:rsidR="00AE34B8">
        <w:rPr>
          <w:lang w:val="sr-Latn-RS"/>
        </w:rPr>
        <w:t>)</w:t>
      </w:r>
      <w:r>
        <w:rPr>
          <w:lang w:val="sr-Latn-RS"/>
        </w:rPr>
        <w:t xml:space="preserve"> i --authenticationDatabase) prilikom konektovanja na mongo instancu</w:t>
      </w:r>
      <w:r w:rsidR="00733913">
        <w:rPr>
          <w:lang w:val="sr-Latn-RS"/>
        </w:rPr>
        <w:t>.</w:t>
      </w:r>
    </w:p>
    <w:p w:rsidR="00733913" w:rsidRPr="00733913" w:rsidRDefault="00733913" w:rsidP="00733913">
      <w:pPr>
        <w:pStyle w:val="ListParagraph"/>
        <w:jc w:val="both"/>
        <w:rPr>
          <w:lang w:val="sr-Latn-RS"/>
        </w:rPr>
      </w:pPr>
    </w:p>
    <w:p w:rsidR="00733913" w:rsidRDefault="00733913" w:rsidP="00733913">
      <w:pPr>
        <w:pStyle w:val="ListParagraph"/>
        <w:jc w:val="both"/>
        <w:rPr>
          <w:lang w:val="sr-Latn-RS"/>
        </w:rPr>
      </w:pPr>
      <w:r>
        <w:rPr>
          <w:noProof/>
          <w:lang w:val="en-US"/>
        </w:rPr>
        <w:drawing>
          <wp:inline distT="0" distB="0" distL="0" distR="0">
            <wp:extent cx="5219700" cy="183416"/>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uth1.PNG"/>
                    <pic:cNvPicPr/>
                  </pic:nvPicPr>
                  <pic:blipFill>
                    <a:blip r:embed="rId24">
                      <a:extLst>
                        <a:ext uri="{28A0092B-C50C-407E-A947-70E740481C1C}">
                          <a14:useLocalDpi xmlns:a14="http://schemas.microsoft.com/office/drawing/2010/main" val="0"/>
                        </a:ext>
                      </a:extLst>
                    </a:blip>
                    <a:stretch>
                      <a:fillRect/>
                    </a:stretch>
                  </pic:blipFill>
                  <pic:spPr>
                    <a:xfrm>
                      <a:off x="0" y="0"/>
                      <a:ext cx="5282121" cy="185609"/>
                    </a:xfrm>
                    <a:prstGeom prst="rect">
                      <a:avLst/>
                    </a:prstGeom>
                  </pic:spPr>
                </pic:pic>
              </a:graphicData>
            </a:graphic>
          </wp:inline>
        </w:drawing>
      </w:r>
    </w:p>
    <w:p w:rsidR="00733913" w:rsidRDefault="00733913" w:rsidP="00733913">
      <w:pPr>
        <w:pStyle w:val="ListParagraph"/>
        <w:jc w:val="both"/>
        <w:rPr>
          <w:lang w:val="sr-Latn-RS"/>
        </w:rPr>
      </w:pPr>
    </w:p>
    <w:p w:rsidR="00851E40" w:rsidRDefault="00BC53D3" w:rsidP="00851E40">
      <w:pPr>
        <w:pStyle w:val="ListParagraph"/>
        <w:numPr>
          <w:ilvl w:val="0"/>
          <w:numId w:val="31"/>
        </w:numPr>
        <w:jc w:val="both"/>
        <w:rPr>
          <w:lang w:val="sr-Latn-RS"/>
        </w:rPr>
      </w:pPr>
      <w:r>
        <w:rPr>
          <w:lang w:val="sr-Latn-RS"/>
        </w:rPr>
        <w:t xml:space="preserve">Konektovanjem prvo na mongo instancu, a zatim izvršavanjem </w:t>
      </w:r>
      <w:r w:rsidRPr="00547421">
        <w:rPr>
          <w:b/>
          <w:i/>
          <w:lang w:val="sr-Latn-RS"/>
        </w:rPr>
        <w:t>db.auth()</w:t>
      </w:r>
      <w:r>
        <w:rPr>
          <w:lang w:val="sr-Latn-RS"/>
        </w:rPr>
        <w:t xml:space="preserve"> metoda u bazi podataka za autentifikaciju.</w:t>
      </w:r>
      <w:r w:rsidR="00F40659">
        <w:rPr>
          <w:lang w:val="sr-Latn-RS"/>
        </w:rPr>
        <w:t xml:space="preserve"> Metodi se kao parametri prosleđuju naziv korisnika i lozinka.</w:t>
      </w:r>
    </w:p>
    <w:p w:rsidR="00DF0EF5" w:rsidRDefault="00DF0EF5" w:rsidP="00DF0EF5">
      <w:pPr>
        <w:pStyle w:val="ListParagraph"/>
        <w:jc w:val="both"/>
        <w:rPr>
          <w:lang w:val="sr-Latn-RS"/>
        </w:rPr>
      </w:pPr>
    </w:p>
    <w:p w:rsidR="00DF0EF5" w:rsidRDefault="00DF0EF5" w:rsidP="00DF0EF5">
      <w:pPr>
        <w:pStyle w:val="ListParagraph"/>
        <w:jc w:val="center"/>
        <w:rPr>
          <w:lang w:val="sr-Latn-RS"/>
        </w:rPr>
      </w:pPr>
      <w:r>
        <w:rPr>
          <w:noProof/>
          <w:lang w:val="en-US"/>
        </w:rPr>
        <w:drawing>
          <wp:inline distT="0" distB="0" distL="0" distR="0">
            <wp:extent cx="3019858" cy="70866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uth2total.png"/>
                    <pic:cNvPicPr/>
                  </pic:nvPicPr>
                  <pic:blipFill>
                    <a:blip r:embed="rId25">
                      <a:extLst>
                        <a:ext uri="{28A0092B-C50C-407E-A947-70E740481C1C}">
                          <a14:useLocalDpi xmlns:a14="http://schemas.microsoft.com/office/drawing/2010/main" val="0"/>
                        </a:ext>
                      </a:extLst>
                    </a:blip>
                    <a:stretch>
                      <a:fillRect/>
                    </a:stretch>
                  </pic:blipFill>
                  <pic:spPr>
                    <a:xfrm>
                      <a:off x="0" y="0"/>
                      <a:ext cx="3021602" cy="709069"/>
                    </a:xfrm>
                    <a:prstGeom prst="rect">
                      <a:avLst/>
                    </a:prstGeom>
                  </pic:spPr>
                </pic:pic>
              </a:graphicData>
            </a:graphic>
          </wp:inline>
        </w:drawing>
      </w:r>
    </w:p>
    <w:p w:rsidR="00DF0EF5" w:rsidRPr="00930622" w:rsidRDefault="00DF0EF5" w:rsidP="00DF0EF5">
      <w:pPr>
        <w:pStyle w:val="ListParagraph"/>
        <w:jc w:val="center"/>
        <w:rPr>
          <w:lang w:val="en-US"/>
        </w:rPr>
      </w:pPr>
    </w:p>
    <w:p w:rsidR="00851E40" w:rsidRPr="00851E40" w:rsidRDefault="00851E40" w:rsidP="00851E40">
      <w:pPr>
        <w:jc w:val="both"/>
        <w:rPr>
          <w:lang w:val="sr-Latn-RS"/>
        </w:rPr>
      </w:pPr>
      <w:r>
        <w:rPr>
          <w:lang w:val="sr-Latn-RS"/>
        </w:rPr>
        <w:t>Nakon toga je moguće izvršavati akcije omogućene dodeljenim ulogama.</w:t>
      </w:r>
    </w:p>
    <w:p w:rsidR="00BC53D3" w:rsidRDefault="00BC53D3" w:rsidP="00BC53D3">
      <w:pPr>
        <w:ind w:firstLine="720"/>
        <w:jc w:val="both"/>
        <w:rPr>
          <w:lang w:val="sr-Latn-RS"/>
        </w:rPr>
      </w:pPr>
      <w:r>
        <w:rPr>
          <w:lang w:val="sr-Latn-RS"/>
        </w:rPr>
        <w:t>MongoDB podržava više mehanizama za autentifikaciju koje klijenti mogu da koriste kako bi potvrdili svoj identitet.</w:t>
      </w:r>
      <w:r w:rsidR="00DB154A">
        <w:rPr>
          <w:lang w:val="sr-Latn-RS"/>
        </w:rPr>
        <w:t xml:space="preserve"> </w:t>
      </w:r>
      <w:r>
        <w:rPr>
          <w:lang w:val="sr-Latn-RS"/>
        </w:rPr>
        <w:t>MongoDB podržava sledeće mehanizme:</w:t>
      </w:r>
    </w:p>
    <w:p w:rsidR="00BC53D3" w:rsidRDefault="00BC53D3" w:rsidP="00BC53D3">
      <w:pPr>
        <w:pStyle w:val="ListParagraph"/>
        <w:numPr>
          <w:ilvl w:val="0"/>
          <w:numId w:val="28"/>
        </w:numPr>
        <w:jc w:val="both"/>
        <w:rPr>
          <w:lang w:val="sr-Latn-RS"/>
        </w:rPr>
      </w:pPr>
      <w:r w:rsidRPr="00547421">
        <w:rPr>
          <w:b/>
          <w:i/>
          <w:lang w:val="sr-Latn-RS"/>
        </w:rPr>
        <w:t>SCRAM</w:t>
      </w:r>
      <w:r>
        <w:rPr>
          <w:lang w:val="sr-Latn-RS"/>
        </w:rPr>
        <w:t xml:space="preserve"> (default)</w:t>
      </w:r>
      <w:r w:rsidR="007F2E97">
        <w:rPr>
          <w:lang w:val="sr-Latn-RS"/>
        </w:rPr>
        <w:t xml:space="preserve"> – mehanizam za autentifikaciju korisnika korišćenjem lozinke</w:t>
      </w:r>
      <w:r w:rsidR="006B4F15">
        <w:rPr>
          <w:lang w:val="sr-Latn-RS"/>
        </w:rPr>
        <w:t>. MongoDB podržava SCRAM-SHA-1 i SCRAM-SHA-256 mehanizme. Ovi mehanizmi koriste različite heš funkcije.</w:t>
      </w:r>
    </w:p>
    <w:p w:rsidR="00BC53D3" w:rsidRDefault="00BC53D3" w:rsidP="00BC53D3">
      <w:pPr>
        <w:pStyle w:val="ListParagraph"/>
        <w:numPr>
          <w:ilvl w:val="0"/>
          <w:numId w:val="28"/>
        </w:numPr>
        <w:jc w:val="both"/>
        <w:rPr>
          <w:lang w:val="sr-Latn-RS"/>
        </w:rPr>
      </w:pPr>
      <w:r w:rsidRPr="00547421">
        <w:rPr>
          <w:b/>
          <w:i/>
          <w:lang w:val="sr-Latn-RS"/>
        </w:rPr>
        <w:t>x.509 Certificate Authentication</w:t>
      </w:r>
      <w:r w:rsidR="00415D0F">
        <w:rPr>
          <w:lang w:val="sr-Latn-RS"/>
        </w:rPr>
        <w:t xml:space="preserve"> – zahteva bezbednu TLS/SSL konekciju. Detaljnije o TLS/SSL može se naći u narednom delu</w:t>
      </w:r>
      <w:r w:rsidR="00DF0B95">
        <w:rPr>
          <w:b/>
          <w:lang w:val="sr-Latn-RS"/>
        </w:rPr>
        <w:t xml:space="preserve"> </w:t>
      </w:r>
      <w:r w:rsidR="00DF0B95">
        <w:rPr>
          <w:b/>
          <w:lang w:val="sr-Latn-RS"/>
        </w:rPr>
        <w:fldChar w:fldCharType="begin"/>
      </w:r>
      <w:r w:rsidR="00DF0B95">
        <w:rPr>
          <w:b/>
          <w:lang w:val="sr-Latn-RS"/>
        </w:rPr>
        <w:instrText xml:space="preserve"> REF _Ref39832267 \r \h </w:instrText>
      </w:r>
      <w:r w:rsidR="00DF0B95">
        <w:rPr>
          <w:b/>
          <w:lang w:val="sr-Latn-RS"/>
        </w:rPr>
      </w:r>
      <w:r w:rsidR="00DF0B95">
        <w:rPr>
          <w:b/>
          <w:lang w:val="sr-Latn-RS"/>
        </w:rPr>
        <w:fldChar w:fldCharType="separate"/>
      </w:r>
      <w:r w:rsidR="00DF0B95">
        <w:rPr>
          <w:b/>
          <w:lang w:val="sr-Latn-RS"/>
        </w:rPr>
        <w:t>2.3.1</w:t>
      </w:r>
      <w:r w:rsidR="00DF0B95">
        <w:rPr>
          <w:b/>
          <w:lang w:val="sr-Latn-RS"/>
        </w:rPr>
        <w:fldChar w:fldCharType="end"/>
      </w:r>
      <w:r w:rsidR="00DF0B95">
        <w:rPr>
          <w:b/>
          <w:lang w:val="sr-Latn-RS"/>
        </w:rPr>
        <w:t xml:space="preserve"> </w:t>
      </w:r>
      <w:r w:rsidR="00DF0B95" w:rsidRPr="00DF0B95">
        <w:rPr>
          <w:b/>
          <w:lang w:val="sr-Latn-RS"/>
        </w:rPr>
        <w:fldChar w:fldCharType="begin"/>
      </w:r>
      <w:r w:rsidR="00DF0B95" w:rsidRPr="00DF0B95">
        <w:rPr>
          <w:b/>
          <w:lang w:val="sr-Latn-RS"/>
        </w:rPr>
        <w:instrText xml:space="preserve"> REF _Ref39832232 \h  \* MERGEFORMAT </w:instrText>
      </w:r>
      <w:r w:rsidR="00DF0B95" w:rsidRPr="00DF0B95">
        <w:rPr>
          <w:b/>
          <w:lang w:val="sr-Latn-RS"/>
        </w:rPr>
      </w:r>
      <w:r w:rsidR="00DF0B95" w:rsidRPr="00DF0B95">
        <w:rPr>
          <w:b/>
          <w:lang w:val="sr-Latn-RS"/>
        </w:rPr>
        <w:fldChar w:fldCharType="separate"/>
      </w:r>
      <w:r w:rsidR="00DF0B95" w:rsidRPr="00DF0B95">
        <w:rPr>
          <w:b/>
          <w:lang w:val="sr-Latn-RS"/>
        </w:rPr>
        <w:t>TLS/SSL</w:t>
      </w:r>
      <w:r w:rsidR="00DF0B95" w:rsidRPr="00DF0B95">
        <w:rPr>
          <w:b/>
          <w:lang w:val="sr-Latn-RS"/>
        </w:rPr>
        <w:fldChar w:fldCharType="end"/>
      </w:r>
      <w:r w:rsidR="00415D0F" w:rsidRPr="00DF0B95">
        <w:rPr>
          <w:b/>
          <w:lang w:val="sr-Latn-RS"/>
        </w:rPr>
        <w:t>.</w:t>
      </w:r>
      <w:r w:rsidR="00415D0F">
        <w:rPr>
          <w:lang w:val="sr-Latn-RS"/>
        </w:rPr>
        <w:t xml:space="preserve"> Da bi se izvršila autentifaikacija, klijenti koriste x.509 sertifikate umesto korisničkih imena i lozinki.</w:t>
      </w:r>
      <w:r w:rsidR="00093915">
        <w:rPr>
          <w:lang w:val="sr-Latn-RS"/>
        </w:rPr>
        <w:t xml:space="preserve"> Svaki </w:t>
      </w:r>
      <w:r w:rsidR="001C1D9C">
        <w:rPr>
          <w:lang w:val="sr-Latn-RS"/>
        </w:rPr>
        <w:t>k</w:t>
      </w:r>
      <w:r w:rsidR="00093915">
        <w:rPr>
          <w:lang w:val="sr-Latn-RS"/>
        </w:rPr>
        <w:t>orisnik mora da ima jedinstveni sertifikat.</w:t>
      </w:r>
    </w:p>
    <w:p w:rsidR="00BC53D3" w:rsidRDefault="00BC53D3" w:rsidP="00BC53D3">
      <w:pPr>
        <w:jc w:val="both"/>
        <w:rPr>
          <w:lang w:val="sr-Latn-RS"/>
        </w:rPr>
      </w:pPr>
      <w:r>
        <w:rPr>
          <w:lang w:val="sr-Latn-RS"/>
        </w:rPr>
        <w:t>Uz prethodno navedene mehanizme, MongoDB Enterprise podržava još neke dodatne mehanizme – LDAP proxy authentication i Kerberos authentication.</w:t>
      </w:r>
    </w:p>
    <w:p w:rsidR="00915C80" w:rsidRDefault="00915C80" w:rsidP="00915C80">
      <w:pPr>
        <w:ind w:firstLine="720"/>
        <w:jc w:val="both"/>
        <w:rPr>
          <w:lang w:val="sr-Latn-RS"/>
        </w:rPr>
      </w:pPr>
      <w:r>
        <w:rPr>
          <w:lang w:val="sr-Latn-RS"/>
        </w:rPr>
        <w:t xml:space="preserve">Autentifikacioni mehanizam se može specificirati korišćenjem </w:t>
      </w:r>
      <w:r w:rsidRPr="00547421">
        <w:rPr>
          <w:b/>
          <w:i/>
          <w:lang w:val="sr-Latn-RS"/>
        </w:rPr>
        <w:t>authenticationMehanisms</w:t>
      </w:r>
      <w:r>
        <w:rPr>
          <w:lang w:val="sr-Latn-RS"/>
        </w:rPr>
        <w:t xml:space="preserve"> parametra prilikom pokretanja mongo instance ili preko </w:t>
      </w:r>
      <w:r w:rsidRPr="00547421">
        <w:rPr>
          <w:b/>
          <w:i/>
          <w:lang w:val="sr-Latn-RS"/>
        </w:rPr>
        <w:t>mechanism</w:t>
      </w:r>
      <w:r>
        <w:rPr>
          <w:lang w:val="sr-Latn-RS"/>
        </w:rPr>
        <w:t xml:space="preserve"> parametra u okviru db.auth() metode. Načini specificiranja mehanizma za autentifikaciju su ilustrovani na slici 2.2.3.</w:t>
      </w:r>
    </w:p>
    <w:p w:rsidR="00D96039" w:rsidRDefault="00D96039" w:rsidP="00915C80">
      <w:pPr>
        <w:ind w:firstLine="720"/>
        <w:jc w:val="both"/>
        <w:rPr>
          <w:lang w:val="sr-Latn-RS"/>
        </w:rPr>
      </w:pPr>
    </w:p>
    <w:p w:rsidR="00D96039" w:rsidRDefault="00D96039" w:rsidP="00D96039">
      <w:pPr>
        <w:jc w:val="center"/>
        <w:rPr>
          <w:lang w:val="sr-Latn-RS"/>
        </w:rPr>
      </w:pPr>
      <w:r>
        <w:rPr>
          <w:noProof/>
          <w:lang w:val="en-US"/>
        </w:rPr>
        <w:lastRenderedPageBreak/>
        <w:drawing>
          <wp:inline distT="0" distB="0" distL="0" distR="0" wp14:anchorId="68FD091A" wp14:editId="4E531D62">
            <wp:extent cx="4732430" cy="8839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thmeh.png"/>
                    <pic:cNvPicPr/>
                  </pic:nvPicPr>
                  <pic:blipFill>
                    <a:blip r:embed="rId26">
                      <a:extLst>
                        <a:ext uri="{28A0092B-C50C-407E-A947-70E740481C1C}">
                          <a14:useLocalDpi xmlns:a14="http://schemas.microsoft.com/office/drawing/2010/main" val="0"/>
                        </a:ext>
                      </a:extLst>
                    </a:blip>
                    <a:stretch>
                      <a:fillRect/>
                    </a:stretch>
                  </pic:blipFill>
                  <pic:spPr>
                    <a:xfrm>
                      <a:off x="0" y="0"/>
                      <a:ext cx="4732430" cy="883997"/>
                    </a:xfrm>
                    <a:prstGeom prst="rect">
                      <a:avLst/>
                    </a:prstGeom>
                  </pic:spPr>
                </pic:pic>
              </a:graphicData>
            </a:graphic>
          </wp:inline>
        </w:drawing>
      </w:r>
    </w:p>
    <w:p w:rsidR="00D96039" w:rsidRDefault="00D96039" w:rsidP="00D96039">
      <w:pPr>
        <w:jc w:val="center"/>
        <w:rPr>
          <w:lang w:val="sr-Latn-RS"/>
        </w:rPr>
      </w:pPr>
    </w:p>
    <w:p w:rsidR="00D96039" w:rsidRDefault="00D96039" w:rsidP="00D96039">
      <w:pPr>
        <w:jc w:val="center"/>
        <w:rPr>
          <w:lang w:val="sr-Latn-RS"/>
        </w:rPr>
      </w:pPr>
      <w:r>
        <w:rPr>
          <w:lang w:val="sr-Latn-RS"/>
        </w:rPr>
        <w:t>Slika 2.2.3  Specificiranje mehanizma za autentifikaciju</w:t>
      </w:r>
    </w:p>
    <w:p w:rsidR="00E838E4" w:rsidRDefault="00E838E4" w:rsidP="00D96039">
      <w:pPr>
        <w:jc w:val="center"/>
        <w:rPr>
          <w:lang w:val="sr-Latn-RS"/>
        </w:rPr>
      </w:pPr>
    </w:p>
    <w:p w:rsidR="00BC53D3" w:rsidRDefault="00BC53D3" w:rsidP="00BC53D3">
      <w:pPr>
        <w:ind w:firstLine="720"/>
        <w:jc w:val="both"/>
        <w:rPr>
          <w:lang w:val="sr-Latn-RS"/>
        </w:rPr>
      </w:pPr>
      <w:r>
        <w:rPr>
          <w:lang w:val="sr-Latn-RS"/>
        </w:rPr>
        <w:t>Pored verifikacije identiteta klijenta, MongoDB može da zahteva od članova replica set-ova i klastera da potvrde svoje članstvo odgovarajućem replica set-u ili klasteru</w:t>
      </w:r>
      <w:r w:rsidR="00DF0EF5">
        <w:rPr>
          <w:lang w:val="sr-Latn-RS"/>
        </w:rPr>
        <w:t xml:space="preserve"> (internal authentication)</w:t>
      </w:r>
      <w:r>
        <w:rPr>
          <w:lang w:val="sr-Latn-RS"/>
        </w:rPr>
        <w:t>.</w:t>
      </w:r>
    </w:p>
    <w:p w:rsidR="00BC53D3" w:rsidRPr="0016571E" w:rsidRDefault="00BC53D3" w:rsidP="00BC53D3">
      <w:pPr>
        <w:ind w:firstLine="720"/>
        <w:jc w:val="both"/>
        <w:rPr>
          <w:lang w:val="sr-Latn-RS"/>
        </w:rPr>
      </w:pPr>
      <w:r>
        <w:rPr>
          <w:lang w:val="sr-Latn-RS"/>
        </w:rPr>
        <w:t>Kada su u pitanju klasteri, obično se vrši autentifikacija klijenata na nivou klastera. Međutim, ponekad je potrebno izvršiti autentifikaciju u okviru određenog računara u klasteru.</w:t>
      </w:r>
    </w:p>
    <w:p w:rsidR="00291D1D" w:rsidRDefault="00291D1D" w:rsidP="006E2C48">
      <w:pPr>
        <w:pStyle w:val="Heading2"/>
        <w:rPr>
          <w:lang w:val="sr-Latn-RS"/>
        </w:rPr>
      </w:pPr>
      <w:r>
        <w:rPr>
          <w:lang w:val="sr-Latn-RS"/>
        </w:rPr>
        <w:t xml:space="preserve"> </w:t>
      </w:r>
      <w:r>
        <w:rPr>
          <w:lang w:val="sr-Latn-RS"/>
        </w:rPr>
        <w:tab/>
      </w:r>
      <w:bookmarkStart w:id="13" w:name="_Ref39403080"/>
      <w:bookmarkStart w:id="14" w:name="_Toc40435013"/>
      <w:r w:rsidR="006B4F15">
        <w:rPr>
          <w:lang w:val="sr-Latn-RS"/>
        </w:rPr>
        <w:t>TLS/SSL</w:t>
      </w:r>
      <w:bookmarkEnd w:id="13"/>
      <w:r w:rsidR="00D97538">
        <w:rPr>
          <w:lang w:val="sr-Latn-RS"/>
        </w:rPr>
        <w:t xml:space="preserve"> i enkripcija</w:t>
      </w:r>
      <w:bookmarkEnd w:id="14"/>
    </w:p>
    <w:p w:rsidR="00093915" w:rsidRDefault="00093915" w:rsidP="00093915">
      <w:pPr>
        <w:pStyle w:val="Heading2"/>
        <w:numPr>
          <w:ilvl w:val="2"/>
          <w:numId w:val="1"/>
        </w:numPr>
        <w:rPr>
          <w:lang w:val="sr-Latn-RS"/>
        </w:rPr>
      </w:pPr>
      <w:bookmarkStart w:id="15" w:name="_Ref39832232"/>
      <w:bookmarkStart w:id="16" w:name="_Ref39832267"/>
      <w:bookmarkStart w:id="17" w:name="_Toc40435014"/>
      <w:r>
        <w:rPr>
          <w:lang w:val="sr-Latn-RS"/>
        </w:rPr>
        <w:t>TLS/SSL</w:t>
      </w:r>
      <w:bookmarkEnd w:id="15"/>
      <w:bookmarkEnd w:id="16"/>
      <w:bookmarkEnd w:id="17"/>
    </w:p>
    <w:p w:rsidR="00093915" w:rsidRDefault="00093915" w:rsidP="00093915">
      <w:pPr>
        <w:ind w:left="360"/>
        <w:jc w:val="both"/>
        <w:rPr>
          <w:lang w:val="sr-Latn-RS"/>
        </w:rPr>
      </w:pPr>
    </w:p>
    <w:p w:rsidR="0061647E" w:rsidRDefault="00093915" w:rsidP="00F07EBC">
      <w:pPr>
        <w:ind w:left="360" w:firstLine="720"/>
        <w:jc w:val="both"/>
        <w:rPr>
          <w:lang w:val="sr-Latn-RS"/>
        </w:rPr>
      </w:pPr>
      <w:r>
        <w:rPr>
          <w:lang w:val="sr-Latn-RS"/>
        </w:rPr>
        <w:t>MongoDB podržava TLS/SSL</w:t>
      </w:r>
      <w:r w:rsidR="00475E44">
        <w:rPr>
          <w:lang w:val="sr-Latn-RS"/>
        </w:rPr>
        <w:t xml:space="preserve"> (Transport Layer Security/Secure Sockets Layer)</w:t>
      </w:r>
      <w:r>
        <w:rPr>
          <w:lang w:val="sr-Latn-RS"/>
        </w:rPr>
        <w:t xml:space="preserve"> kako bi izvršio enkripciju </w:t>
      </w:r>
      <w:r w:rsidR="001C53B1">
        <w:rPr>
          <w:lang w:val="sr-Latn-RS"/>
        </w:rPr>
        <w:t>svog mrežnog sobraćaja koji generiše MnogoDB. TLS/SSL osigurava da je saobraćaj čitljiv samo klijentu kome je namenjen.</w:t>
      </w:r>
    </w:p>
    <w:p w:rsidR="00093915" w:rsidRDefault="0096168E" w:rsidP="00F07EBC">
      <w:pPr>
        <w:ind w:left="360" w:firstLine="720"/>
        <w:jc w:val="both"/>
        <w:rPr>
          <w:lang w:val="sr-Latn-RS"/>
        </w:rPr>
      </w:pPr>
      <w:r>
        <w:rPr>
          <w:lang w:val="sr-Latn-RS"/>
        </w:rPr>
        <w:t>MongoDB podržava Forward Secrecy, koji kreira kratkotrajni ključ sesije koji je zaštićen privatnim ključem servera. Korišćenje kratkotrajnog ključa</w:t>
      </w:r>
      <w:r w:rsidR="005522A6">
        <w:rPr>
          <w:lang w:val="sr-Latn-RS"/>
        </w:rPr>
        <w:t xml:space="preserve"> osigurava da, čak iako se privatni ključ servera otkrije, pomoću njega ne može da se dešifruju prethodne sesije.</w:t>
      </w:r>
      <w:r w:rsidR="00B22B35">
        <w:rPr>
          <w:lang w:val="sr-Latn-RS"/>
        </w:rPr>
        <w:t xml:space="preserve"> Minimalna dužina ključa mora biti 128 bitova.</w:t>
      </w:r>
    </w:p>
    <w:p w:rsidR="0061647E" w:rsidRDefault="0061647E" w:rsidP="00F07EBC">
      <w:pPr>
        <w:ind w:left="360" w:firstLine="720"/>
        <w:jc w:val="both"/>
        <w:rPr>
          <w:lang w:val="sr-Latn-RS"/>
        </w:rPr>
      </w:pPr>
      <w:r>
        <w:rPr>
          <w:lang w:val="sr-Latn-RS"/>
        </w:rPr>
        <w:t>Da bi TLS/SSL mogao da se koristi</w:t>
      </w:r>
      <w:r w:rsidR="003B1902">
        <w:rPr>
          <w:lang w:val="sr-Latn-RS"/>
        </w:rPr>
        <w:t>, potreban je TLS/SSL sertifikat. Sertifikat može da se dobije od nekog ko je nadležan za to, ali se može koristiti i self-signed sertifikat. Ukoliko se koristi self-signed sertifikat, komunikacioni kanal će biti enkrtiptovan, ali neće biti validacije identiteta serverske strane. Ukoliko je sertifikat potpisan od strane nekog nadležnog organa, vršiće se potvrda identiteta servera.</w:t>
      </w:r>
    </w:p>
    <w:p w:rsidR="00F76331" w:rsidRDefault="00887F5E" w:rsidP="00F76331">
      <w:pPr>
        <w:ind w:left="360" w:firstLine="720"/>
        <w:jc w:val="both"/>
        <w:rPr>
          <w:lang w:val="sr-Latn-RS"/>
        </w:rPr>
      </w:pPr>
      <w:r>
        <w:rPr>
          <w:lang w:val="sr-Latn-RS"/>
        </w:rPr>
        <w:t>Da bi se MongoDB instanca konfigurisala da podržava TLS/SSL, potrebno je u konfiguracionom fajlu navesti putanju do fajla sertifikata</w:t>
      </w:r>
      <w:r w:rsidR="005C105D">
        <w:rPr>
          <w:lang w:val="sr-Latn-RS"/>
        </w:rPr>
        <w:t xml:space="preserve"> (</w:t>
      </w:r>
      <w:r w:rsidR="005C105D" w:rsidRPr="005C105D">
        <w:rPr>
          <w:b/>
          <w:i/>
          <w:lang w:val="sr-Latn-RS"/>
        </w:rPr>
        <w:t>certificateKeyFile</w:t>
      </w:r>
      <w:r w:rsidR="005C105D">
        <w:rPr>
          <w:lang w:val="sr-Latn-RS"/>
        </w:rPr>
        <w:t xml:space="preserve"> polje za TLS ili </w:t>
      </w:r>
      <w:r w:rsidR="005C105D" w:rsidRPr="005C105D">
        <w:rPr>
          <w:b/>
          <w:i/>
          <w:lang w:val="sr-Latn-RS"/>
        </w:rPr>
        <w:t>PEMKeyFile</w:t>
      </w:r>
      <w:r w:rsidR="005C105D">
        <w:rPr>
          <w:lang w:val="sr-Latn-RS"/>
        </w:rPr>
        <w:t xml:space="preserve"> za SSL)</w:t>
      </w:r>
      <w:r>
        <w:rPr>
          <w:lang w:val="sr-Latn-RS"/>
        </w:rPr>
        <w:t>, a zatim, prilikom startovanja instance, navesti putanju do konfiguracionog fajla</w:t>
      </w:r>
      <w:r w:rsidR="00944A1D">
        <w:rPr>
          <w:lang w:val="sr-Latn-RS"/>
        </w:rPr>
        <w:t>, kao što je prikazano na sledećoj slici</w:t>
      </w:r>
      <w:r>
        <w:rPr>
          <w:lang w:val="sr-Latn-RS"/>
        </w:rPr>
        <w:t>.</w:t>
      </w:r>
    </w:p>
    <w:p w:rsidR="00F76331" w:rsidRDefault="00F76331" w:rsidP="00F76331">
      <w:pPr>
        <w:ind w:left="360" w:firstLine="720"/>
        <w:jc w:val="both"/>
        <w:rPr>
          <w:lang w:val="sr-Latn-RS"/>
        </w:rPr>
      </w:pPr>
    </w:p>
    <w:p w:rsidR="00F76331" w:rsidRDefault="00F76331" w:rsidP="00F76331">
      <w:pPr>
        <w:ind w:left="360" w:firstLine="720"/>
        <w:jc w:val="center"/>
        <w:rPr>
          <w:lang w:val="sr-Latn-RS"/>
        </w:rPr>
      </w:pPr>
      <w:r>
        <w:rPr>
          <w:noProof/>
          <w:lang w:val="en-US"/>
        </w:rPr>
        <w:drawing>
          <wp:inline distT="0" distB="0" distL="0" distR="0">
            <wp:extent cx="3248722" cy="3505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god tls.PNG"/>
                    <pic:cNvPicPr/>
                  </pic:nvPicPr>
                  <pic:blipFill>
                    <a:blip r:embed="rId27">
                      <a:extLst>
                        <a:ext uri="{28A0092B-C50C-407E-A947-70E740481C1C}">
                          <a14:useLocalDpi xmlns:a14="http://schemas.microsoft.com/office/drawing/2010/main" val="0"/>
                        </a:ext>
                      </a:extLst>
                    </a:blip>
                    <a:stretch>
                      <a:fillRect/>
                    </a:stretch>
                  </pic:blipFill>
                  <pic:spPr>
                    <a:xfrm>
                      <a:off x="0" y="0"/>
                      <a:ext cx="3263779" cy="352145"/>
                    </a:xfrm>
                    <a:prstGeom prst="rect">
                      <a:avLst/>
                    </a:prstGeom>
                  </pic:spPr>
                </pic:pic>
              </a:graphicData>
            </a:graphic>
          </wp:inline>
        </w:drawing>
      </w:r>
    </w:p>
    <w:p w:rsidR="00F76331" w:rsidRDefault="00F76331" w:rsidP="00F76331">
      <w:pPr>
        <w:ind w:left="360" w:firstLine="720"/>
        <w:jc w:val="center"/>
        <w:rPr>
          <w:lang w:val="sr-Latn-RS"/>
        </w:rPr>
      </w:pPr>
    </w:p>
    <w:p w:rsidR="00887F5E" w:rsidRDefault="00084F4C" w:rsidP="00944A1D">
      <w:pPr>
        <w:ind w:left="360"/>
        <w:jc w:val="both"/>
        <w:rPr>
          <w:lang w:val="sr-Latn-RS"/>
        </w:rPr>
      </w:pPr>
      <w:r>
        <w:rPr>
          <w:lang w:val="sr-Latn-RS"/>
        </w:rPr>
        <w:t>Na ovaj način mongo instanca prezentuje svoj sertifikat klijentu, ali ne vrši verifikaciju identiteta klijenta. Da bi se izvršila validacija sertifikata klijenta, potrebno je u konfiguracionom fajlu dodati i putanju do fajla koji se koristi za verifikaciju sertifikata klijenta (</w:t>
      </w:r>
      <w:r w:rsidRPr="005C105D">
        <w:rPr>
          <w:b/>
          <w:i/>
          <w:lang w:val="sr-Latn-RS"/>
        </w:rPr>
        <w:t>CAFile</w:t>
      </w:r>
      <w:r>
        <w:rPr>
          <w:lang w:val="sr-Latn-RS"/>
        </w:rPr>
        <w:t xml:space="preserve"> polje)</w:t>
      </w:r>
      <w:r w:rsidR="00944A1D">
        <w:rPr>
          <w:lang w:val="sr-Latn-RS"/>
        </w:rPr>
        <w:t>.</w:t>
      </w:r>
    </w:p>
    <w:p w:rsidR="003B61AE" w:rsidRDefault="00944A1D" w:rsidP="003B61AE">
      <w:pPr>
        <w:ind w:left="360" w:firstLine="720"/>
        <w:jc w:val="both"/>
        <w:rPr>
          <w:lang w:val="sr-Latn-RS"/>
        </w:rPr>
      </w:pPr>
      <w:r>
        <w:rPr>
          <w:lang w:val="sr-Latn-RS"/>
        </w:rPr>
        <w:t>K</w:t>
      </w:r>
      <w:r w:rsidR="00635741">
        <w:rPr>
          <w:lang w:val="sr-Latn-RS"/>
        </w:rPr>
        <w:t>lijenti moraju da imaju po</w:t>
      </w:r>
      <w:r>
        <w:rPr>
          <w:lang w:val="sr-Latn-RS"/>
        </w:rPr>
        <w:t xml:space="preserve">dršku za TLS/SSL da bi se konektovali na instancu koja zahteva TLS/SSL konekcije. </w:t>
      </w:r>
      <w:r w:rsidR="00CC54CF">
        <w:rPr>
          <w:lang w:val="sr-Latn-RS"/>
        </w:rPr>
        <w:t xml:space="preserve">Prilikom konekcije potrebno je dodati </w:t>
      </w:r>
      <w:r w:rsidR="00CC54CF" w:rsidRPr="00CC54CF">
        <w:rPr>
          <w:b/>
          <w:i/>
          <w:lang w:val="sr-Latn-RS"/>
        </w:rPr>
        <w:t>--tls</w:t>
      </w:r>
      <w:r w:rsidR="00CC54CF">
        <w:rPr>
          <w:lang w:val="sr-Latn-RS"/>
        </w:rPr>
        <w:t xml:space="preserve"> ili </w:t>
      </w:r>
      <w:r w:rsidR="00CC54CF" w:rsidRPr="00CC54CF">
        <w:rPr>
          <w:b/>
          <w:i/>
          <w:lang w:val="sr-Latn-RS"/>
        </w:rPr>
        <w:t>--ssl</w:t>
      </w:r>
      <w:r w:rsidR="00CC54CF">
        <w:rPr>
          <w:lang w:val="sr-Latn-RS"/>
        </w:rPr>
        <w:t xml:space="preserve"> opciju, specificirati gde je pokrenuta mongo instanca u okviru </w:t>
      </w:r>
      <w:r w:rsidR="00CC54CF" w:rsidRPr="00CC54CF">
        <w:rPr>
          <w:b/>
          <w:i/>
          <w:lang w:val="sr-Latn-RS"/>
        </w:rPr>
        <w:t>--host</w:t>
      </w:r>
      <w:r w:rsidR="00CC54CF">
        <w:rPr>
          <w:lang w:val="sr-Latn-RS"/>
        </w:rPr>
        <w:t xml:space="preserve"> opcije, navesti putanju do fajla koji se koristi za verifikaciju sertifikata mongo instance u okviru opcije </w:t>
      </w:r>
      <w:r w:rsidR="00CC54CF" w:rsidRPr="00CC54CF">
        <w:rPr>
          <w:b/>
          <w:i/>
          <w:lang w:val="sr-Latn-RS"/>
        </w:rPr>
        <w:t>--tlsCAFile</w:t>
      </w:r>
      <w:r w:rsidR="00CC54CF">
        <w:rPr>
          <w:lang w:val="sr-Latn-RS"/>
        </w:rPr>
        <w:t xml:space="preserve"> (</w:t>
      </w:r>
      <w:r w:rsidR="00CC54CF" w:rsidRPr="00CC54CF">
        <w:rPr>
          <w:b/>
          <w:i/>
          <w:lang w:val="sr-Latn-RS"/>
        </w:rPr>
        <w:t>--sslCAFile</w:t>
      </w:r>
      <w:r w:rsidR="00CC54CF">
        <w:rPr>
          <w:lang w:val="sr-Latn-RS"/>
        </w:rPr>
        <w:t xml:space="preserve"> ukoliko se radi sa ssl-om), i, ukoliko instanca zahteva verifikaciju sertifikata </w:t>
      </w:r>
      <w:r w:rsidR="00CC54CF">
        <w:rPr>
          <w:lang w:val="sr-Latn-RS"/>
        </w:rPr>
        <w:lastRenderedPageBreak/>
        <w:t xml:space="preserve">klijenta, navesti putanju do sertifikata u okviru </w:t>
      </w:r>
      <w:r w:rsidR="00CC54CF" w:rsidRPr="00F51ABB">
        <w:rPr>
          <w:b/>
          <w:i/>
          <w:lang w:val="sr-Latn-RS"/>
        </w:rPr>
        <w:t>--tlsCertificateKeyFile</w:t>
      </w:r>
      <w:r w:rsidR="00CC54CF">
        <w:rPr>
          <w:lang w:val="sr-Latn-RS"/>
        </w:rPr>
        <w:t xml:space="preserve"> opcije</w:t>
      </w:r>
      <w:r w:rsidR="00F51ABB">
        <w:rPr>
          <w:lang w:val="sr-Latn-RS"/>
        </w:rPr>
        <w:t xml:space="preserve"> </w:t>
      </w:r>
      <w:r w:rsidR="00F51ABB" w:rsidRPr="00F51ABB">
        <w:rPr>
          <w:b/>
          <w:i/>
          <w:lang w:val="sr-Latn-RS"/>
        </w:rPr>
        <w:t>(--sslPEMKeyFile</w:t>
      </w:r>
      <w:r w:rsidR="00F51ABB">
        <w:rPr>
          <w:lang w:val="sr-Latn-RS"/>
        </w:rPr>
        <w:t xml:space="preserve"> ukoliko se radi sa ssl-om)</w:t>
      </w:r>
      <w:r w:rsidR="00CC54CF">
        <w:rPr>
          <w:lang w:val="sr-Latn-RS"/>
        </w:rPr>
        <w:t>, kao što je ilustrovano na narednoj slici.</w:t>
      </w:r>
    </w:p>
    <w:p w:rsidR="003B61AE" w:rsidRDefault="003B61AE" w:rsidP="003B61AE">
      <w:pPr>
        <w:ind w:left="360" w:firstLine="720"/>
        <w:jc w:val="both"/>
        <w:rPr>
          <w:lang w:val="sr-Latn-RS"/>
        </w:rPr>
      </w:pPr>
    </w:p>
    <w:p w:rsidR="003B61AE" w:rsidRDefault="003B61AE" w:rsidP="003B61AE">
      <w:pPr>
        <w:jc w:val="both"/>
        <w:rPr>
          <w:lang w:val="sr-Latn-RS"/>
        </w:rPr>
      </w:pPr>
      <w:r>
        <w:rPr>
          <w:noProof/>
          <w:lang w:val="en-US"/>
        </w:rPr>
        <w:drawing>
          <wp:inline distT="0" distB="0" distL="0" distR="0">
            <wp:extent cx="6553200" cy="320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ngo tls.png"/>
                    <pic:cNvPicPr/>
                  </pic:nvPicPr>
                  <pic:blipFill>
                    <a:blip r:embed="rId28">
                      <a:extLst>
                        <a:ext uri="{28A0092B-C50C-407E-A947-70E740481C1C}">
                          <a14:useLocalDpi xmlns:a14="http://schemas.microsoft.com/office/drawing/2010/main" val="0"/>
                        </a:ext>
                      </a:extLst>
                    </a:blip>
                    <a:stretch>
                      <a:fillRect/>
                    </a:stretch>
                  </pic:blipFill>
                  <pic:spPr>
                    <a:xfrm>
                      <a:off x="0" y="0"/>
                      <a:ext cx="6569171" cy="320820"/>
                    </a:xfrm>
                    <a:prstGeom prst="rect">
                      <a:avLst/>
                    </a:prstGeom>
                  </pic:spPr>
                </pic:pic>
              </a:graphicData>
            </a:graphic>
          </wp:inline>
        </w:drawing>
      </w:r>
    </w:p>
    <w:p w:rsidR="005120AE" w:rsidRDefault="00D77F9B" w:rsidP="005120AE">
      <w:pPr>
        <w:pStyle w:val="Heading2"/>
        <w:numPr>
          <w:ilvl w:val="2"/>
          <w:numId w:val="1"/>
        </w:numPr>
        <w:rPr>
          <w:lang w:val="sr-Latn-RS"/>
        </w:rPr>
      </w:pPr>
      <w:bookmarkStart w:id="18" w:name="_Toc40435015"/>
      <w:r>
        <w:rPr>
          <w:lang w:val="sr-Latn-RS"/>
        </w:rPr>
        <w:t>Enkripcija polja na klijentskoj strani</w:t>
      </w:r>
      <w:bookmarkEnd w:id="18"/>
    </w:p>
    <w:p w:rsidR="00943458" w:rsidRDefault="00943458" w:rsidP="00943458">
      <w:pPr>
        <w:rPr>
          <w:lang w:val="sr-Latn-RS"/>
        </w:rPr>
      </w:pPr>
    </w:p>
    <w:p w:rsidR="009E6406" w:rsidRDefault="00943458" w:rsidP="0065794E">
      <w:pPr>
        <w:ind w:left="360" w:firstLine="720"/>
        <w:jc w:val="both"/>
        <w:rPr>
          <w:lang w:val="sr-Latn-RS"/>
        </w:rPr>
      </w:pPr>
      <w:r>
        <w:rPr>
          <w:lang w:val="sr-Latn-RS"/>
        </w:rPr>
        <w:t xml:space="preserve">MongoDB kompatibilni drajveri </w:t>
      </w:r>
      <w:r w:rsidR="009C5643">
        <w:rPr>
          <w:lang w:val="sr-Latn-RS"/>
        </w:rPr>
        <w:t>omogućavaju enkripciju polja na klijentskoj strani. Aplikacije mogu da izvrše ekripciju polja u dokumentima pre slanja podataka serveru. Samo aplikacije sa pristupom odgovarajućem ključu za enkripciju mogu da dekriptuju i pročitaju zaštićene podatke. Brisanjem ključa za enkripciju svi enkriptovani podaci koji koriste taj ključ postaju trajno nedostupni. Korišćenjem enkripcije polja na klijentskoj strani aplikacija može da izvrši enkripciju i na taj način zaštiti osetljive podatke. Enkriptovana polja se čuvaju kao binarni podaci</w:t>
      </w:r>
      <w:r w:rsidR="002F5274">
        <w:rPr>
          <w:lang w:val="sr-Latn-RS"/>
        </w:rPr>
        <w:t xml:space="preserve"> (</w:t>
      </w:r>
      <w:r w:rsidR="002F5274" w:rsidRPr="00FC7467">
        <w:rPr>
          <w:b/>
          <w:i/>
          <w:lang w:val="sr-Latn-RS"/>
        </w:rPr>
        <w:t>BinData</w:t>
      </w:r>
      <w:r w:rsidR="002F5274">
        <w:rPr>
          <w:lang w:val="sr-Latn-RS"/>
        </w:rPr>
        <w:t>)</w:t>
      </w:r>
      <w:r w:rsidR="00963DF0">
        <w:rPr>
          <w:lang w:val="sr-Latn-RS"/>
        </w:rPr>
        <w:t xml:space="preserve"> sa podtipom 6</w:t>
      </w:r>
      <w:r w:rsidR="009C5643">
        <w:rPr>
          <w:lang w:val="sr-Latn-RS"/>
        </w:rPr>
        <w:t xml:space="preserve">. </w:t>
      </w:r>
      <w:r w:rsidR="009E6406">
        <w:rPr>
          <w:lang w:val="sr-Latn-RS"/>
        </w:rPr>
        <w:t>Na slici 2.3.2.1 prikazan je izgled dokumenta pre i nakon enkripcije određenih polja.</w:t>
      </w:r>
    </w:p>
    <w:p w:rsidR="009E6406" w:rsidRDefault="009E6406" w:rsidP="009E6406">
      <w:pPr>
        <w:ind w:left="360"/>
        <w:jc w:val="both"/>
        <w:rPr>
          <w:lang w:val="sr-Latn-RS"/>
        </w:rPr>
      </w:pPr>
    </w:p>
    <w:p w:rsidR="009E6406" w:rsidRDefault="009E6406" w:rsidP="009E6406">
      <w:pPr>
        <w:ind w:left="360"/>
        <w:jc w:val="center"/>
        <w:rPr>
          <w:lang w:val="sr-Latn-RS"/>
        </w:rPr>
      </w:pPr>
      <w:r>
        <w:rPr>
          <w:noProof/>
          <w:lang w:val="en-US"/>
        </w:rPr>
        <w:drawing>
          <wp:inline distT="0" distB="0" distL="0" distR="0">
            <wp:extent cx="6233135" cy="17068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ncrypttotal.png"/>
                    <pic:cNvPicPr/>
                  </pic:nvPicPr>
                  <pic:blipFill>
                    <a:blip r:embed="rId29">
                      <a:extLst>
                        <a:ext uri="{28A0092B-C50C-407E-A947-70E740481C1C}">
                          <a14:useLocalDpi xmlns:a14="http://schemas.microsoft.com/office/drawing/2010/main" val="0"/>
                        </a:ext>
                      </a:extLst>
                    </a:blip>
                    <a:stretch>
                      <a:fillRect/>
                    </a:stretch>
                  </pic:blipFill>
                  <pic:spPr>
                    <a:xfrm>
                      <a:off x="0" y="0"/>
                      <a:ext cx="6243628" cy="1709753"/>
                    </a:xfrm>
                    <a:prstGeom prst="rect">
                      <a:avLst/>
                    </a:prstGeom>
                  </pic:spPr>
                </pic:pic>
              </a:graphicData>
            </a:graphic>
          </wp:inline>
        </w:drawing>
      </w:r>
    </w:p>
    <w:p w:rsidR="009E6406" w:rsidRDefault="009E6406" w:rsidP="009E6406">
      <w:pPr>
        <w:ind w:left="360"/>
        <w:jc w:val="center"/>
        <w:rPr>
          <w:lang w:val="sr-Latn-RS"/>
        </w:rPr>
      </w:pPr>
      <w:r>
        <w:rPr>
          <w:lang w:val="sr-Latn-RS"/>
        </w:rPr>
        <w:t>Slika 2.3.2.1  Dokument pre i nakon enkripcije određenih polja</w:t>
      </w:r>
    </w:p>
    <w:p w:rsidR="006510F9" w:rsidRDefault="006510F9" w:rsidP="009E6406">
      <w:pPr>
        <w:ind w:left="360"/>
        <w:jc w:val="center"/>
        <w:rPr>
          <w:lang w:val="sr-Latn-RS"/>
        </w:rPr>
      </w:pPr>
    </w:p>
    <w:p w:rsidR="00FA27C0" w:rsidRDefault="00FA27C0" w:rsidP="0065794E">
      <w:pPr>
        <w:ind w:left="360" w:firstLine="720"/>
        <w:jc w:val="both"/>
        <w:rPr>
          <w:lang w:val="sr-Latn-RS"/>
        </w:rPr>
      </w:pPr>
      <w:r>
        <w:rPr>
          <w:lang w:val="sr-Latn-RS"/>
        </w:rPr>
        <w:t>Pr</w:t>
      </w:r>
      <w:r w:rsidR="00FC7467">
        <w:rPr>
          <w:lang w:val="sr-Latn-RS"/>
        </w:rPr>
        <w:t xml:space="preserve">vo je </w:t>
      </w:r>
      <w:r>
        <w:rPr>
          <w:lang w:val="sr-Latn-RS"/>
        </w:rPr>
        <w:t>potrebno omogućiti enkripciju polja na klijentskoj strani. To se postiže specificiranjem određenih opcija prilikom instanciranja konekcije ka bazi podataka. Potrebno je specificirati:</w:t>
      </w:r>
    </w:p>
    <w:p w:rsidR="00FA27C0" w:rsidRDefault="00213FEF" w:rsidP="00FA27C0">
      <w:pPr>
        <w:pStyle w:val="ListParagraph"/>
        <w:numPr>
          <w:ilvl w:val="0"/>
          <w:numId w:val="39"/>
        </w:numPr>
        <w:jc w:val="both"/>
        <w:rPr>
          <w:lang w:val="sr-Latn-RS"/>
        </w:rPr>
      </w:pPr>
      <w:r w:rsidRPr="0065794E">
        <w:rPr>
          <w:b/>
          <w:i/>
          <w:lang w:val="sr-Latn-RS"/>
        </w:rPr>
        <w:t>keyVaultNamespace</w:t>
      </w:r>
      <w:r>
        <w:rPr>
          <w:lang w:val="sr-Latn-RS"/>
        </w:rPr>
        <w:t xml:space="preserve"> – k</w:t>
      </w:r>
      <w:r w:rsidR="00FA27C0">
        <w:rPr>
          <w:lang w:val="sr-Latn-RS"/>
        </w:rPr>
        <w:t xml:space="preserve">ey </w:t>
      </w:r>
      <w:r>
        <w:rPr>
          <w:lang w:val="sr-Latn-RS"/>
        </w:rPr>
        <w:t>vault kolekcija, odnosno kolekcija</w:t>
      </w:r>
      <w:r w:rsidR="00FA27C0">
        <w:rPr>
          <w:lang w:val="sr-Latn-RS"/>
        </w:rPr>
        <w:t xml:space="preserve"> u kojoj će se čuvati svi ključevi koji se koriste za enkripciju</w:t>
      </w:r>
      <w:r>
        <w:rPr>
          <w:lang w:val="sr-Latn-RS"/>
        </w:rPr>
        <w:t>.</w:t>
      </w:r>
    </w:p>
    <w:p w:rsidR="00FA27C0" w:rsidRDefault="00213FEF" w:rsidP="00FA27C0">
      <w:pPr>
        <w:pStyle w:val="ListParagraph"/>
        <w:numPr>
          <w:ilvl w:val="0"/>
          <w:numId w:val="39"/>
        </w:numPr>
        <w:jc w:val="both"/>
        <w:rPr>
          <w:lang w:val="sr-Latn-RS"/>
        </w:rPr>
      </w:pPr>
      <w:r w:rsidRPr="0065794E">
        <w:rPr>
          <w:b/>
          <w:i/>
          <w:lang w:val="sr-Latn-RS"/>
        </w:rPr>
        <w:t>kmsProvider</w:t>
      </w:r>
      <w:r>
        <w:rPr>
          <w:lang w:val="sr-Latn-RS"/>
        </w:rPr>
        <w:t xml:space="preserve"> – </w:t>
      </w:r>
      <w:r w:rsidR="00FA27C0">
        <w:rPr>
          <w:lang w:val="sr-Latn-RS"/>
        </w:rPr>
        <w:t>Key Managment Service (KMS) koji se koristi za upravljanje CMK-om (Customer Master Key). CMK se koristi za enkripciju i dekripciju ključeva</w:t>
      </w:r>
      <w:r>
        <w:rPr>
          <w:lang w:val="sr-Latn-RS"/>
        </w:rPr>
        <w:t>.</w:t>
      </w:r>
    </w:p>
    <w:p w:rsidR="00762375" w:rsidRDefault="00762375" w:rsidP="00762375">
      <w:pPr>
        <w:pStyle w:val="ListParagraph"/>
        <w:ind w:left="1080"/>
        <w:jc w:val="both"/>
        <w:rPr>
          <w:lang w:val="sr-Latn-RS"/>
        </w:rPr>
      </w:pPr>
    </w:p>
    <w:p w:rsidR="00762375" w:rsidRDefault="00762375" w:rsidP="00762375">
      <w:pPr>
        <w:ind w:left="360"/>
        <w:jc w:val="both"/>
        <w:rPr>
          <w:lang w:val="sr-Latn-RS"/>
        </w:rPr>
      </w:pPr>
      <w:r>
        <w:rPr>
          <w:lang w:val="sr-Latn-RS"/>
        </w:rPr>
        <w:t>Na slici 2.3.2.2 dat je primer korišćenja ovih opcija.</w:t>
      </w:r>
    </w:p>
    <w:p w:rsidR="00762375" w:rsidRDefault="00762375" w:rsidP="00762375">
      <w:pPr>
        <w:ind w:left="360"/>
        <w:jc w:val="both"/>
        <w:rPr>
          <w:lang w:val="sr-Latn-RS"/>
        </w:rPr>
      </w:pPr>
    </w:p>
    <w:p w:rsidR="00762375" w:rsidRDefault="00762375" w:rsidP="00762375">
      <w:pPr>
        <w:ind w:left="360"/>
        <w:jc w:val="center"/>
        <w:rPr>
          <w:lang w:val="sr-Latn-RS"/>
        </w:rPr>
      </w:pPr>
      <w:r>
        <w:rPr>
          <w:noProof/>
          <w:lang w:val="en-US"/>
        </w:rPr>
        <w:drawing>
          <wp:inline distT="0" distB="0" distL="0" distR="0">
            <wp:extent cx="3033023" cy="148602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levelopts.PNG"/>
                    <pic:cNvPicPr/>
                  </pic:nvPicPr>
                  <pic:blipFill>
                    <a:blip r:embed="rId30">
                      <a:extLst>
                        <a:ext uri="{28A0092B-C50C-407E-A947-70E740481C1C}">
                          <a14:useLocalDpi xmlns:a14="http://schemas.microsoft.com/office/drawing/2010/main" val="0"/>
                        </a:ext>
                      </a:extLst>
                    </a:blip>
                    <a:stretch>
                      <a:fillRect/>
                    </a:stretch>
                  </pic:blipFill>
                  <pic:spPr>
                    <a:xfrm>
                      <a:off x="0" y="0"/>
                      <a:ext cx="3033023" cy="1486029"/>
                    </a:xfrm>
                    <a:prstGeom prst="rect">
                      <a:avLst/>
                    </a:prstGeom>
                  </pic:spPr>
                </pic:pic>
              </a:graphicData>
            </a:graphic>
          </wp:inline>
        </w:drawing>
      </w:r>
    </w:p>
    <w:p w:rsidR="00762375" w:rsidRPr="00762375" w:rsidRDefault="00762375" w:rsidP="00762375">
      <w:pPr>
        <w:ind w:left="360"/>
        <w:jc w:val="center"/>
        <w:rPr>
          <w:lang w:val="sr-Latn-RS"/>
        </w:rPr>
      </w:pPr>
      <w:r>
        <w:rPr>
          <w:lang w:val="sr-Latn-RS"/>
        </w:rPr>
        <w:t>Slika 2.3.2.2  Omogućavanje enkripcije polja na klijentskoj strani</w:t>
      </w:r>
    </w:p>
    <w:p w:rsidR="0065794E" w:rsidRPr="0065794E" w:rsidRDefault="0065794E" w:rsidP="0065794E">
      <w:pPr>
        <w:jc w:val="both"/>
        <w:rPr>
          <w:lang w:val="sr-Latn-RS"/>
        </w:rPr>
      </w:pPr>
    </w:p>
    <w:p w:rsidR="006510F9" w:rsidRDefault="006510F9" w:rsidP="006510F9">
      <w:pPr>
        <w:ind w:left="360"/>
        <w:jc w:val="both"/>
        <w:rPr>
          <w:lang w:val="sr-Latn-RS"/>
        </w:rPr>
      </w:pPr>
      <w:r>
        <w:rPr>
          <w:lang w:val="sr-Latn-RS"/>
        </w:rPr>
        <w:lastRenderedPageBreak/>
        <w:t>MongoDB podržava dva načina enkripcije polja na klijentskoj strani:</w:t>
      </w:r>
    </w:p>
    <w:p w:rsidR="006510F9" w:rsidRDefault="007634A7" w:rsidP="007634A7">
      <w:pPr>
        <w:pStyle w:val="ListParagraph"/>
        <w:numPr>
          <w:ilvl w:val="0"/>
          <w:numId w:val="35"/>
        </w:numPr>
        <w:jc w:val="both"/>
        <w:rPr>
          <w:lang w:val="sr-Latn-RS"/>
        </w:rPr>
      </w:pPr>
      <w:r w:rsidRPr="003A4539">
        <w:rPr>
          <w:b/>
          <w:i/>
          <w:lang w:val="sr-Latn-RS"/>
        </w:rPr>
        <w:t>Eksplicitna enkripcija polja</w:t>
      </w:r>
      <w:r>
        <w:rPr>
          <w:lang w:val="sr-Latn-RS"/>
        </w:rPr>
        <w:t xml:space="preserve"> – eksplicitna enkripcija i dekripcija polja određenim ključem i algoritmom za enkripciju. Aplikacije moraju da modifikuju kod za čitanje i upis kako bi uključile logiku za enkripciju i dekripciju.</w:t>
      </w:r>
      <w:r w:rsidR="000A6DA3">
        <w:rPr>
          <w:lang w:val="sr-Latn-RS"/>
        </w:rPr>
        <w:t xml:space="preserve"> Za eksplicitnu enkripciju i dekripciju se koriste sledeće metode:</w:t>
      </w:r>
    </w:p>
    <w:p w:rsidR="000A6DA3" w:rsidRDefault="000A6DA3" w:rsidP="000A6DA3">
      <w:pPr>
        <w:pStyle w:val="ListParagraph"/>
        <w:numPr>
          <w:ilvl w:val="0"/>
          <w:numId w:val="38"/>
        </w:numPr>
        <w:jc w:val="both"/>
        <w:rPr>
          <w:lang w:val="sr-Latn-RS"/>
        </w:rPr>
      </w:pPr>
      <w:r w:rsidRPr="00C3782F">
        <w:rPr>
          <w:b/>
          <w:i/>
          <w:lang w:val="sr-Latn-RS"/>
        </w:rPr>
        <w:t>getClientEncryption()</w:t>
      </w:r>
      <w:r>
        <w:rPr>
          <w:lang w:val="sr-Latn-RS"/>
        </w:rPr>
        <w:t xml:space="preserve"> – vraća ClientEncryption objekat koji se koristi za enkripciju i dekripciju</w:t>
      </w:r>
    </w:p>
    <w:p w:rsidR="005951F1" w:rsidRDefault="005951F1" w:rsidP="000A6DA3">
      <w:pPr>
        <w:pStyle w:val="ListParagraph"/>
        <w:numPr>
          <w:ilvl w:val="0"/>
          <w:numId w:val="38"/>
        </w:numPr>
        <w:jc w:val="both"/>
        <w:rPr>
          <w:lang w:val="sr-Latn-RS"/>
        </w:rPr>
      </w:pPr>
      <w:r w:rsidRPr="00C3782F">
        <w:rPr>
          <w:b/>
          <w:i/>
          <w:lang w:val="sr-Latn-RS"/>
        </w:rPr>
        <w:t>ClientEncryption.encrypt()</w:t>
      </w:r>
      <w:r>
        <w:rPr>
          <w:lang w:val="sr-Latn-RS"/>
        </w:rPr>
        <w:t xml:space="preserve"> – vrši enkripciju, kao argumenti se prosleđuju id ključa za enkripciju, vrednost koja se enkriptuje, kao i algoritam za enkripciju</w:t>
      </w:r>
    </w:p>
    <w:p w:rsidR="005951F1" w:rsidRDefault="005951F1" w:rsidP="005951F1">
      <w:pPr>
        <w:pStyle w:val="ListParagraph"/>
        <w:numPr>
          <w:ilvl w:val="0"/>
          <w:numId w:val="38"/>
        </w:numPr>
        <w:jc w:val="both"/>
        <w:rPr>
          <w:lang w:val="sr-Latn-RS"/>
        </w:rPr>
      </w:pPr>
      <w:r w:rsidRPr="00C3782F">
        <w:rPr>
          <w:b/>
          <w:i/>
          <w:lang w:val="sr-Latn-RS"/>
        </w:rPr>
        <w:t>ClientEncryption.decrypt()</w:t>
      </w:r>
      <w:r w:rsidR="00E05917">
        <w:rPr>
          <w:lang w:val="sr-Latn-RS"/>
        </w:rPr>
        <w:t xml:space="preserve"> – vrši dekripciju, kao argument se prosleđuje vrednost koju treba dekriptovati</w:t>
      </w:r>
    </w:p>
    <w:p w:rsidR="00E05917" w:rsidRDefault="00E05917" w:rsidP="00E05917">
      <w:pPr>
        <w:ind w:left="720"/>
        <w:jc w:val="both"/>
        <w:rPr>
          <w:lang w:val="sr-Latn-RS"/>
        </w:rPr>
      </w:pPr>
      <w:r>
        <w:rPr>
          <w:lang w:val="sr-Latn-RS"/>
        </w:rPr>
        <w:t>Na sledećoj slici je dat primer enkripcije određenog polja dokumenta prilikom dodavanja u bazu:</w:t>
      </w:r>
    </w:p>
    <w:p w:rsidR="0035302D" w:rsidRDefault="0035302D" w:rsidP="00E05917">
      <w:pPr>
        <w:ind w:left="720"/>
        <w:jc w:val="both"/>
        <w:rPr>
          <w:lang w:val="sr-Latn-RS"/>
        </w:rPr>
      </w:pPr>
    </w:p>
    <w:p w:rsidR="00E05917" w:rsidRDefault="00E05917" w:rsidP="00E05917">
      <w:pPr>
        <w:ind w:left="720"/>
        <w:jc w:val="center"/>
        <w:rPr>
          <w:lang w:val="sr-Latn-RS"/>
        </w:rPr>
      </w:pPr>
      <w:r>
        <w:rPr>
          <w:noProof/>
          <w:lang w:val="en-US"/>
        </w:rPr>
        <w:drawing>
          <wp:inline distT="0" distB="0" distL="0" distR="0">
            <wp:extent cx="3939881" cy="1882303"/>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xplicitenc.PNG"/>
                    <pic:cNvPicPr/>
                  </pic:nvPicPr>
                  <pic:blipFill>
                    <a:blip r:embed="rId31">
                      <a:extLst>
                        <a:ext uri="{28A0092B-C50C-407E-A947-70E740481C1C}">
                          <a14:useLocalDpi xmlns:a14="http://schemas.microsoft.com/office/drawing/2010/main" val="0"/>
                        </a:ext>
                      </a:extLst>
                    </a:blip>
                    <a:stretch>
                      <a:fillRect/>
                    </a:stretch>
                  </pic:blipFill>
                  <pic:spPr>
                    <a:xfrm>
                      <a:off x="0" y="0"/>
                      <a:ext cx="3939881" cy="1882303"/>
                    </a:xfrm>
                    <a:prstGeom prst="rect">
                      <a:avLst/>
                    </a:prstGeom>
                  </pic:spPr>
                </pic:pic>
              </a:graphicData>
            </a:graphic>
          </wp:inline>
        </w:drawing>
      </w:r>
    </w:p>
    <w:p w:rsidR="00E05917" w:rsidRPr="00E05917" w:rsidRDefault="00E05917" w:rsidP="00E05917">
      <w:pPr>
        <w:ind w:left="720"/>
        <w:jc w:val="center"/>
        <w:rPr>
          <w:lang w:val="sr-Latn-RS"/>
        </w:rPr>
      </w:pPr>
    </w:p>
    <w:p w:rsidR="0035524D" w:rsidRDefault="00F9101C" w:rsidP="0035524D">
      <w:pPr>
        <w:pStyle w:val="ListParagraph"/>
        <w:numPr>
          <w:ilvl w:val="0"/>
          <w:numId w:val="35"/>
        </w:numPr>
        <w:jc w:val="both"/>
        <w:rPr>
          <w:lang w:val="sr-Latn-RS"/>
        </w:rPr>
      </w:pPr>
      <w:r w:rsidRPr="003A4539">
        <w:rPr>
          <w:b/>
          <w:i/>
          <w:lang w:val="sr-Latn-RS"/>
        </w:rPr>
        <w:t>Automatska enkripcija polja</w:t>
      </w:r>
      <w:r>
        <w:rPr>
          <w:lang w:val="sr-Latn-RS"/>
        </w:rPr>
        <w:t xml:space="preserve"> – opcija dostupna samo u </w:t>
      </w:r>
      <w:r w:rsidR="007237DE">
        <w:rPr>
          <w:lang w:val="sr-Latn-RS"/>
        </w:rPr>
        <w:t>enterprise verziji. Aplikacije moraju da kreiraju objekat za konekciju sa bazom sa odgovarajućim podešavanjima za automatsku enkripciju.</w:t>
      </w:r>
      <w:r w:rsidR="009B1108">
        <w:rPr>
          <w:lang w:val="sr-Latn-RS"/>
        </w:rPr>
        <w:t xml:space="preserve"> Uz opcije navedene na početku ovog dela, potrebno je</w:t>
      </w:r>
      <w:r w:rsidR="007237DE">
        <w:rPr>
          <w:lang w:val="sr-Latn-RS"/>
        </w:rPr>
        <w:t xml:space="preserve"> specificirati </w:t>
      </w:r>
      <w:r w:rsidR="00C56D11">
        <w:rPr>
          <w:lang w:val="sr-Latn-RS"/>
        </w:rPr>
        <w:t>koja se polja</w:t>
      </w:r>
      <w:r w:rsidR="005A1E62">
        <w:rPr>
          <w:lang w:val="sr-Latn-RS"/>
        </w:rPr>
        <w:t xml:space="preserve"> iz koje kolekcije</w:t>
      </w:r>
      <w:r w:rsidR="00C56D11">
        <w:rPr>
          <w:lang w:val="sr-Latn-RS"/>
        </w:rPr>
        <w:t xml:space="preserve"> enkriptuju i na koji način.</w:t>
      </w:r>
      <w:r w:rsidR="0035524D">
        <w:rPr>
          <w:lang w:val="sr-Latn-RS"/>
        </w:rPr>
        <w:t xml:space="preserve"> To se postiže korišćenjem </w:t>
      </w:r>
      <w:r w:rsidR="009B1108" w:rsidRPr="00C3782F">
        <w:rPr>
          <w:b/>
          <w:i/>
          <w:lang w:val="sr-Latn-RS"/>
        </w:rPr>
        <w:t>schemaMap</w:t>
      </w:r>
      <w:r w:rsidR="009B1108">
        <w:rPr>
          <w:lang w:val="sr-Latn-RS"/>
        </w:rPr>
        <w:t xml:space="preserve"> opcije </w:t>
      </w:r>
      <w:r w:rsidR="0035524D">
        <w:rPr>
          <w:lang w:val="sr-Latn-RS"/>
        </w:rPr>
        <w:t>i sledećih ključnih reči:</w:t>
      </w:r>
    </w:p>
    <w:p w:rsidR="002A2177" w:rsidRDefault="002A2177" w:rsidP="002A2177">
      <w:pPr>
        <w:pStyle w:val="ListParagraph"/>
        <w:numPr>
          <w:ilvl w:val="0"/>
          <w:numId w:val="36"/>
        </w:numPr>
        <w:jc w:val="both"/>
        <w:rPr>
          <w:lang w:val="sr-Latn-RS"/>
        </w:rPr>
      </w:pPr>
      <w:r w:rsidRPr="008E7654">
        <w:rPr>
          <w:b/>
          <w:i/>
          <w:lang w:val="sr-Latn-RS"/>
        </w:rPr>
        <w:t>encrypt</w:t>
      </w:r>
      <w:r>
        <w:rPr>
          <w:lang w:val="sr-Latn-RS"/>
        </w:rPr>
        <w:t xml:space="preserve"> – specificira opcije za enkripciju određenog polja</w:t>
      </w:r>
      <w:r w:rsidR="00543321">
        <w:rPr>
          <w:lang w:val="sr-Latn-RS"/>
        </w:rPr>
        <w:t>, ključ i algoritam za enkripciju, kao i tip polja koje se enkriptuje</w:t>
      </w:r>
      <w:r w:rsidR="008E7654">
        <w:rPr>
          <w:lang w:val="sr-Latn-RS"/>
        </w:rPr>
        <w:t>.</w:t>
      </w:r>
    </w:p>
    <w:p w:rsidR="002A2177" w:rsidRPr="002A2177" w:rsidRDefault="002A2177" w:rsidP="002A2177">
      <w:pPr>
        <w:jc w:val="both"/>
        <w:rPr>
          <w:lang w:val="sr-Latn-RS"/>
        </w:rPr>
      </w:pPr>
    </w:p>
    <w:p w:rsidR="002A2177" w:rsidRDefault="008E7654" w:rsidP="002A2177">
      <w:pPr>
        <w:pStyle w:val="ListParagraph"/>
        <w:ind w:left="1440"/>
        <w:jc w:val="both"/>
        <w:rPr>
          <w:lang w:val="sr-Latn-RS"/>
        </w:rPr>
      </w:pPr>
      <w:r>
        <w:rPr>
          <w:noProof/>
          <w:lang w:val="en-US"/>
        </w:rPr>
        <w:drawing>
          <wp:inline distT="0" distB="0" distL="0" distR="0">
            <wp:extent cx="4290432" cy="200423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crypt.PNG"/>
                    <pic:cNvPicPr/>
                  </pic:nvPicPr>
                  <pic:blipFill>
                    <a:blip r:embed="rId32">
                      <a:extLst>
                        <a:ext uri="{28A0092B-C50C-407E-A947-70E740481C1C}">
                          <a14:useLocalDpi xmlns:a14="http://schemas.microsoft.com/office/drawing/2010/main" val="0"/>
                        </a:ext>
                      </a:extLst>
                    </a:blip>
                    <a:stretch>
                      <a:fillRect/>
                    </a:stretch>
                  </pic:blipFill>
                  <pic:spPr>
                    <a:xfrm>
                      <a:off x="0" y="0"/>
                      <a:ext cx="4290432" cy="2004234"/>
                    </a:xfrm>
                    <a:prstGeom prst="rect">
                      <a:avLst/>
                    </a:prstGeom>
                  </pic:spPr>
                </pic:pic>
              </a:graphicData>
            </a:graphic>
          </wp:inline>
        </w:drawing>
      </w:r>
    </w:p>
    <w:p w:rsidR="002A2177" w:rsidRDefault="002A2177" w:rsidP="002A2177">
      <w:pPr>
        <w:pStyle w:val="ListParagraph"/>
        <w:ind w:left="1440"/>
        <w:jc w:val="both"/>
        <w:rPr>
          <w:lang w:val="sr-Latn-RS"/>
        </w:rPr>
      </w:pPr>
    </w:p>
    <w:p w:rsidR="002A2177" w:rsidRDefault="002A2177" w:rsidP="002A2177">
      <w:pPr>
        <w:pStyle w:val="ListParagraph"/>
        <w:numPr>
          <w:ilvl w:val="0"/>
          <w:numId w:val="36"/>
        </w:numPr>
        <w:jc w:val="both"/>
        <w:rPr>
          <w:lang w:val="sr-Latn-RS"/>
        </w:rPr>
      </w:pPr>
      <w:r w:rsidRPr="008E7654">
        <w:rPr>
          <w:b/>
          <w:i/>
          <w:lang w:val="sr-Latn-RS"/>
        </w:rPr>
        <w:t>encryptMetadata</w:t>
      </w:r>
      <w:r>
        <w:rPr>
          <w:lang w:val="sr-Latn-RS"/>
        </w:rPr>
        <w:t xml:space="preserve"> – specificira opcije za enkripciju koje se nasleđuju</w:t>
      </w:r>
      <w:r w:rsidR="008E7654">
        <w:rPr>
          <w:lang w:val="sr-Latn-RS"/>
        </w:rPr>
        <w:t xml:space="preserve">. </w:t>
      </w:r>
      <w:r w:rsidR="001F48BA">
        <w:rPr>
          <w:lang w:val="sr-Latn-RS"/>
        </w:rPr>
        <w:t xml:space="preserve">Definišu se algoritam i ključ za enkripciju. </w:t>
      </w:r>
      <w:r w:rsidR="008E7654">
        <w:rPr>
          <w:lang w:val="sr-Latn-RS"/>
        </w:rPr>
        <w:t>Definisane opcije</w:t>
      </w:r>
      <w:r w:rsidR="001F48BA">
        <w:rPr>
          <w:lang w:val="sr-Latn-RS"/>
        </w:rPr>
        <w:t xml:space="preserve"> mogu</w:t>
      </w:r>
      <w:r w:rsidR="008E7654">
        <w:rPr>
          <w:lang w:val="sr-Latn-RS"/>
        </w:rPr>
        <w:t xml:space="preserve"> da nasleđuju polja definisana u okviru </w:t>
      </w:r>
      <w:r w:rsidR="008E7654" w:rsidRPr="008E7654">
        <w:rPr>
          <w:i/>
          <w:lang w:val="sr-Latn-RS"/>
        </w:rPr>
        <w:t>properties</w:t>
      </w:r>
      <w:r w:rsidR="008E7654">
        <w:rPr>
          <w:lang w:val="sr-Latn-RS"/>
        </w:rPr>
        <w:t xml:space="preserve">, </w:t>
      </w:r>
      <w:r w:rsidR="001F48BA">
        <w:rPr>
          <w:lang w:val="sr-Latn-RS"/>
        </w:rPr>
        <w:t xml:space="preserve">pri čemu se u okviru </w:t>
      </w:r>
      <w:r w:rsidR="001F48BA" w:rsidRPr="001F48BA">
        <w:rPr>
          <w:i/>
          <w:lang w:val="sr-Latn-RS"/>
        </w:rPr>
        <w:t>encrypt</w:t>
      </w:r>
      <w:r w:rsidR="001F48BA">
        <w:rPr>
          <w:lang w:val="sr-Latn-RS"/>
        </w:rPr>
        <w:t xml:space="preserve"> opcije za svako </w:t>
      </w:r>
      <w:r w:rsidR="001F48BA">
        <w:rPr>
          <w:lang w:val="sr-Latn-RS"/>
        </w:rPr>
        <w:lastRenderedPageBreak/>
        <w:t>polje mora navesti tip tog polja</w:t>
      </w:r>
      <w:r w:rsidR="008E7654">
        <w:rPr>
          <w:lang w:val="sr-Latn-RS"/>
        </w:rPr>
        <w:t>. Ne moraju sva polja da nasleđuju ove opcije, moguće je specificirati drugačije opcije za enkripciju određenih polja.</w:t>
      </w:r>
    </w:p>
    <w:p w:rsidR="003A4539" w:rsidRDefault="003A4539" w:rsidP="003A4539">
      <w:pPr>
        <w:pStyle w:val="ListParagraph"/>
        <w:ind w:left="1440"/>
        <w:jc w:val="both"/>
        <w:rPr>
          <w:lang w:val="sr-Latn-RS"/>
        </w:rPr>
      </w:pPr>
    </w:p>
    <w:p w:rsidR="003A4539" w:rsidRDefault="003A4539" w:rsidP="003A4539">
      <w:pPr>
        <w:pStyle w:val="ListParagraph"/>
        <w:ind w:left="1440"/>
        <w:jc w:val="center"/>
        <w:rPr>
          <w:lang w:val="sr-Latn-RS"/>
        </w:rPr>
      </w:pPr>
      <w:r>
        <w:rPr>
          <w:noProof/>
          <w:lang w:val="en-US"/>
        </w:rPr>
        <w:drawing>
          <wp:inline distT="0" distB="0" distL="0" distR="0">
            <wp:extent cx="4488180" cy="3876887"/>
            <wp:effectExtent l="0" t="0" r="762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ncryptmetadatatotal.png"/>
                    <pic:cNvPicPr/>
                  </pic:nvPicPr>
                  <pic:blipFill>
                    <a:blip r:embed="rId33">
                      <a:extLst>
                        <a:ext uri="{28A0092B-C50C-407E-A947-70E740481C1C}">
                          <a14:useLocalDpi xmlns:a14="http://schemas.microsoft.com/office/drawing/2010/main" val="0"/>
                        </a:ext>
                      </a:extLst>
                    </a:blip>
                    <a:stretch>
                      <a:fillRect/>
                    </a:stretch>
                  </pic:blipFill>
                  <pic:spPr>
                    <a:xfrm>
                      <a:off x="0" y="0"/>
                      <a:ext cx="4494710" cy="3882527"/>
                    </a:xfrm>
                    <a:prstGeom prst="rect">
                      <a:avLst/>
                    </a:prstGeom>
                  </pic:spPr>
                </pic:pic>
              </a:graphicData>
            </a:graphic>
          </wp:inline>
        </w:drawing>
      </w:r>
    </w:p>
    <w:p w:rsidR="00702E21" w:rsidRDefault="00702E21" w:rsidP="0035524D">
      <w:pPr>
        <w:pStyle w:val="ListParagraph"/>
        <w:jc w:val="both"/>
        <w:rPr>
          <w:lang w:val="sr-Latn-RS"/>
        </w:rPr>
      </w:pPr>
    </w:p>
    <w:p w:rsidR="008D351B" w:rsidRDefault="007237DE" w:rsidP="008D351B">
      <w:pPr>
        <w:pStyle w:val="ListParagraph"/>
        <w:jc w:val="both"/>
        <w:rPr>
          <w:lang w:val="sr-Latn-RS"/>
        </w:rPr>
      </w:pPr>
      <w:r w:rsidRPr="0035524D">
        <w:rPr>
          <w:lang w:val="sr-Latn-RS"/>
        </w:rPr>
        <w:t>Kod za čitanje i upis nije potrebno modifikovati.</w:t>
      </w:r>
    </w:p>
    <w:p w:rsidR="00C60CBC" w:rsidRDefault="00C60CBC" w:rsidP="008D351B">
      <w:pPr>
        <w:pStyle w:val="ListParagraph"/>
        <w:jc w:val="both"/>
        <w:rPr>
          <w:lang w:val="sr-Latn-RS"/>
        </w:rPr>
      </w:pPr>
    </w:p>
    <w:p w:rsidR="008D351B" w:rsidRDefault="008D351B" w:rsidP="00C3782F">
      <w:pPr>
        <w:pStyle w:val="ListParagraph"/>
        <w:ind w:firstLine="720"/>
        <w:jc w:val="both"/>
        <w:rPr>
          <w:lang w:val="sr-Latn-RS"/>
        </w:rPr>
      </w:pPr>
      <w:r>
        <w:rPr>
          <w:lang w:val="sr-Latn-RS"/>
        </w:rPr>
        <w:t>MongoDB podržava samo AEAD AES-256-CBC algoritam za enkripciju. Ovaj algoritam se može koristiti u dve varijante:</w:t>
      </w:r>
    </w:p>
    <w:p w:rsidR="008D351B" w:rsidRDefault="008D351B" w:rsidP="008D351B">
      <w:pPr>
        <w:pStyle w:val="ListParagraph"/>
        <w:numPr>
          <w:ilvl w:val="0"/>
          <w:numId w:val="37"/>
        </w:numPr>
        <w:jc w:val="both"/>
        <w:rPr>
          <w:lang w:val="sr-Latn-RS"/>
        </w:rPr>
      </w:pPr>
      <w:r w:rsidRPr="00D360DD">
        <w:rPr>
          <w:b/>
          <w:i/>
          <w:lang w:val="sr-Latn-RS"/>
        </w:rPr>
        <w:t>Deterministic</w:t>
      </w:r>
      <w:r>
        <w:rPr>
          <w:lang w:val="sr-Latn-RS"/>
        </w:rPr>
        <w:t xml:space="preserve"> – deterministički algoritam za enkripciju osigurava da se određena ula</w:t>
      </w:r>
      <w:r w:rsidR="0025180B">
        <w:rPr>
          <w:lang w:val="sr-Latn-RS"/>
        </w:rPr>
        <w:t>zna vrednost enkriptuje u istu izlaznu vrednost svaki put kada se izvrši algoritam. Deterministička enkripcija podržava operacije čitanja.</w:t>
      </w:r>
    </w:p>
    <w:p w:rsidR="00C60CBC" w:rsidRDefault="0025180B" w:rsidP="00C60CBC">
      <w:pPr>
        <w:pStyle w:val="ListParagraph"/>
        <w:numPr>
          <w:ilvl w:val="0"/>
          <w:numId w:val="37"/>
        </w:numPr>
        <w:jc w:val="both"/>
        <w:rPr>
          <w:lang w:val="sr-Latn-RS"/>
        </w:rPr>
      </w:pPr>
      <w:r w:rsidRPr="00D360DD">
        <w:rPr>
          <w:b/>
          <w:i/>
          <w:lang w:val="sr-Latn-RS"/>
        </w:rPr>
        <w:t>Random</w:t>
      </w:r>
      <w:r>
        <w:rPr>
          <w:lang w:val="sr-Latn-RS"/>
        </w:rPr>
        <w:t xml:space="preserve"> – randomizirani algoritam za enkripciju osigurava da se određena ulazna vrednost enkriptuje u različitu izlaznu vrednost svaki put kada se izvrši algoritam. Iako randomizirana enkripcija </w:t>
      </w:r>
      <w:r w:rsidR="00DD29D7">
        <w:rPr>
          <w:lang w:val="sr-Latn-RS"/>
        </w:rPr>
        <w:t>obezbeđuje bolju garanciju za poverljivost podataka, ona ne podržava operacije čitanja koje rade sa enkriptovanim poljem kako bi izvršile upit.</w:t>
      </w:r>
      <w:r w:rsidR="00547D93">
        <w:rPr>
          <w:lang w:val="en-US"/>
        </w:rPr>
        <w:t xml:space="preserve"> </w:t>
      </w:r>
      <w:r w:rsidR="00547D93">
        <w:rPr>
          <w:lang w:val="sr-Latn-RS"/>
        </w:rPr>
        <w:t>Randomizirana enkripcija podržava i enkripciju celih objekata ili nizova.</w:t>
      </w:r>
    </w:p>
    <w:p w:rsidR="00C60CBC" w:rsidRDefault="00C60CBC" w:rsidP="00C60CBC">
      <w:pPr>
        <w:pStyle w:val="ListParagraph"/>
        <w:ind w:left="1440"/>
        <w:jc w:val="both"/>
        <w:rPr>
          <w:lang w:val="sr-Latn-RS"/>
        </w:rPr>
      </w:pPr>
    </w:p>
    <w:p w:rsidR="00DF0B95" w:rsidRDefault="00C60CBC" w:rsidP="00C3782F">
      <w:pPr>
        <w:ind w:left="720" w:firstLine="720"/>
        <w:jc w:val="both"/>
        <w:rPr>
          <w:lang w:val="sr-Latn-RS"/>
        </w:rPr>
      </w:pPr>
      <w:r>
        <w:rPr>
          <w:lang w:val="sr-Latn-RS"/>
        </w:rPr>
        <w:t xml:space="preserve">U okviru metapodataka binarnog tipa podataka BinData, koji se koristi za čuvanje enkriptovanih podataka, čuva se i id ključa korišćenog za enkripciju, kao i korišćeni algoritam. Ovi podaci se koriste kako bi se izvršila automatska dekripcija podataka ovog tipa. </w:t>
      </w:r>
      <w:r w:rsidR="00BC2699">
        <w:rPr>
          <w:lang w:val="sr-Latn-RS"/>
        </w:rPr>
        <w:t>Najpre se iz metapodataka uzimaju podaci o korišćenom ključu i algoritmu. Zatim se u key vault kolekciji traži ključ za odgovarajućim identifikatorom. Ukoliko takav ključ ne postoji</w:t>
      </w:r>
      <w:r w:rsidR="00DF0B95">
        <w:rPr>
          <w:lang w:val="sr-Latn-RS"/>
        </w:rPr>
        <w:t xml:space="preserve"> podaci se vraćaju u binarnom obliku, a ukoliko postoji, vrši se dekripcija podataka.</w:t>
      </w:r>
    </w:p>
    <w:p w:rsidR="00DF0B95" w:rsidRDefault="008350A1" w:rsidP="00C3782F">
      <w:pPr>
        <w:ind w:left="720" w:firstLine="720"/>
        <w:jc w:val="both"/>
        <w:rPr>
          <w:lang w:val="sr-Latn-RS"/>
        </w:rPr>
      </w:pPr>
      <w:r>
        <w:rPr>
          <w:lang w:val="sr-Latn-RS"/>
        </w:rPr>
        <w:t xml:space="preserve">MongoDB server podržava korišćenje validacije šeme kako bi se osigurala enkripcija specificiranih polja u kolekciji. Za specifikaciju polja koja zahtevaju enkripciju koriste se ključne reči kao za automatsku enkripciju zajedno sa </w:t>
      </w:r>
      <w:r w:rsidRPr="00C3782F">
        <w:rPr>
          <w:b/>
          <w:i/>
          <w:lang w:val="sr-Latn-RS"/>
        </w:rPr>
        <w:t xml:space="preserve">$jsonSchema </w:t>
      </w:r>
      <w:r>
        <w:rPr>
          <w:lang w:val="sr-Latn-RS"/>
        </w:rPr>
        <w:lastRenderedPageBreak/>
        <w:t>validacionim objektom. Server će odbiti bilo koje operacije u</w:t>
      </w:r>
      <w:r w:rsidR="00165766">
        <w:rPr>
          <w:lang w:val="sr-Latn-RS"/>
        </w:rPr>
        <w:t>pisa u okviru te kolekcije gde specificirana polja nisu tipa BinData.</w:t>
      </w:r>
      <w:r w:rsidR="008E777B">
        <w:rPr>
          <w:lang w:val="sr-Latn-RS"/>
        </w:rPr>
        <w:t xml:space="preserve"> Na slici 2</w:t>
      </w:r>
      <w:r w:rsidR="005831CC">
        <w:rPr>
          <w:lang w:val="sr-Latn-RS"/>
        </w:rPr>
        <w:t>.3.2.3</w:t>
      </w:r>
      <w:r w:rsidR="008E777B">
        <w:rPr>
          <w:lang w:val="sr-Latn-RS"/>
        </w:rPr>
        <w:t xml:space="preserve"> je dat primer korišćenja validacije šeme. </w:t>
      </w:r>
      <w:r w:rsidR="008E777B" w:rsidRPr="00C3782F">
        <w:rPr>
          <w:b/>
          <w:i/>
          <w:lang w:val="sr-Latn-RS"/>
        </w:rPr>
        <w:t>collMod</w:t>
      </w:r>
      <w:r w:rsidR="008E777B">
        <w:rPr>
          <w:lang w:val="sr-Latn-RS"/>
        </w:rPr>
        <w:t xml:space="preserve"> komanda se koristi da bi se modifikovala employees kolekcija tako da sadrži validator. $jsonSchema validacioni objekat uključuje polja koja moraju biti enkriptovana.</w:t>
      </w:r>
    </w:p>
    <w:p w:rsidR="003D774E" w:rsidRDefault="003D774E" w:rsidP="00DF0B95">
      <w:pPr>
        <w:ind w:left="720"/>
        <w:jc w:val="both"/>
        <w:rPr>
          <w:lang w:val="sr-Latn-RS"/>
        </w:rPr>
      </w:pPr>
    </w:p>
    <w:p w:rsidR="003D774E" w:rsidRDefault="003D774E" w:rsidP="003D774E">
      <w:pPr>
        <w:ind w:left="720"/>
        <w:jc w:val="center"/>
        <w:rPr>
          <w:lang w:val="sr-Latn-RS"/>
        </w:rPr>
      </w:pPr>
      <w:r>
        <w:rPr>
          <w:noProof/>
          <w:lang w:val="en-US"/>
        </w:rPr>
        <w:drawing>
          <wp:inline distT="0" distB="0" distL="0" distR="0">
            <wp:extent cx="5211639" cy="26746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val.PNG"/>
                    <pic:cNvPicPr/>
                  </pic:nvPicPr>
                  <pic:blipFill>
                    <a:blip r:embed="rId34">
                      <a:extLst>
                        <a:ext uri="{28A0092B-C50C-407E-A947-70E740481C1C}">
                          <a14:useLocalDpi xmlns:a14="http://schemas.microsoft.com/office/drawing/2010/main" val="0"/>
                        </a:ext>
                      </a:extLst>
                    </a:blip>
                    <a:stretch>
                      <a:fillRect/>
                    </a:stretch>
                  </pic:blipFill>
                  <pic:spPr>
                    <a:xfrm>
                      <a:off x="0" y="0"/>
                      <a:ext cx="5216529" cy="2677130"/>
                    </a:xfrm>
                    <a:prstGeom prst="rect">
                      <a:avLst/>
                    </a:prstGeom>
                  </pic:spPr>
                </pic:pic>
              </a:graphicData>
            </a:graphic>
          </wp:inline>
        </w:drawing>
      </w:r>
    </w:p>
    <w:p w:rsidR="003D774E" w:rsidRDefault="003D774E" w:rsidP="003D774E">
      <w:pPr>
        <w:ind w:left="720"/>
        <w:jc w:val="center"/>
        <w:rPr>
          <w:lang w:val="sr-Latn-RS"/>
        </w:rPr>
      </w:pPr>
      <w:r>
        <w:rPr>
          <w:lang w:val="sr-Latn-RS"/>
        </w:rPr>
        <w:t xml:space="preserve">Slika </w:t>
      </w:r>
      <w:r w:rsidR="005831CC">
        <w:rPr>
          <w:lang w:val="sr-Latn-RS"/>
        </w:rPr>
        <w:t>2.3.2.3</w:t>
      </w:r>
      <w:r>
        <w:rPr>
          <w:lang w:val="sr-Latn-RS"/>
        </w:rPr>
        <w:t xml:space="preserve">  Validacija šeme</w:t>
      </w:r>
    </w:p>
    <w:p w:rsidR="000A01A4" w:rsidRDefault="000A01A4" w:rsidP="000A01A4">
      <w:pPr>
        <w:pStyle w:val="Heading2"/>
        <w:rPr>
          <w:lang w:val="sr-Latn-RS"/>
        </w:rPr>
      </w:pPr>
      <w:r>
        <w:rPr>
          <w:lang w:val="sr-Latn-RS"/>
        </w:rPr>
        <w:t xml:space="preserve"> </w:t>
      </w:r>
      <w:r>
        <w:rPr>
          <w:lang w:val="sr-Latn-RS"/>
        </w:rPr>
        <w:tab/>
      </w:r>
      <w:bookmarkStart w:id="19" w:name="_Toc40435016"/>
      <w:r>
        <w:rPr>
          <w:lang w:val="sr-Latn-RS"/>
        </w:rPr>
        <w:t>Restrikcija na nivou polja</w:t>
      </w:r>
      <w:bookmarkEnd w:id="19"/>
    </w:p>
    <w:p w:rsidR="002A0D8F" w:rsidRDefault="002A0D8F" w:rsidP="002A0D8F">
      <w:pPr>
        <w:rPr>
          <w:lang w:val="sr-Latn-RS"/>
        </w:rPr>
      </w:pPr>
    </w:p>
    <w:p w:rsidR="002A0D8F" w:rsidRDefault="002A0D8F" w:rsidP="00BD500C">
      <w:pPr>
        <w:ind w:firstLine="720"/>
        <w:jc w:val="both"/>
        <w:rPr>
          <w:lang w:val="sr-Latn-RS"/>
        </w:rPr>
      </w:pPr>
      <w:r>
        <w:rPr>
          <w:lang w:val="sr-Latn-RS"/>
        </w:rPr>
        <w:t xml:space="preserve">MongoDB podržava restrikciju sadržaja dokumenata na osnovu informacija koje se nalaze u samim dokumentima. Za to se koristi </w:t>
      </w:r>
      <w:r w:rsidRPr="00BD500C">
        <w:rPr>
          <w:b/>
          <w:i/>
          <w:lang w:val="sr-Latn-RS"/>
        </w:rPr>
        <w:t>$redact</w:t>
      </w:r>
      <w:r w:rsidR="004B4132">
        <w:rPr>
          <w:lang w:val="sr-Latn-RS"/>
        </w:rPr>
        <w:t xml:space="preserve"> pipeline</w:t>
      </w:r>
      <w:r>
        <w:rPr>
          <w:lang w:val="sr-Latn-RS"/>
        </w:rPr>
        <w:t xml:space="preserve"> operator.</w:t>
      </w:r>
    </w:p>
    <w:p w:rsidR="00473494" w:rsidRDefault="00D936B1" w:rsidP="001A4DDB">
      <w:pPr>
        <w:ind w:firstLine="720"/>
        <w:jc w:val="both"/>
        <w:rPr>
          <w:lang w:val="sr-Latn-RS"/>
        </w:rPr>
      </w:pPr>
      <w:r>
        <w:rPr>
          <w:lang w:val="sr-Latn-RS"/>
        </w:rPr>
        <w:t>Podaci koji predstavljaju kriterijum za pristup se čuvaju kao polja u dokumentima i ugnježdenim dokumentima. Zatim se koristi $redact</w:t>
      </w:r>
      <w:r w:rsidR="00012E24">
        <w:rPr>
          <w:lang w:val="sr-Latn-RS"/>
        </w:rPr>
        <w:t xml:space="preserve"> operator</w:t>
      </w:r>
      <w:r>
        <w:rPr>
          <w:lang w:val="sr-Latn-RS"/>
        </w:rPr>
        <w:t xml:space="preserve"> u okviru </w:t>
      </w:r>
      <w:r w:rsidRPr="00473494">
        <w:rPr>
          <w:b/>
          <w:i/>
          <w:lang w:val="sr-Latn-RS"/>
        </w:rPr>
        <w:t>db.collection.aggregate()</w:t>
      </w:r>
      <w:r>
        <w:rPr>
          <w:lang w:val="sr-Latn-RS"/>
        </w:rPr>
        <w:t xml:space="preserve"> metoda kako bi se </w:t>
      </w:r>
      <w:r w:rsidR="00767D5F">
        <w:rPr>
          <w:lang w:val="sr-Latn-RS"/>
        </w:rPr>
        <w:t>ograničio sadržaj koji se prikazuje korisniku.</w:t>
      </w:r>
      <w:r w:rsidR="004A54BE">
        <w:rPr>
          <w:lang w:val="sr-Latn-RS"/>
        </w:rPr>
        <w:t xml:space="preserve"> </w:t>
      </w:r>
    </w:p>
    <w:p w:rsidR="00D936B1" w:rsidRPr="004A54BE" w:rsidRDefault="004A54BE" w:rsidP="001A4DDB">
      <w:pPr>
        <w:ind w:firstLine="720"/>
        <w:jc w:val="both"/>
        <w:rPr>
          <w:lang w:val="en-US"/>
        </w:rPr>
      </w:pPr>
      <w:r>
        <w:rPr>
          <w:lang w:val="sr-Latn-RS"/>
        </w:rPr>
        <w:t xml:space="preserve">Na primer, </w:t>
      </w:r>
      <w:r w:rsidRPr="00473494">
        <w:rPr>
          <w:i/>
          <w:lang w:val="sr-Latn-RS"/>
        </w:rPr>
        <w:t>forecasts</w:t>
      </w:r>
      <w:r>
        <w:rPr>
          <w:lang w:val="sr-Latn-RS"/>
        </w:rPr>
        <w:t xml:space="preserve"> kolekcija sadrži dokumente oblika prikazanog na slici 2.4.1, gde polje </w:t>
      </w:r>
      <w:r w:rsidRPr="00473494">
        <w:rPr>
          <w:i/>
          <w:lang w:val="sr-Latn-RS"/>
        </w:rPr>
        <w:t>tags</w:t>
      </w:r>
      <w:r>
        <w:rPr>
          <w:lang w:val="sr-Latn-RS"/>
        </w:rPr>
        <w:t xml:space="preserve"> određuje nivoe pristupa koji su potrebni da bi se videli podaci. Ako korisnik ima pristup samo podacima sa tagovima </w:t>
      </w:r>
      <w:r>
        <w:rPr>
          <w:lang w:val="en-US"/>
        </w:rPr>
        <w:t>“</w:t>
      </w:r>
      <w:r>
        <w:rPr>
          <w:lang w:val="sr-Latn-RS"/>
        </w:rPr>
        <w:t>FDW</w:t>
      </w:r>
      <w:r>
        <w:rPr>
          <w:lang w:val="en-US"/>
        </w:rPr>
        <w:t xml:space="preserve">” </w:t>
      </w:r>
      <w:proofErr w:type="spellStart"/>
      <w:r>
        <w:rPr>
          <w:lang w:val="en-US"/>
        </w:rPr>
        <w:t>i</w:t>
      </w:r>
      <w:proofErr w:type="spellEnd"/>
      <w:r>
        <w:rPr>
          <w:lang w:val="en-US"/>
        </w:rPr>
        <w:t xml:space="preserve"> “TGE”, </w:t>
      </w:r>
      <w:proofErr w:type="spellStart"/>
      <w:r>
        <w:rPr>
          <w:lang w:val="en-US"/>
        </w:rPr>
        <w:t>upit</w:t>
      </w:r>
      <w:proofErr w:type="spellEnd"/>
      <w:r>
        <w:rPr>
          <w:lang w:val="en-US"/>
        </w:rPr>
        <w:t xml:space="preserve"> </w:t>
      </w:r>
      <w:proofErr w:type="spellStart"/>
      <w:r>
        <w:rPr>
          <w:lang w:val="en-US"/>
        </w:rPr>
        <w:t>kojim</w:t>
      </w:r>
      <w:proofErr w:type="spellEnd"/>
      <w:r>
        <w:rPr>
          <w:lang w:val="en-US"/>
        </w:rPr>
        <w:t xml:space="preserve"> bi se </w:t>
      </w:r>
      <w:proofErr w:type="spellStart"/>
      <w:r>
        <w:rPr>
          <w:lang w:val="en-US"/>
        </w:rPr>
        <w:t>tražili</w:t>
      </w:r>
      <w:proofErr w:type="spellEnd"/>
      <w:r>
        <w:rPr>
          <w:lang w:val="en-US"/>
        </w:rPr>
        <w:t xml:space="preserve"> </w:t>
      </w:r>
      <w:proofErr w:type="spellStart"/>
      <w:r>
        <w:rPr>
          <w:lang w:val="en-US"/>
        </w:rPr>
        <w:t>svi</w:t>
      </w:r>
      <w:proofErr w:type="spellEnd"/>
      <w:r>
        <w:rPr>
          <w:lang w:val="en-US"/>
        </w:rPr>
        <w:t xml:space="preserve"> </w:t>
      </w:r>
      <w:proofErr w:type="spellStart"/>
      <w:r>
        <w:rPr>
          <w:lang w:val="en-US"/>
        </w:rPr>
        <w:t>dokumenti</w:t>
      </w:r>
      <w:proofErr w:type="spellEnd"/>
      <w:r>
        <w:rPr>
          <w:lang w:val="en-US"/>
        </w:rPr>
        <w:t xml:space="preserve"> </w:t>
      </w:r>
      <w:proofErr w:type="spellStart"/>
      <w:r>
        <w:rPr>
          <w:lang w:val="en-US"/>
        </w:rPr>
        <w:t>iz</w:t>
      </w:r>
      <w:proofErr w:type="spellEnd"/>
      <w:r>
        <w:rPr>
          <w:lang w:val="en-US"/>
        </w:rPr>
        <w:t xml:space="preserve"> 2014 </w:t>
      </w:r>
      <w:proofErr w:type="spellStart"/>
      <w:r>
        <w:rPr>
          <w:lang w:val="en-US"/>
        </w:rPr>
        <w:t>godine</w:t>
      </w:r>
      <w:proofErr w:type="spellEnd"/>
      <w:r>
        <w:rPr>
          <w:lang w:val="en-US"/>
        </w:rPr>
        <w:t xml:space="preserve">, </w:t>
      </w:r>
      <w:r w:rsidR="00473494">
        <w:rPr>
          <w:lang w:val="en-US"/>
        </w:rPr>
        <w:t xml:space="preserve">a </w:t>
      </w:r>
      <w:proofErr w:type="spellStart"/>
      <w:r w:rsidR="00473494">
        <w:rPr>
          <w:lang w:val="en-US"/>
        </w:rPr>
        <w:t>koji</w:t>
      </w:r>
      <w:proofErr w:type="spellEnd"/>
      <w:r w:rsidR="00473494">
        <w:rPr>
          <w:lang w:val="en-US"/>
        </w:rPr>
        <w:t xml:space="preserve"> </w:t>
      </w:r>
      <w:proofErr w:type="spellStart"/>
      <w:r w:rsidR="00473494">
        <w:rPr>
          <w:lang w:val="en-US"/>
        </w:rPr>
        <w:t>uključuje</w:t>
      </w:r>
      <w:proofErr w:type="spellEnd"/>
      <w:r>
        <w:rPr>
          <w:lang w:val="en-US"/>
        </w:rPr>
        <w:t xml:space="preserve"> </w:t>
      </w:r>
      <w:proofErr w:type="spellStart"/>
      <w:r>
        <w:rPr>
          <w:lang w:val="en-US"/>
        </w:rPr>
        <w:t>i</w:t>
      </w:r>
      <w:proofErr w:type="spellEnd"/>
      <w:r>
        <w:rPr>
          <w:lang w:val="en-US"/>
        </w:rPr>
        <w:t xml:space="preserve"> $redact </w:t>
      </w:r>
      <w:proofErr w:type="spellStart"/>
      <w:r>
        <w:rPr>
          <w:lang w:val="en-US"/>
        </w:rPr>
        <w:t>fazu</w:t>
      </w:r>
      <w:proofErr w:type="spellEnd"/>
      <w:r>
        <w:rPr>
          <w:lang w:val="en-US"/>
        </w:rPr>
        <w:t xml:space="preserve">, </w:t>
      </w:r>
      <w:proofErr w:type="spellStart"/>
      <w:r>
        <w:rPr>
          <w:lang w:val="en-US"/>
        </w:rPr>
        <w:t>prikazan</w:t>
      </w:r>
      <w:proofErr w:type="spellEnd"/>
      <w:r>
        <w:rPr>
          <w:lang w:val="en-US"/>
        </w:rPr>
        <w:t xml:space="preserve"> je </w:t>
      </w:r>
      <w:proofErr w:type="spellStart"/>
      <w:r>
        <w:rPr>
          <w:lang w:val="en-US"/>
        </w:rPr>
        <w:t>na</w:t>
      </w:r>
      <w:proofErr w:type="spellEnd"/>
      <w:r>
        <w:rPr>
          <w:lang w:val="en-US"/>
        </w:rPr>
        <w:t xml:space="preserve"> </w:t>
      </w:r>
      <w:proofErr w:type="spellStart"/>
      <w:r>
        <w:rPr>
          <w:lang w:val="en-US"/>
        </w:rPr>
        <w:t>slici</w:t>
      </w:r>
      <w:proofErr w:type="spellEnd"/>
      <w:r>
        <w:rPr>
          <w:lang w:val="en-US"/>
        </w:rPr>
        <w:t xml:space="preserve"> 2.4.2.</w:t>
      </w:r>
      <w:r w:rsidR="00F31DA4">
        <w:rPr>
          <w:lang w:val="en-US"/>
        </w:rPr>
        <w:t xml:space="preserve"> $</w:t>
      </w:r>
      <w:r w:rsidR="00733D15">
        <w:rPr>
          <w:lang w:val="en-US"/>
        </w:rPr>
        <w:t xml:space="preserve">redact </w:t>
      </w:r>
      <w:r w:rsidR="00733D15">
        <w:rPr>
          <w:lang w:val="sr-Latn-RS"/>
        </w:rPr>
        <w:t xml:space="preserve">operator uzima kao argument izraz i, na osnovu vrednosti izraza, vraća kao rezultat </w:t>
      </w:r>
      <w:r w:rsidR="00733D15" w:rsidRPr="002804DB">
        <w:rPr>
          <w:b/>
          <w:i/>
          <w:lang w:val="sr-Latn-RS"/>
        </w:rPr>
        <w:t>$$DESCEND</w:t>
      </w:r>
      <w:r w:rsidR="00733D15">
        <w:rPr>
          <w:lang w:val="sr-Latn-RS"/>
        </w:rPr>
        <w:t xml:space="preserve"> (vraćaju se samo</w:t>
      </w:r>
      <w:r w:rsidR="002A1F69">
        <w:rPr>
          <w:lang w:val="sr-Latn-RS"/>
        </w:rPr>
        <w:t xml:space="preserve"> polja</w:t>
      </w:r>
      <w:r w:rsidR="00733D15">
        <w:rPr>
          <w:lang w:val="sr-Latn-RS"/>
        </w:rPr>
        <w:t xml:space="preserve"> na trenutnom nivou</w:t>
      </w:r>
      <w:r w:rsidR="002A1F69" w:rsidRPr="002A1F69">
        <w:rPr>
          <w:lang w:val="sr-Latn-RS"/>
        </w:rPr>
        <w:t xml:space="preserve"> </w:t>
      </w:r>
      <w:r w:rsidR="002A1F69">
        <w:rPr>
          <w:lang w:val="sr-Latn-RS"/>
        </w:rPr>
        <w:t>dokumenta</w:t>
      </w:r>
      <w:r w:rsidR="00733D15">
        <w:rPr>
          <w:lang w:val="sr-Latn-RS"/>
        </w:rPr>
        <w:t>,</w:t>
      </w:r>
      <w:r w:rsidR="00733D15">
        <w:rPr>
          <w:lang w:val="sr-Latn-RS"/>
        </w:rPr>
        <w:t xml:space="preserve"> ne uključujući ugnježdene dokumente), </w:t>
      </w:r>
      <w:r w:rsidR="00733D15" w:rsidRPr="002804DB">
        <w:rPr>
          <w:b/>
          <w:i/>
          <w:lang w:val="sr-Latn-RS"/>
        </w:rPr>
        <w:t>$$PRUNE</w:t>
      </w:r>
      <w:r w:rsidR="00733D15">
        <w:rPr>
          <w:lang w:val="sr-Latn-RS"/>
        </w:rPr>
        <w:t xml:space="preserve"> (isključuju se sva polja na trenutnom nivou dokumenta/ugnježdenog dokumenta) ili </w:t>
      </w:r>
      <w:r w:rsidR="00733D15" w:rsidRPr="002804DB">
        <w:rPr>
          <w:b/>
          <w:i/>
          <w:lang w:val="sr-Latn-RS"/>
        </w:rPr>
        <w:t>$$KEEP</w:t>
      </w:r>
      <w:r w:rsidR="00733D15">
        <w:rPr>
          <w:lang w:val="sr-Latn-RS"/>
        </w:rPr>
        <w:t xml:space="preserve"> (vraćaju se sva polja na trenutnom nivou dokumenta/ugnježdenog dokumenta). </w:t>
      </w:r>
      <w:r w:rsidR="009D6209">
        <w:rPr>
          <w:lang w:val="en-US"/>
        </w:rPr>
        <w:t xml:space="preserve"> </w:t>
      </w:r>
      <w:proofErr w:type="spellStart"/>
      <w:r w:rsidR="009D6209">
        <w:rPr>
          <w:lang w:val="en-US"/>
        </w:rPr>
        <w:t>Rezultati</w:t>
      </w:r>
      <w:proofErr w:type="spellEnd"/>
      <w:r w:rsidR="009D6209">
        <w:rPr>
          <w:lang w:val="en-US"/>
        </w:rPr>
        <w:t xml:space="preserve"> </w:t>
      </w:r>
      <w:proofErr w:type="spellStart"/>
      <w:r w:rsidR="009D6209">
        <w:rPr>
          <w:lang w:val="en-US"/>
        </w:rPr>
        <w:t>ovog</w:t>
      </w:r>
      <w:proofErr w:type="spellEnd"/>
      <w:r w:rsidR="009D6209">
        <w:rPr>
          <w:lang w:val="en-US"/>
        </w:rPr>
        <w:t xml:space="preserve"> </w:t>
      </w:r>
      <w:proofErr w:type="spellStart"/>
      <w:r w:rsidR="009D6209">
        <w:rPr>
          <w:lang w:val="en-US"/>
        </w:rPr>
        <w:t>upita</w:t>
      </w:r>
      <w:proofErr w:type="spellEnd"/>
      <w:r w:rsidR="009D6209">
        <w:rPr>
          <w:lang w:val="en-US"/>
        </w:rPr>
        <w:t xml:space="preserve"> </w:t>
      </w:r>
      <w:proofErr w:type="spellStart"/>
      <w:r w:rsidR="009D6209">
        <w:rPr>
          <w:lang w:val="en-US"/>
        </w:rPr>
        <w:t>su</w:t>
      </w:r>
      <w:proofErr w:type="spellEnd"/>
      <w:r w:rsidR="009D6209">
        <w:rPr>
          <w:lang w:val="en-US"/>
        </w:rPr>
        <w:t xml:space="preserve"> </w:t>
      </w:r>
      <w:proofErr w:type="spellStart"/>
      <w:r w:rsidR="009D6209">
        <w:rPr>
          <w:lang w:val="en-US"/>
        </w:rPr>
        <w:t>prikazani</w:t>
      </w:r>
      <w:proofErr w:type="spellEnd"/>
      <w:r w:rsidR="009D6209">
        <w:rPr>
          <w:lang w:val="en-US"/>
        </w:rPr>
        <w:t xml:space="preserve"> </w:t>
      </w:r>
      <w:proofErr w:type="spellStart"/>
      <w:r w:rsidR="009D6209">
        <w:rPr>
          <w:lang w:val="en-US"/>
        </w:rPr>
        <w:t>na</w:t>
      </w:r>
      <w:proofErr w:type="spellEnd"/>
      <w:r w:rsidR="009D6209">
        <w:rPr>
          <w:lang w:val="en-US"/>
        </w:rPr>
        <w:t xml:space="preserve"> </w:t>
      </w:r>
      <w:proofErr w:type="spellStart"/>
      <w:r w:rsidR="009D6209">
        <w:rPr>
          <w:lang w:val="en-US"/>
        </w:rPr>
        <w:t>slici</w:t>
      </w:r>
      <w:proofErr w:type="spellEnd"/>
      <w:r w:rsidR="009D6209">
        <w:rPr>
          <w:lang w:val="en-US"/>
        </w:rPr>
        <w:t xml:space="preserve"> 2.4.3.</w:t>
      </w:r>
    </w:p>
    <w:p w:rsidR="004A54BE" w:rsidRDefault="00D15A5D" w:rsidP="004A54BE">
      <w:pPr>
        <w:jc w:val="center"/>
        <w:rPr>
          <w:lang w:val="sr-Latn-RS"/>
        </w:rPr>
      </w:pPr>
      <w:r>
        <w:rPr>
          <w:noProof/>
          <w:lang w:val="en-US"/>
        </w:rPr>
        <w:lastRenderedPageBreak/>
        <w:drawing>
          <wp:inline distT="0" distB="0" distL="0" distR="0">
            <wp:extent cx="4930139" cy="3177540"/>
            <wp:effectExtent l="0" t="0" r="444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dact1.PNG"/>
                    <pic:cNvPicPr/>
                  </pic:nvPicPr>
                  <pic:blipFill rotWithShape="1">
                    <a:blip r:embed="rId35">
                      <a:extLst>
                        <a:ext uri="{28A0092B-C50C-407E-A947-70E740481C1C}">
                          <a14:useLocalDpi xmlns:a14="http://schemas.microsoft.com/office/drawing/2010/main" val="0"/>
                        </a:ext>
                      </a:extLst>
                    </a:blip>
                    <a:srcRect b="1882"/>
                    <a:stretch/>
                  </pic:blipFill>
                  <pic:spPr bwMode="auto">
                    <a:xfrm>
                      <a:off x="0" y="0"/>
                      <a:ext cx="4930567" cy="3177816"/>
                    </a:xfrm>
                    <a:prstGeom prst="rect">
                      <a:avLst/>
                    </a:prstGeom>
                    <a:ln>
                      <a:noFill/>
                    </a:ln>
                    <a:extLst>
                      <a:ext uri="{53640926-AAD7-44D8-BBD7-CCE9431645EC}">
                        <a14:shadowObscured xmlns:a14="http://schemas.microsoft.com/office/drawing/2010/main"/>
                      </a:ext>
                    </a:extLst>
                  </pic:spPr>
                </pic:pic>
              </a:graphicData>
            </a:graphic>
          </wp:inline>
        </w:drawing>
      </w:r>
    </w:p>
    <w:p w:rsidR="005D71DB" w:rsidRDefault="005D71DB" w:rsidP="004A54BE">
      <w:pPr>
        <w:jc w:val="center"/>
        <w:rPr>
          <w:lang w:val="sr-Latn-RS"/>
        </w:rPr>
      </w:pPr>
      <w:r>
        <w:rPr>
          <w:lang w:val="sr-Latn-RS"/>
        </w:rPr>
        <w:t>Slika 2.4.1  Izgled dokumenata forecasts kolekcije</w:t>
      </w:r>
    </w:p>
    <w:p w:rsidR="00525C7D" w:rsidRDefault="00525C7D" w:rsidP="004A54BE">
      <w:pPr>
        <w:jc w:val="center"/>
        <w:rPr>
          <w:lang w:val="sr-Latn-RS"/>
        </w:rPr>
      </w:pPr>
    </w:p>
    <w:p w:rsidR="00525C7D" w:rsidRDefault="00525C7D" w:rsidP="004A54BE">
      <w:pPr>
        <w:jc w:val="center"/>
        <w:rPr>
          <w:lang w:val="sr-Latn-RS"/>
        </w:rPr>
      </w:pPr>
      <w:r>
        <w:rPr>
          <w:noProof/>
          <w:lang w:val="en-US"/>
        </w:rPr>
        <w:drawing>
          <wp:inline distT="0" distB="0" distL="0" distR="0">
            <wp:extent cx="5927409" cy="32842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redact2.PNG"/>
                    <pic:cNvPicPr/>
                  </pic:nvPicPr>
                  <pic:blipFill>
                    <a:blip r:embed="rId36">
                      <a:extLst>
                        <a:ext uri="{28A0092B-C50C-407E-A947-70E740481C1C}">
                          <a14:useLocalDpi xmlns:a14="http://schemas.microsoft.com/office/drawing/2010/main" val="0"/>
                        </a:ext>
                      </a:extLst>
                    </a:blip>
                    <a:stretch>
                      <a:fillRect/>
                    </a:stretch>
                  </pic:blipFill>
                  <pic:spPr>
                    <a:xfrm>
                      <a:off x="0" y="0"/>
                      <a:ext cx="5931492" cy="3286482"/>
                    </a:xfrm>
                    <a:prstGeom prst="rect">
                      <a:avLst/>
                    </a:prstGeom>
                  </pic:spPr>
                </pic:pic>
              </a:graphicData>
            </a:graphic>
          </wp:inline>
        </w:drawing>
      </w:r>
    </w:p>
    <w:p w:rsidR="00525C7D" w:rsidRDefault="00525C7D" w:rsidP="004A54BE">
      <w:pPr>
        <w:jc w:val="center"/>
        <w:rPr>
          <w:lang w:val="sr-Latn-RS"/>
        </w:rPr>
      </w:pPr>
      <w:r>
        <w:rPr>
          <w:lang w:val="sr-Latn-RS"/>
        </w:rPr>
        <w:t>Slika 2.4.2  Upit sa $redact operatorom</w:t>
      </w:r>
    </w:p>
    <w:p w:rsidR="00060260" w:rsidRDefault="00060260" w:rsidP="004A54BE">
      <w:pPr>
        <w:jc w:val="center"/>
        <w:rPr>
          <w:lang w:val="sr-Latn-RS"/>
        </w:rPr>
      </w:pPr>
    </w:p>
    <w:p w:rsidR="00060260" w:rsidRDefault="00060260" w:rsidP="004A54BE">
      <w:pPr>
        <w:jc w:val="center"/>
        <w:rPr>
          <w:lang w:val="sr-Latn-RS"/>
        </w:rPr>
      </w:pPr>
      <w:r>
        <w:rPr>
          <w:noProof/>
          <w:lang w:val="en-US"/>
        </w:rPr>
        <w:lastRenderedPageBreak/>
        <w:drawing>
          <wp:inline distT="0" distB="0" distL="0" distR="0">
            <wp:extent cx="5715000" cy="62331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dacttotal.png"/>
                    <pic:cNvPicPr/>
                  </pic:nvPicPr>
                  <pic:blipFill rotWithShape="1">
                    <a:blip r:embed="rId37">
                      <a:extLst>
                        <a:ext uri="{28A0092B-C50C-407E-A947-70E740481C1C}">
                          <a14:useLocalDpi xmlns:a14="http://schemas.microsoft.com/office/drawing/2010/main" val="0"/>
                        </a:ext>
                      </a:extLst>
                    </a:blip>
                    <a:srcRect t="486"/>
                    <a:stretch/>
                  </pic:blipFill>
                  <pic:spPr bwMode="auto">
                    <a:xfrm>
                      <a:off x="0" y="0"/>
                      <a:ext cx="5715495" cy="6233700"/>
                    </a:xfrm>
                    <a:prstGeom prst="rect">
                      <a:avLst/>
                    </a:prstGeom>
                    <a:ln>
                      <a:noFill/>
                    </a:ln>
                    <a:extLst>
                      <a:ext uri="{53640926-AAD7-44D8-BBD7-CCE9431645EC}">
                        <a14:shadowObscured xmlns:a14="http://schemas.microsoft.com/office/drawing/2010/main"/>
                      </a:ext>
                    </a:extLst>
                  </pic:spPr>
                </pic:pic>
              </a:graphicData>
            </a:graphic>
          </wp:inline>
        </w:drawing>
      </w:r>
    </w:p>
    <w:p w:rsidR="00060260" w:rsidRDefault="00060260" w:rsidP="004A54BE">
      <w:pPr>
        <w:jc w:val="center"/>
        <w:rPr>
          <w:lang w:val="sr-Latn-RS"/>
        </w:rPr>
      </w:pPr>
      <w:r>
        <w:rPr>
          <w:lang w:val="sr-Latn-RS"/>
        </w:rPr>
        <w:t>Slika 2.4.3  Rezultati upita sa $redact operatorom</w:t>
      </w: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Default="00E8273A" w:rsidP="004A54BE">
      <w:pPr>
        <w:jc w:val="center"/>
        <w:rPr>
          <w:lang w:val="sr-Latn-RS"/>
        </w:rPr>
      </w:pPr>
    </w:p>
    <w:p w:rsidR="00E8273A" w:rsidRPr="00D936B1" w:rsidRDefault="00E8273A" w:rsidP="004A54BE">
      <w:pPr>
        <w:jc w:val="center"/>
        <w:rPr>
          <w:lang w:val="sr-Latn-RS"/>
        </w:rPr>
      </w:pPr>
    </w:p>
    <w:p w:rsidR="007F1226" w:rsidRPr="00E8273A" w:rsidRDefault="007F1226" w:rsidP="00E8273A">
      <w:pPr>
        <w:pStyle w:val="Heading1"/>
        <w:rPr>
          <w:lang w:val="sr-Latn-RS"/>
        </w:rPr>
      </w:pPr>
      <w:bookmarkStart w:id="20" w:name="_Toc40435017"/>
      <w:r w:rsidRPr="00E8273A">
        <w:rPr>
          <w:lang w:val="sr-Latn-RS"/>
        </w:rPr>
        <w:lastRenderedPageBreak/>
        <w:t>zaključak</w:t>
      </w:r>
      <w:bookmarkEnd w:id="20"/>
    </w:p>
    <w:p w:rsidR="009C31AE" w:rsidRDefault="009C31AE" w:rsidP="009C31AE">
      <w:pPr>
        <w:rPr>
          <w:lang w:val="sr-Latn-RS"/>
        </w:rPr>
      </w:pPr>
    </w:p>
    <w:p w:rsidR="009C31AE" w:rsidRDefault="009C31AE" w:rsidP="009C31AE">
      <w:pPr>
        <w:rPr>
          <w:lang w:val="sr-Latn-RS"/>
        </w:rPr>
      </w:pPr>
    </w:p>
    <w:p w:rsidR="00657817" w:rsidRDefault="00313AE7" w:rsidP="00D936B1">
      <w:pPr>
        <w:ind w:firstLine="720"/>
        <w:jc w:val="both"/>
        <w:rPr>
          <w:lang w:val="sr-Latn-RS"/>
        </w:rPr>
      </w:pPr>
      <w:r>
        <w:rPr>
          <w:lang w:val="sr-Latn-RS"/>
        </w:rPr>
        <w:t>Zaštita baze i podataka koji se čuvaju u njoj je jako bitna</w:t>
      </w:r>
      <w:r w:rsidR="00BC3BC7">
        <w:rPr>
          <w:lang w:val="sr-Latn-RS"/>
        </w:rPr>
        <w:t>.</w:t>
      </w:r>
      <w:r w:rsidR="00617B00">
        <w:rPr>
          <w:lang w:val="sr-Latn-RS"/>
        </w:rPr>
        <w:t xml:space="preserve"> MongoDB nudi različite načine za obezbeđivanje sigurnosti baze podataka.</w:t>
      </w:r>
    </w:p>
    <w:p w:rsidR="00617B00" w:rsidRDefault="00617B00" w:rsidP="00D936B1">
      <w:pPr>
        <w:ind w:firstLine="720"/>
        <w:jc w:val="both"/>
        <w:rPr>
          <w:lang w:val="sr-Latn-RS"/>
        </w:rPr>
      </w:pPr>
      <w:r>
        <w:rPr>
          <w:lang w:val="sr-Latn-RS"/>
        </w:rPr>
        <w:t xml:space="preserve">Autentifikacija i kreiranje različitih korisnika baze kojima se dodeljuju uloge koje obezbeđuju odgovarajuće privilegije omogućavaju zaštitu podataka od neovlašćenog pristupa i zloupotrebe. Takođe, enkripcijom podataka se povećava nivo zaštite podataka. Čak i ako dođe do neovlašćenog pristupa podacima, ukoliko su oni enkriptovani, bez odgovarajućeg ključa neće biti od koristi jer se ne mogu pročitati. Još jedan način zaštite baze podataka koji nudi MongoDB je </w:t>
      </w:r>
      <w:r w:rsidR="00092DDF">
        <w:rPr>
          <w:lang w:val="sr-Latn-RS"/>
        </w:rPr>
        <w:t>ograničavanje sadržaja samog dokumenta koji korisnik može da vidi. Na osnovu kriterijuma za pristup se određuje šta korisnik može da vidi, a šta ne.</w:t>
      </w:r>
    </w:p>
    <w:p w:rsidR="00092DDF" w:rsidRPr="009C31AE" w:rsidRDefault="00092DDF" w:rsidP="00D936B1">
      <w:pPr>
        <w:ind w:firstLine="720"/>
        <w:jc w:val="both"/>
        <w:rPr>
          <w:lang w:val="sr-Latn-RS"/>
        </w:rPr>
      </w:pPr>
      <w:r>
        <w:rPr>
          <w:lang w:val="sr-Latn-RS"/>
        </w:rPr>
        <w:t>Zbog svih navedenih mogućnosti za kontrolu sigurnosti baze podataka, MongoDB predstavlja dobro rešenje za čuvanje podataka bez rizika od zloupotrebe i neovlašćenog pristupa.</w:t>
      </w:r>
    </w:p>
    <w:p w:rsidR="007F1226" w:rsidRDefault="007F1226" w:rsidP="009C31AE">
      <w:pPr>
        <w:pStyle w:val="Heading1"/>
        <w:numPr>
          <w:ilvl w:val="0"/>
          <w:numId w:val="0"/>
        </w:numPr>
        <w:rPr>
          <w:lang w:val="sr-Latn-RS"/>
        </w:rPr>
      </w:pPr>
      <w:bookmarkStart w:id="21" w:name="_Toc40435018"/>
      <w:r>
        <w:rPr>
          <w:lang w:val="sr-Latn-RS"/>
        </w:rPr>
        <w:t>literatura</w:t>
      </w:r>
      <w:bookmarkEnd w:id="21"/>
    </w:p>
    <w:p w:rsidR="00401719" w:rsidRDefault="00401719" w:rsidP="00401719">
      <w:pPr>
        <w:rPr>
          <w:lang w:val="sr-Latn-RS"/>
        </w:rPr>
      </w:pPr>
    </w:p>
    <w:p w:rsidR="00401719" w:rsidRDefault="00401719" w:rsidP="00401719">
      <w:pPr>
        <w:rPr>
          <w:lang w:val="sr-Latn-RS"/>
        </w:rPr>
      </w:pPr>
    </w:p>
    <w:p w:rsidR="00401719" w:rsidRDefault="00401719" w:rsidP="00401719">
      <w:pPr>
        <w:pStyle w:val="ListParagraph"/>
        <w:numPr>
          <w:ilvl w:val="0"/>
          <w:numId w:val="21"/>
        </w:numPr>
        <w:rPr>
          <w:lang w:val="sr-Latn-RS"/>
        </w:rPr>
      </w:pPr>
      <w:r w:rsidRPr="00401719">
        <w:rPr>
          <w:lang w:val="sr-Latn-RS"/>
        </w:rPr>
        <w:t xml:space="preserve">Prezentacije </w:t>
      </w:r>
      <w:r>
        <w:rPr>
          <w:lang w:val="sr-Latn-RS"/>
        </w:rPr>
        <w:t>sa sajta</w:t>
      </w:r>
      <w:r w:rsidRPr="00401719">
        <w:rPr>
          <w:lang w:val="sr-Latn-RS"/>
        </w:rPr>
        <w:t xml:space="preserve"> predmeta</w:t>
      </w:r>
    </w:p>
    <w:p w:rsidR="00401719" w:rsidRDefault="00401719" w:rsidP="00401719">
      <w:pPr>
        <w:pStyle w:val="ListParagraph"/>
        <w:numPr>
          <w:ilvl w:val="0"/>
          <w:numId w:val="21"/>
        </w:numPr>
        <w:rPr>
          <w:lang w:val="sr-Latn-RS"/>
        </w:rPr>
      </w:pPr>
      <w:r w:rsidRPr="00654443">
        <w:rPr>
          <w:lang w:val="sr-Latn-RS"/>
        </w:rPr>
        <w:t>Database Management Systems, R. Ramakrishnan and J. Gehrke, McGraw-Hil</w:t>
      </w:r>
      <w:r>
        <w:rPr>
          <w:lang w:val="sr-Latn-RS"/>
        </w:rPr>
        <w:t>l; 3rd edition, 2002</w:t>
      </w:r>
    </w:p>
    <w:p w:rsidR="00DE2798" w:rsidRDefault="00DE2798" w:rsidP="00401719">
      <w:pPr>
        <w:pStyle w:val="ListParagraph"/>
        <w:numPr>
          <w:ilvl w:val="0"/>
          <w:numId w:val="21"/>
        </w:numPr>
        <w:rPr>
          <w:lang w:val="sr-Latn-RS"/>
        </w:rPr>
      </w:pPr>
      <w:r>
        <w:rPr>
          <w:lang w:val="sr-Latn-RS"/>
        </w:rPr>
        <w:t>Dokumentacija MongoDB baze podataka</w:t>
      </w:r>
    </w:p>
    <w:p w:rsidR="00406E2F" w:rsidRPr="004605C2" w:rsidRDefault="00C17757" w:rsidP="004605C2">
      <w:pPr>
        <w:pStyle w:val="ListParagraph"/>
        <w:rPr>
          <w:color w:val="0000FF"/>
          <w:u w:val="single"/>
          <w:lang w:val="sr-Latn-RS"/>
        </w:rPr>
      </w:pPr>
      <w:hyperlink r:id="rId38" w:history="1">
        <w:r w:rsidR="00C31FB4" w:rsidRPr="00C31FB4">
          <w:rPr>
            <w:rStyle w:val="Hyperlink"/>
            <w:lang w:val="sr-Latn-RS"/>
          </w:rPr>
          <w:t>https://docs.mongodb.com/manual/security/</w:t>
        </w:r>
      </w:hyperlink>
    </w:p>
    <w:sectPr w:rsidR="00406E2F" w:rsidRPr="004605C2" w:rsidSect="00DB72A5">
      <w:footerReference w:type="default" r:id="rId39"/>
      <w:type w:val="continuous"/>
      <w:pgSz w:w="11907" w:h="16840" w:code="9"/>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7757" w:rsidRDefault="00C17757">
      <w:r>
        <w:separator/>
      </w:r>
    </w:p>
  </w:endnote>
  <w:endnote w:type="continuationSeparator" w:id="0">
    <w:p w:rsidR="00C17757" w:rsidRDefault="00C17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D5F" w:rsidRDefault="00767D5F" w:rsidP="00D057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767D5F" w:rsidRDefault="00767D5F" w:rsidP="00D057D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D5F" w:rsidRPr="00DB72A5" w:rsidRDefault="00767D5F" w:rsidP="00DB72A5">
    <w:pPr>
      <w:pStyle w:val="Footer"/>
      <w:ind w:right="360"/>
      <w:jc w:val="center"/>
      <w:rPr>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D5F" w:rsidRDefault="00767D5F" w:rsidP="00DB72A5">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D5F" w:rsidRDefault="00767D5F" w:rsidP="00DB72A5">
    <w:pPr>
      <w:pStyle w:val="Footer"/>
      <w:jc w:val="cente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7D5F" w:rsidRPr="00DB72A5" w:rsidRDefault="00767D5F" w:rsidP="00DB72A5">
    <w:pPr>
      <w:pStyle w:val="Footer"/>
      <w:ind w:right="360"/>
      <w:jc w:val="center"/>
      <w:rPr>
        <w:lang w:val="en-US"/>
      </w:rPr>
    </w:pPr>
    <w:r>
      <w:rPr>
        <w:rStyle w:val="PageNumber"/>
      </w:rPr>
      <w:fldChar w:fldCharType="begin"/>
    </w:r>
    <w:r>
      <w:rPr>
        <w:rStyle w:val="PageNumber"/>
      </w:rPr>
      <w:instrText xml:space="preserve"> PAGE </w:instrText>
    </w:r>
    <w:r>
      <w:rPr>
        <w:rStyle w:val="PageNumber"/>
      </w:rPr>
      <w:fldChar w:fldCharType="separate"/>
    </w:r>
    <w:r w:rsidR="00802038">
      <w:rPr>
        <w:rStyle w:val="PageNumber"/>
        <w:noProof/>
      </w:rPr>
      <w:t>9</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7757" w:rsidRDefault="00C17757">
      <w:r>
        <w:separator/>
      </w:r>
    </w:p>
  </w:footnote>
  <w:footnote w:type="continuationSeparator" w:id="0">
    <w:p w:rsidR="00C17757" w:rsidRDefault="00C1775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06AC5"/>
    <w:multiLevelType w:val="hybridMultilevel"/>
    <w:tmpl w:val="9FB2F02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67628"/>
    <w:multiLevelType w:val="hybridMultilevel"/>
    <w:tmpl w:val="5E044C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EA74AB"/>
    <w:multiLevelType w:val="hybridMultilevel"/>
    <w:tmpl w:val="2E4431E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E63C65"/>
    <w:multiLevelType w:val="hybridMultilevel"/>
    <w:tmpl w:val="6E9860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B816D8"/>
    <w:multiLevelType w:val="hybridMultilevel"/>
    <w:tmpl w:val="2ACC4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3D3226"/>
    <w:multiLevelType w:val="hybridMultilevel"/>
    <w:tmpl w:val="3E5E2A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34102"/>
    <w:multiLevelType w:val="hybridMultilevel"/>
    <w:tmpl w:val="4C90B02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34D83"/>
    <w:multiLevelType w:val="hybridMultilevel"/>
    <w:tmpl w:val="CEF422E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0F6124"/>
    <w:multiLevelType w:val="hybridMultilevel"/>
    <w:tmpl w:val="CCC2CB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CA404E"/>
    <w:multiLevelType w:val="hybridMultilevel"/>
    <w:tmpl w:val="5C2EB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2C60BD"/>
    <w:multiLevelType w:val="hybridMultilevel"/>
    <w:tmpl w:val="D7E28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B1304B"/>
    <w:multiLevelType w:val="hybridMultilevel"/>
    <w:tmpl w:val="21CA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B729A0"/>
    <w:multiLevelType w:val="multilevel"/>
    <w:tmpl w:val="B5227DB2"/>
    <w:lvl w:ilvl="0">
      <w:start w:val="1"/>
      <w:numFmt w:val="decimal"/>
      <w:pStyle w:val="StyleHeading1TimesNewRomanAllcaps"/>
      <w:lvlText w:val="%1."/>
      <w:lvlJc w:val="left"/>
      <w:pPr>
        <w:tabs>
          <w:tab w:val="num" w:pos="360"/>
        </w:tabs>
        <w:ind w:left="360" w:hanging="360"/>
      </w:pPr>
      <w:rPr>
        <w:rFonts w:hint="default"/>
      </w:rPr>
    </w:lvl>
    <w:lvl w:ilvl="1">
      <w:start w:val="1"/>
      <w:numFmt w:val="decimal"/>
      <w:pStyle w:val="StyleHeading2TimesNewRomanNotItalic"/>
      <w:suff w:val="nothing"/>
      <w:lvlText w:val="%1.%2."/>
      <w:lvlJc w:val="left"/>
      <w:pPr>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15:restartNumberingAfterBreak="0">
    <w:nsid w:val="341A18B5"/>
    <w:multiLevelType w:val="hybridMultilevel"/>
    <w:tmpl w:val="366E89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D66481"/>
    <w:multiLevelType w:val="multilevel"/>
    <w:tmpl w:val="1E36551C"/>
    <w:lvl w:ilvl="0">
      <w:start w:val="1"/>
      <w:numFmt w:val="decimal"/>
      <w:pStyle w:val="Heading1"/>
      <w:lvlText w:val="%1."/>
      <w:lvlJc w:val="left"/>
      <w:pPr>
        <w:tabs>
          <w:tab w:val="num" w:pos="540"/>
        </w:tabs>
        <w:ind w:left="54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368"/>
        </w:tabs>
        <w:ind w:left="1368" w:hanging="648"/>
      </w:pPr>
      <w:rPr>
        <w:rFonts w:hint="default"/>
      </w:rPr>
    </w:lvl>
    <w:lvl w:ilvl="4">
      <w:start w:val="1"/>
      <w:numFmt w:val="decimal"/>
      <w:lvlText w:val="%1.%2.%3.%4.%5."/>
      <w:lvlJc w:val="left"/>
      <w:pPr>
        <w:tabs>
          <w:tab w:val="num" w:pos="1872"/>
        </w:tabs>
        <w:ind w:left="1872" w:hanging="792"/>
      </w:pPr>
      <w:rPr>
        <w:rFonts w:hint="default"/>
      </w:rPr>
    </w:lvl>
    <w:lvl w:ilvl="5">
      <w:start w:val="1"/>
      <w:numFmt w:val="decimal"/>
      <w:lvlText w:val="%1.%2.%3.%4.%5.%6."/>
      <w:lvlJc w:val="left"/>
      <w:pPr>
        <w:tabs>
          <w:tab w:val="num" w:pos="2376"/>
        </w:tabs>
        <w:ind w:left="2376" w:hanging="936"/>
      </w:pPr>
      <w:rPr>
        <w:rFonts w:hint="default"/>
      </w:rPr>
    </w:lvl>
    <w:lvl w:ilvl="6">
      <w:start w:val="1"/>
      <w:numFmt w:val="decimal"/>
      <w:lvlText w:val="%1.%2.%3.%4.%5.%6.%7."/>
      <w:lvlJc w:val="left"/>
      <w:pPr>
        <w:tabs>
          <w:tab w:val="num" w:pos="2880"/>
        </w:tabs>
        <w:ind w:left="2880" w:hanging="1080"/>
      </w:pPr>
      <w:rPr>
        <w:rFonts w:hint="default"/>
      </w:rPr>
    </w:lvl>
    <w:lvl w:ilvl="7">
      <w:start w:val="1"/>
      <w:numFmt w:val="decimal"/>
      <w:lvlText w:val="%1.%2.%3.%4.%5.%6.%7.%8."/>
      <w:lvlJc w:val="left"/>
      <w:pPr>
        <w:tabs>
          <w:tab w:val="num" w:pos="3384"/>
        </w:tabs>
        <w:ind w:left="3384" w:hanging="1224"/>
      </w:pPr>
      <w:rPr>
        <w:rFonts w:hint="default"/>
      </w:rPr>
    </w:lvl>
    <w:lvl w:ilvl="8">
      <w:start w:val="1"/>
      <w:numFmt w:val="decimal"/>
      <w:lvlText w:val="%1.%2.%3.%4.%5.%6.%7.%8.%9."/>
      <w:lvlJc w:val="left"/>
      <w:pPr>
        <w:tabs>
          <w:tab w:val="num" w:pos="3960"/>
        </w:tabs>
        <w:ind w:left="3960" w:hanging="1440"/>
      </w:pPr>
      <w:rPr>
        <w:rFonts w:hint="default"/>
      </w:rPr>
    </w:lvl>
  </w:abstractNum>
  <w:abstractNum w:abstractNumId="15" w15:restartNumberingAfterBreak="0">
    <w:nsid w:val="3A824668"/>
    <w:multiLevelType w:val="hybridMultilevel"/>
    <w:tmpl w:val="9CB2F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877D64"/>
    <w:multiLevelType w:val="singleLevel"/>
    <w:tmpl w:val="0FA6AD46"/>
    <w:lvl w:ilvl="0">
      <w:start w:val="1"/>
      <w:numFmt w:val="decimal"/>
      <w:pStyle w:val="References"/>
      <w:lvlText w:val="[%1]"/>
      <w:lvlJc w:val="left"/>
      <w:pPr>
        <w:tabs>
          <w:tab w:val="num" w:pos="360"/>
        </w:tabs>
        <w:ind w:left="360" w:hanging="360"/>
      </w:pPr>
      <w:rPr>
        <w:i w:val="0"/>
      </w:rPr>
    </w:lvl>
  </w:abstractNum>
  <w:abstractNum w:abstractNumId="17" w15:restartNumberingAfterBreak="0">
    <w:nsid w:val="3E0E5767"/>
    <w:multiLevelType w:val="hybridMultilevel"/>
    <w:tmpl w:val="8D44E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1668F8"/>
    <w:multiLevelType w:val="hybridMultilevel"/>
    <w:tmpl w:val="D764A0B0"/>
    <w:lvl w:ilvl="0" w:tplc="1F544DF2">
      <w:start w:val="1"/>
      <w:numFmt w:val="decimal"/>
      <w:pStyle w:val="JReference"/>
      <w:lvlText w:val="[%1]"/>
      <w:lvlJc w:val="left"/>
      <w:pPr>
        <w:tabs>
          <w:tab w:val="num" w:pos="397"/>
        </w:tabs>
        <w:ind w:left="397" w:hanging="39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32F2DCA"/>
    <w:multiLevelType w:val="hybridMultilevel"/>
    <w:tmpl w:val="0DC0BED4"/>
    <w:lvl w:ilvl="0" w:tplc="910CE468">
      <w:start w:val="1"/>
      <w:numFmt w:val="decimal"/>
      <w:lvlText w:val="[%1]"/>
      <w:lvlJc w:val="right"/>
      <w:pPr>
        <w:ind w:left="720" w:hanging="360"/>
      </w:pPr>
      <w:rPr>
        <w:rFonts w:ascii="Times New Roman" w:hAnsi="Times New Roman" w:hint="default"/>
        <w:b w:val="0"/>
        <w:i w:val="0"/>
        <w:caps w:val="0"/>
        <w:strike w:val="0"/>
        <w:dstrike w:val="0"/>
        <w:vanish w:val="0"/>
        <w:color w:val="auto"/>
        <w:sz w:val="18"/>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4264B"/>
    <w:multiLevelType w:val="hybridMultilevel"/>
    <w:tmpl w:val="FCCA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C6137F"/>
    <w:multiLevelType w:val="hybridMultilevel"/>
    <w:tmpl w:val="B9CA0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DE50150"/>
    <w:multiLevelType w:val="hybridMultilevel"/>
    <w:tmpl w:val="141269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0B6220F"/>
    <w:multiLevelType w:val="hybridMultilevel"/>
    <w:tmpl w:val="E9CA7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586A05"/>
    <w:multiLevelType w:val="hybridMultilevel"/>
    <w:tmpl w:val="4530D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944BB5"/>
    <w:multiLevelType w:val="multilevel"/>
    <w:tmpl w:val="64EC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DF6FCA"/>
    <w:multiLevelType w:val="hybridMultilevel"/>
    <w:tmpl w:val="068687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B868BC"/>
    <w:multiLevelType w:val="hybridMultilevel"/>
    <w:tmpl w:val="671C2A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614995"/>
    <w:multiLevelType w:val="multilevel"/>
    <w:tmpl w:val="21EA5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763360"/>
    <w:multiLevelType w:val="hybridMultilevel"/>
    <w:tmpl w:val="418E74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9122AE2"/>
    <w:multiLevelType w:val="hybridMultilevel"/>
    <w:tmpl w:val="CFD0DA26"/>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1" w15:restartNumberingAfterBreak="0">
    <w:nsid w:val="6AEA4F0F"/>
    <w:multiLevelType w:val="hybridMultilevel"/>
    <w:tmpl w:val="8A100D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FAB324D"/>
    <w:multiLevelType w:val="hybridMultilevel"/>
    <w:tmpl w:val="FA16D5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0EE36B8"/>
    <w:multiLevelType w:val="hybridMultilevel"/>
    <w:tmpl w:val="69EE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3380C04"/>
    <w:multiLevelType w:val="hybridMultilevel"/>
    <w:tmpl w:val="6DEECD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B36674"/>
    <w:multiLevelType w:val="hybridMultilevel"/>
    <w:tmpl w:val="6BCE5C52"/>
    <w:lvl w:ilvl="0" w:tplc="CE0E7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C67A7A"/>
    <w:multiLevelType w:val="hybridMultilevel"/>
    <w:tmpl w:val="E250C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155A3F"/>
    <w:multiLevelType w:val="hybridMultilevel"/>
    <w:tmpl w:val="C0B6BA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020658"/>
    <w:multiLevelType w:val="hybridMultilevel"/>
    <w:tmpl w:val="424CCC02"/>
    <w:lvl w:ilvl="0" w:tplc="CE0E7E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12"/>
  </w:num>
  <w:num w:numId="3">
    <w:abstractNumId w:val="18"/>
  </w:num>
  <w:num w:numId="4">
    <w:abstractNumId w:val="6"/>
  </w:num>
  <w:num w:numId="5">
    <w:abstractNumId w:val="37"/>
  </w:num>
  <w:num w:numId="6">
    <w:abstractNumId w:val="16"/>
  </w:num>
  <w:num w:numId="7">
    <w:abstractNumId w:val="7"/>
  </w:num>
  <w:num w:numId="8">
    <w:abstractNumId w:val="28"/>
  </w:num>
  <w:num w:numId="9">
    <w:abstractNumId w:val="25"/>
  </w:num>
  <w:num w:numId="10">
    <w:abstractNumId w:val="4"/>
  </w:num>
  <w:num w:numId="11">
    <w:abstractNumId w:val="11"/>
  </w:num>
  <w:num w:numId="12">
    <w:abstractNumId w:val="23"/>
  </w:num>
  <w:num w:numId="13">
    <w:abstractNumId w:val="20"/>
  </w:num>
  <w:num w:numId="14">
    <w:abstractNumId w:val="9"/>
  </w:num>
  <w:num w:numId="15">
    <w:abstractNumId w:val="22"/>
  </w:num>
  <w:num w:numId="16">
    <w:abstractNumId w:val="30"/>
  </w:num>
  <w:num w:numId="17">
    <w:abstractNumId w:val="36"/>
  </w:num>
  <w:num w:numId="18">
    <w:abstractNumId w:val="1"/>
  </w:num>
  <w:num w:numId="19">
    <w:abstractNumId w:val="32"/>
  </w:num>
  <w:num w:numId="20">
    <w:abstractNumId w:val="21"/>
  </w:num>
  <w:num w:numId="21">
    <w:abstractNumId w:val="19"/>
  </w:num>
  <w:num w:numId="22">
    <w:abstractNumId w:val="10"/>
  </w:num>
  <w:num w:numId="23">
    <w:abstractNumId w:val="34"/>
  </w:num>
  <w:num w:numId="24">
    <w:abstractNumId w:val="27"/>
  </w:num>
  <w:num w:numId="25">
    <w:abstractNumId w:val="31"/>
  </w:num>
  <w:num w:numId="26">
    <w:abstractNumId w:val="3"/>
  </w:num>
  <w:num w:numId="27">
    <w:abstractNumId w:val="0"/>
  </w:num>
  <w:num w:numId="28">
    <w:abstractNumId w:val="13"/>
  </w:num>
  <w:num w:numId="29">
    <w:abstractNumId w:val="24"/>
  </w:num>
  <w:num w:numId="30">
    <w:abstractNumId w:val="17"/>
  </w:num>
  <w:num w:numId="31">
    <w:abstractNumId w:val="33"/>
  </w:num>
  <w:num w:numId="32">
    <w:abstractNumId w:val="15"/>
  </w:num>
  <w:num w:numId="33">
    <w:abstractNumId w:val="5"/>
  </w:num>
  <w:num w:numId="34">
    <w:abstractNumId w:val="8"/>
  </w:num>
  <w:num w:numId="35">
    <w:abstractNumId w:val="35"/>
  </w:num>
  <w:num w:numId="36">
    <w:abstractNumId w:val="29"/>
  </w:num>
  <w:num w:numId="37">
    <w:abstractNumId w:val="38"/>
  </w:num>
  <w:num w:numId="38">
    <w:abstractNumId w:val="26"/>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97A"/>
    <w:rsid w:val="00000872"/>
    <w:rsid w:val="00001D70"/>
    <w:rsid w:val="000032EB"/>
    <w:rsid w:val="0000675F"/>
    <w:rsid w:val="000114AF"/>
    <w:rsid w:val="00012E24"/>
    <w:rsid w:val="00015A5E"/>
    <w:rsid w:val="00023C3E"/>
    <w:rsid w:val="00024607"/>
    <w:rsid w:val="00026AD3"/>
    <w:rsid w:val="00031A82"/>
    <w:rsid w:val="00044F16"/>
    <w:rsid w:val="00046A1D"/>
    <w:rsid w:val="00053FDD"/>
    <w:rsid w:val="00060260"/>
    <w:rsid w:val="00065311"/>
    <w:rsid w:val="00066EB8"/>
    <w:rsid w:val="0007645C"/>
    <w:rsid w:val="000807E9"/>
    <w:rsid w:val="00080C8E"/>
    <w:rsid w:val="00080EC5"/>
    <w:rsid w:val="00082D10"/>
    <w:rsid w:val="00084F4C"/>
    <w:rsid w:val="00085782"/>
    <w:rsid w:val="000872B2"/>
    <w:rsid w:val="00087C8E"/>
    <w:rsid w:val="00092DDF"/>
    <w:rsid w:val="00093915"/>
    <w:rsid w:val="0009500D"/>
    <w:rsid w:val="000A01A4"/>
    <w:rsid w:val="000A3F41"/>
    <w:rsid w:val="000A6261"/>
    <w:rsid w:val="000A6DA3"/>
    <w:rsid w:val="000B11C6"/>
    <w:rsid w:val="000B2FFD"/>
    <w:rsid w:val="000B452D"/>
    <w:rsid w:val="000B5A50"/>
    <w:rsid w:val="000C06BD"/>
    <w:rsid w:val="000C3199"/>
    <w:rsid w:val="000C4B40"/>
    <w:rsid w:val="000C6C5B"/>
    <w:rsid w:val="000D10EF"/>
    <w:rsid w:val="000D13A4"/>
    <w:rsid w:val="000E4CCF"/>
    <w:rsid w:val="000E66E7"/>
    <w:rsid w:val="000E782C"/>
    <w:rsid w:val="000F066F"/>
    <w:rsid w:val="000F2FD2"/>
    <w:rsid w:val="000F3B7E"/>
    <w:rsid w:val="000F5B0D"/>
    <w:rsid w:val="000F5D48"/>
    <w:rsid w:val="00104B6A"/>
    <w:rsid w:val="0010763B"/>
    <w:rsid w:val="0011648A"/>
    <w:rsid w:val="00116A19"/>
    <w:rsid w:val="0012089D"/>
    <w:rsid w:val="001217C7"/>
    <w:rsid w:val="0012210A"/>
    <w:rsid w:val="0013154B"/>
    <w:rsid w:val="001320FD"/>
    <w:rsid w:val="00136103"/>
    <w:rsid w:val="00136408"/>
    <w:rsid w:val="001410D7"/>
    <w:rsid w:val="001425C8"/>
    <w:rsid w:val="001440B8"/>
    <w:rsid w:val="0014513F"/>
    <w:rsid w:val="00150D81"/>
    <w:rsid w:val="001565CD"/>
    <w:rsid w:val="00157834"/>
    <w:rsid w:val="0016005F"/>
    <w:rsid w:val="00160AD2"/>
    <w:rsid w:val="00162F04"/>
    <w:rsid w:val="0016571E"/>
    <w:rsid w:val="00165766"/>
    <w:rsid w:val="00165989"/>
    <w:rsid w:val="00166E1B"/>
    <w:rsid w:val="00182009"/>
    <w:rsid w:val="00182D6A"/>
    <w:rsid w:val="00183E60"/>
    <w:rsid w:val="001877ED"/>
    <w:rsid w:val="00192116"/>
    <w:rsid w:val="00194294"/>
    <w:rsid w:val="001A4DDB"/>
    <w:rsid w:val="001A7A23"/>
    <w:rsid w:val="001B5400"/>
    <w:rsid w:val="001B6651"/>
    <w:rsid w:val="001C0744"/>
    <w:rsid w:val="001C1D9C"/>
    <w:rsid w:val="001C1F2E"/>
    <w:rsid w:val="001C35B7"/>
    <w:rsid w:val="001C53B1"/>
    <w:rsid w:val="001C61F0"/>
    <w:rsid w:val="001C72D7"/>
    <w:rsid w:val="001D74FC"/>
    <w:rsid w:val="001E1819"/>
    <w:rsid w:val="001E2194"/>
    <w:rsid w:val="001E2604"/>
    <w:rsid w:val="001E2EBB"/>
    <w:rsid w:val="001E32A2"/>
    <w:rsid w:val="001E734C"/>
    <w:rsid w:val="001F0108"/>
    <w:rsid w:val="001F48BA"/>
    <w:rsid w:val="002018E4"/>
    <w:rsid w:val="00204E01"/>
    <w:rsid w:val="002073DD"/>
    <w:rsid w:val="002077FA"/>
    <w:rsid w:val="00213FEF"/>
    <w:rsid w:val="0021494C"/>
    <w:rsid w:val="00217B6F"/>
    <w:rsid w:val="002243F2"/>
    <w:rsid w:val="00224D10"/>
    <w:rsid w:val="00225717"/>
    <w:rsid w:val="00226F70"/>
    <w:rsid w:val="00227831"/>
    <w:rsid w:val="0023189C"/>
    <w:rsid w:val="00233C5A"/>
    <w:rsid w:val="00237501"/>
    <w:rsid w:val="0024283A"/>
    <w:rsid w:val="00243D66"/>
    <w:rsid w:val="00247CFC"/>
    <w:rsid w:val="0025180B"/>
    <w:rsid w:val="00254476"/>
    <w:rsid w:val="0025479D"/>
    <w:rsid w:val="00256A54"/>
    <w:rsid w:val="00261D6A"/>
    <w:rsid w:val="002638C4"/>
    <w:rsid w:val="002712FF"/>
    <w:rsid w:val="00273B5E"/>
    <w:rsid w:val="002804DB"/>
    <w:rsid w:val="00282381"/>
    <w:rsid w:val="0028349F"/>
    <w:rsid w:val="00285623"/>
    <w:rsid w:val="00287857"/>
    <w:rsid w:val="00290A0A"/>
    <w:rsid w:val="00291D1D"/>
    <w:rsid w:val="00295750"/>
    <w:rsid w:val="002962BE"/>
    <w:rsid w:val="00296A17"/>
    <w:rsid w:val="002A0D8F"/>
    <w:rsid w:val="002A1F69"/>
    <w:rsid w:val="002A2177"/>
    <w:rsid w:val="002B2021"/>
    <w:rsid w:val="002B5CB4"/>
    <w:rsid w:val="002B7753"/>
    <w:rsid w:val="002B7ABE"/>
    <w:rsid w:val="002C1D50"/>
    <w:rsid w:val="002C2244"/>
    <w:rsid w:val="002C3149"/>
    <w:rsid w:val="002C3274"/>
    <w:rsid w:val="002C4400"/>
    <w:rsid w:val="002C69B4"/>
    <w:rsid w:val="002C6C28"/>
    <w:rsid w:val="002C79AA"/>
    <w:rsid w:val="002D2BBD"/>
    <w:rsid w:val="002D5F7D"/>
    <w:rsid w:val="002D5F91"/>
    <w:rsid w:val="002D7455"/>
    <w:rsid w:val="002E1345"/>
    <w:rsid w:val="002E6D38"/>
    <w:rsid w:val="002E6F26"/>
    <w:rsid w:val="002F26A6"/>
    <w:rsid w:val="002F5274"/>
    <w:rsid w:val="002F793D"/>
    <w:rsid w:val="00303725"/>
    <w:rsid w:val="003055C3"/>
    <w:rsid w:val="00313AE7"/>
    <w:rsid w:val="003174BA"/>
    <w:rsid w:val="00320010"/>
    <w:rsid w:val="00327264"/>
    <w:rsid w:val="003341AB"/>
    <w:rsid w:val="0033496F"/>
    <w:rsid w:val="00351F16"/>
    <w:rsid w:val="0035302D"/>
    <w:rsid w:val="0035524D"/>
    <w:rsid w:val="003579F9"/>
    <w:rsid w:val="00366969"/>
    <w:rsid w:val="003743F3"/>
    <w:rsid w:val="00380127"/>
    <w:rsid w:val="00380F8E"/>
    <w:rsid w:val="0039268F"/>
    <w:rsid w:val="00392C36"/>
    <w:rsid w:val="0039317A"/>
    <w:rsid w:val="003A270D"/>
    <w:rsid w:val="003A4539"/>
    <w:rsid w:val="003B150D"/>
    <w:rsid w:val="003B1902"/>
    <w:rsid w:val="003B61AE"/>
    <w:rsid w:val="003B7369"/>
    <w:rsid w:val="003C620C"/>
    <w:rsid w:val="003D2E24"/>
    <w:rsid w:val="003D4DA0"/>
    <w:rsid w:val="003D6C5D"/>
    <w:rsid w:val="003D774E"/>
    <w:rsid w:val="003D7B00"/>
    <w:rsid w:val="003E33DB"/>
    <w:rsid w:val="003E5BDC"/>
    <w:rsid w:val="003F18D9"/>
    <w:rsid w:val="00401719"/>
    <w:rsid w:val="00403660"/>
    <w:rsid w:val="00406E2F"/>
    <w:rsid w:val="004146F9"/>
    <w:rsid w:val="00415D0F"/>
    <w:rsid w:val="004213A8"/>
    <w:rsid w:val="00422BF3"/>
    <w:rsid w:val="004248DB"/>
    <w:rsid w:val="0043148A"/>
    <w:rsid w:val="00433C96"/>
    <w:rsid w:val="00433EBE"/>
    <w:rsid w:val="00435B23"/>
    <w:rsid w:val="00437C88"/>
    <w:rsid w:val="00441519"/>
    <w:rsid w:val="00443B3A"/>
    <w:rsid w:val="004440FB"/>
    <w:rsid w:val="004455DE"/>
    <w:rsid w:val="00453E86"/>
    <w:rsid w:val="00457A97"/>
    <w:rsid w:val="004605C2"/>
    <w:rsid w:val="00462A9F"/>
    <w:rsid w:val="00463375"/>
    <w:rsid w:val="00463CDA"/>
    <w:rsid w:val="00465026"/>
    <w:rsid w:val="004668B3"/>
    <w:rsid w:val="00473494"/>
    <w:rsid w:val="0047499F"/>
    <w:rsid w:val="00474AF3"/>
    <w:rsid w:val="00475E44"/>
    <w:rsid w:val="00476870"/>
    <w:rsid w:val="00483226"/>
    <w:rsid w:val="004902C2"/>
    <w:rsid w:val="00490C3F"/>
    <w:rsid w:val="004A2C75"/>
    <w:rsid w:val="004A5343"/>
    <w:rsid w:val="004A54BE"/>
    <w:rsid w:val="004B1BC0"/>
    <w:rsid w:val="004B2DB8"/>
    <w:rsid w:val="004B4132"/>
    <w:rsid w:val="004C1533"/>
    <w:rsid w:val="004C4BEE"/>
    <w:rsid w:val="004D0EE2"/>
    <w:rsid w:val="004D2A36"/>
    <w:rsid w:val="004D5164"/>
    <w:rsid w:val="004D7550"/>
    <w:rsid w:val="004D798F"/>
    <w:rsid w:val="004E2EF6"/>
    <w:rsid w:val="004E3043"/>
    <w:rsid w:val="004E3AE5"/>
    <w:rsid w:val="004E4DDA"/>
    <w:rsid w:val="004F148D"/>
    <w:rsid w:val="004F706B"/>
    <w:rsid w:val="005019CA"/>
    <w:rsid w:val="005063FB"/>
    <w:rsid w:val="00507F71"/>
    <w:rsid w:val="00511F05"/>
    <w:rsid w:val="005120AE"/>
    <w:rsid w:val="00513FD8"/>
    <w:rsid w:val="005164E6"/>
    <w:rsid w:val="0051728F"/>
    <w:rsid w:val="00521880"/>
    <w:rsid w:val="00525C7D"/>
    <w:rsid w:val="0052641B"/>
    <w:rsid w:val="00531FB6"/>
    <w:rsid w:val="0053599F"/>
    <w:rsid w:val="0053625C"/>
    <w:rsid w:val="00543321"/>
    <w:rsid w:val="00543EC8"/>
    <w:rsid w:val="00544BC6"/>
    <w:rsid w:val="0054634A"/>
    <w:rsid w:val="00546EE0"/>
    <w:rsid w:val="00547421"/>
    <w:rsid w:val="00547D93"/>
    <w:rsid w:val="005522A6"/>
    <w:rsid w:val="005626E2"/>
    <w:rsid w:val="0057025B"/>
    <w:rsid w:val="00572A3F"/>
    <w:rsid w:val="00575F5B"/>
    <w:rsid w:val="005772D7"/>
    <w:rsid w:val="00581337"/>
    <w:rsid w:val="005831CC"/>
    <w:rsid w:val="005951F1"/>
    <w:rsid w:val="0059761C"/>
    <w:rsid w:val="005A1E62"/>
    <w:rsid w:val="005A797A"/>
    <w:rsid w:val="005B142B"/>
    <w:rsid w:val="005B234F"/>
    <w:rsid w:val="005B32E0"/>
    <w:rsid w:val="005B7A0B"/>
    <w:rsid w:val="005C105D"/>
    <w:rsid w:val="005C15B7"/>
    <w:rsid w:val="005C3B7A"/>
    <w:rsid w:val="005C5A75"/>
    <w:rsid w:val="005D4216"/>
    <w:rsid w:val="005D71DB"/>
    <w:rsid w:val="005E00A1"/>
    <w:rsid w:val="005E644A"/>
    <w:rsid w:val="005F4DDE"/>
    <w:rsid w:val="00605048"/>
    <w:rsid w:val="00607F22"/>
    <w:rsid w:val="0061647E"/>
    <w:rsid w:val="00617B00"/>
    <w:rsid w:val="00622E2F"/>
    <w:rsid w:val="00630CFE"/>
    <w:rsid w:val="0063226E"/>
    <w:rsid w:val="00632491"/>
    <w:rsid w:val="00632C0E"/>
    <w:rsid w:val="00635741"/>
    <w:rsid w:val="0063599F"/>
    <w:rsid w:val="00637C51"/>
    <w:rsid w:val="006404A6"/>
    <w:rsid w:val="006428E4"/>
    <w:rsid w:val="006510F9"/>
    <w:rsid w:val="00652045"/>
    <w:rsid w:val="00657269"/>
    <w:rsid w:val="00657817"/>
    <w:rsid w:val="0065794E"/>
    <w:rsid w:val="006605FD"/>
    <w:rsid w:val="00667D43"/>
    <w:rsid w:val="00674773"/>
    <w:rsid w:val="00682035"/>
    <w:rsid w:val="00684A6E"/>
    <w:rsid w:val="006905C3"/>
    <w:rsid w:val="00693B9D"/>
    <w:rsid w:val="0069501C"/>
    <w:rsid w:val="006A0159"/>
    <w:rsid w:val="006A39C2"/>
    <w:rsid w:val="006A4B1C"/>
    <w:rsid w:val="006A504A"/>
    <w:rsid w:val="006A6169"/>
    <w:rsid w:val="006B2AE8"/>
    <w:rsid w:val="006B30FE"/>
    <w:rsid w:val="006B3928"/>
    <w:rsid w:val="006B4F15"/>
    <w:rsid w:val="006B66A3"/>
    <w:rsid w:val="006B739D"/>
    <w:rsid w:val="006B7A2A"/>
    <w:rsid w:val="006C262F"/>
    <w:rsid w:val="006C36CD"/>
    <w:rsid w:val="006C5D05"/>
    <w:rsid w:val="006D0B81"/>
    <w:rsid w:val="006D144F"/>
    <w:rsid w:val="006D172E"/>
    <w:rsid w:val="006D1CA1"/>
    <w:rsid w:val="006D39CB"/>
    <w:rsid w:val="006D3D87"/>
    <w:rsid w:val="006D59CB"/>
    <w:rsid w:val="006D60F8"/>
    <w:rsid w:val="006E2296"/>
    <w:rsid w:val="006E26A6"/>
    <w:rsid w:val="006E2C48"/>
    <w:rsid w:val="006F0676"/>
    <w:rsid w:val="006F0935"/>
    <w:rsid w:val="006F20EC"/>
    <w:rsid w:val="006F26F7"/>
    <w:rsid w:val="006F406D"/>
    <w:rsid w:val="006F51BC"/>
    <w:rsid w:val="006F6623"/>
    <w:rsid w:val="006F7553"/>
    <w:rsid w:val="007027E3"/>
    <w:rsid w:val="00702E21"/>
    <w:rsid w:val="00721342"/>
    <w:rsid w:val="007216D9"/>
    <w:rsid w:val="007237DE"/>
    <w:rsid w:val="00725DF7"/>
    <w:rsid w:val="00730EBC"/>
    <w:rsid w:val="00731CF3"/>
    <w:rsid w:val="00733913"/>
    <w:rsid w:val="00733D15"/>
    <w:rsid w:val="007363D7"/>
    <w:rsid w:val="00737EDE"/>
    <w:rsid w:val="00740E4B"/>
    <w:rsid w:val="00742787"/>
    <w:rsid w:val="00744750"/>
    <w:rsid w:val="00751030"/>
    <w:rsid w:val="00757233"/>
    <w:rsid w:val="00762375"/>
    <w:rsid w:val="007634A7"/>
    <w:rsid w:val="00767D5F"/>
    <w:rsid w:val="0077477A"/>
    <w:rsid w:val="00776331"/>
    <w:rsid w:val="00780099"/>
    <w:rsid w:val="00781814"/>
    <w:rsid w:val="007825A2"/>
    <w:rsid w:val="00785914"/>
    <w:rsid w:val="007863D7"/>
    <w:rsid w:val="00786F03"/>
    <w:rsid w:val="00796C11"/>
    <w:rsid w:val="007A3E29"/>
    <w:rsid w:val="007A6697"/>
    <w:rsid w:val="007A6E30"/>
    <w:rsid w:val="007C025C"/>
    <w:rsid w:val="007C0593"/>
    <w:rsid w:val="007C65D2"/>
    <w:rsid w:val="007C7061"/>
    <w:rsid w:val="007D0DB8"/>
    <w:rsid w:val="007D17CE"/>
    <w:rsid w:val="007D4836"/>
    <w:rsid w:val="007D59EC"/>
    <w:rsid w:val="007E0F5F"/>
    <w:rsid w:val="007F1226"/>
    <w:rsid w:val="007F1C15"/>
    <w:rsid w:val="007F2E97"/>
    <w:rsid w:val="007F71FB"/>
    <w:rsid w:val="00801EBD"/>
    <w:rsid w:val="00802038"/>
    <w:rsid w:val="00804091"/>
    <w:rsid w:val="00805004"/>
    <w:rsid w:val="00806E13"/>
    <w:rsid w:val="008079C4"/>
    <w:rsid w:val="0082014B"/>
    <w:rsid w:val="00823263"/>
    <w:rsid w:val="0082343E"/>
    <w:rsid w:val="008248B9"/>
    <w:rsid w:val="0083058C"/>
    <w:rsid w:val="008307F3"/>
    <w:rsid w:val="008342C7"/>
    <w:rsid w:val="00834987"/>
    <w:rsid w:val="008350A1"/>
    <w:rsid w:val="0083615F"/>
    <w:rsid w:val="008368E0"/>
    <w:rsid w:val="0083740D"/>
    <w:rsid w:val="008406F0"/>
    <w:rsid w:val="00840DD6"/>
    <w:rsid w:val="00844809"/>
    <w:rsid w:val="008458F3"/>
    <w:rsid w:val="00851E40"/>
    <w:rsid w:val="00854847"/>
    <w:rsid w:val="00854CB7"/>
    <w:rsid w:val="00863589"/>
    <w:rsid w:val="00864E48"/>
    <w:rsid w:val="00865AFC"/>
    <w:rsid w:val="00873F8C"/>
    <w:rsid w:val="00877420"/>
    <w:rsid w:val="00884FAD"/>
    <w:rsid w:val="00887F5E"/>
    <w:rsid w:val="00890EF7"/>
    <w:rsid w:val="008A12E5"/>
    <w:rsid w:val="008A5FF1"/>
    <w:rsid w:val="008B12C1"/>
    <w:rsid w:val="008B792B"/>
    <w:rsid w:val="008C07DD"/>
    <w:rsid w:val="008C19A2"/>
    <w:rsid w:val="008C4071"/>
    <w:rsid w:val="008D2BA6"/>
    <w:rsid w:val="008D351B"/>
    <w:rsid w:val="008D4A14"/>
    <w:rsid w:val="008D687E"/>
    <w:rsid w:val="008D75DD"/>
    <w:rsid w:val="008E21EC"/>
    <w:rsid w:val="008E552D"/>
    <w:rsid w:val="008E5929"/>
    <w:rsid w:val="008E6AA5"/>
    <w:rsid w:val="008E6E5A"/>
    <w:rsid w:val="008E7259"/>
    <w:rsid w:val="008E7654"/>
    <w:rsid w:val="008E777B"/>
    <w:rsid w:val="008F605C"/>
    <w:rsid w:val="0090189C"/>
    <w:rsid w:val="00907821"/>
    <w:rsid w:val="009127B8"/>
    <w:rsid w:val="00913B94"/>
    <w:rsid w:val="009140B4"/>
    <w:rsid w:val="00915C80"/>
    <w:rsid w:val="009212F1"/>
    <w:rsid w:val="00921DBB"/>
    <w:rsid w:val="00924479"/>
    <w:rsid w:val="00925555"/>
    <w:rsid w:val="00930622"/>
    <w:rsid w:val="00935DF4"/>
    <w:rsid w:val="00943458"/>
    <w:rsid w:val="00944502"/>
    <w:rsid w:val="00944A1D"/>
    <w:rsid w:val="00947CF2"/>
    <w:rsid w:val="009504AD"/>
    <w:rsid w:val="009509A1"/>
    <w:rsid w:val="00950F75"/>
    <w:rsid w:val="00954AFD"/>
    <w:rsid w:val="009553CA"/>
    <w:rsid w:val="0095615B"/>
    <w:rsid w:val="0096168E"/>
    <w:rsid w:val="00963DF0"/>
    <w:rsid w:val="00965600"/>
    <w:rsid w:val="00967944"/>
    <w:rsid w:val="009804F6"/>
    <w:rsid w:val="0098185F"/>
    <w:rsid w:val="009859BA"/>
    <w:rsid w:val="0099438D"/>
    <w:rsid w:val="00997A12"/>
    <w:rsid w:val="009B1108"/>
    <w:rsid w:val="009B4494"/>
    <w:rsid w:val="009C0B53"/>
    <w:rsid w:val="009C0D9C"/>
    <w:rsid w:val="009C31AE"/>
    <w:rsid w:val="009C465C"/>
    <w:rsid w:val="009C4872"/>
    <w:rsid w:val="009C5643"/>
    <w:rsid w:val="009C5831"/>
    <w:rsid w:val="009D2278"/>
    <w:rsid w:val="009D4605"/>
    <w:rsid w:val="009D6209"/>
    <w:rsid w:val="009E0D21"/>
    <w:rsid w:val="009E20CF"/>
    <w:rsid w:val="009E211F"/>
    <w:rsid w:val="009E2B9C"/>
    <w:rsid w:val="009E5EA0"/>
    <w:rsid w:val="009E6406"/>
    <w:rsid w:val="009F288A"/>
    <w:rsid w:val="009F496D"/>
    <w:rsid w:val="00A02343"/>
    <w:rsid w:val="00A038D5"/>
    <w:rsid w:val="00A04A6A"/>
    <w:rsid w:val="00A11D32"/>
    <w:rsid w:val="00A125D8"/>
    <w:rsid w:val="00A14890"/>
    <w:rsid w:val="00A16351"/>
    <w:rsid w:val="00A335F5"/>
    <w:rsid w:val="00A339D7"/>
    <w:rsid w:val="00A368D1"/>
    <w:rsid w:val="00A37833"/>
    <w:rsid w:val="00A464D4"/>
    <w:rsid w:val="00A50930"/>
    <w:rsid w:val="00A5164E"/>
    <w:rsid w:val="00A5644D"/>
    <w:rsid w:val="00A623A0"/>
    <w:rsid w:val="00A65516"/>
    <w:rsid w:val="00A74A97"/>
    <w:rsid w:val="00A751B2"/>
    <w:rsid w:val="00A75C21"/>
    <w:rsid w:val="00A76295"/>
    <w:rsid w:val="00A81BAC"/>
    <w:rsid w:val="00A85F4E"/>
    <w:rsid w:val="00AA035F"/>
    <w:rsid w:val="00AA4A08"/>
    <w:rsid w:val="00AB007F"/>
    <w:rsid w:val="00AB33B3"/>
    <w:rsid w:val="00AB7309"/>
    <w:rsid w:val="00AB7A25"/>
    <w:rsid w:val="00AC090A"/>
    <w:rsid w:val="00AC3F7A"/>
    <w:rsid w:val="00AC5007"/>
    <w:rsid w:val="00AC666C"/>
    <w:rsid w:val="00AD145D"/>
    <w:rsid w:val="00AD1A76"/>
    <w:rsid w:val="00AE34B8"/>
    <w:rsid w:val="00AE483B"/>
    <w:rsid w:val="00AE5E73"/>
    <w:rsid w:val="00AF3735"/>
    <w:rsid w:val="00AF39F3"/>
    <w:rsid w:val="00AF72B8"/>
    <w:rsid w:val="00B00105"/>
    <w:rsid w:val="00B00BFA"/>
    <w:rsid w:val="00B07AF5"/>
    <w:rsid w:val="00B11E89"/>
    <w:rsid w:val="00B125E9"/>
    <w:rsid w:val="00B12F44"/>
    <w:rsid w:val="00B22B35"/>
    <w:rsid w:val="00B2456C"/>
    <w:rsid w:val="00B251EE"/>
    <w:rsid w:val="00B353D2"/>
    <w:rsid w:val="00B35A8E"/>
    <w:rsid w:val="00B407AC"/>
    <w:rsid w:val="00B4196D"/>
    <w:rsid w:val="00B4250C"/>
    <w:rsid w:val="00B51CB0"/>
    <w:rsid w:val="00B52266"/>
    <w:rsid w:val="00B5582E"/>
    <w:rsid w:val="00B55F54"/>
    <w:rsid w:val="00B57387"/>
    <w:rsid w:val="00B60623"/>
    <w:rsid w:val="00B6159A"/>
    <w:rsid w:val="00B6402F"/>
    <w:rsid w:val="00B70DE4"/>
    <w:rsid w:val="00B76237"/>
    <w:rsid w:val="00B77D1D"/>
    <w:rsid w:val="00B84FCF"/>
    <w:rsid w:val="00B9118D"/>
    <w:rsid w:val="00B91B60"/>
    <w:rsid w:val="00B91F19"/>
    <w:rsid w:val="00B931EC"/>
    <w:rsid w:val="00B968BA"/>
    <w:rsid w:val="00BA0C28"/>
    <w:rsid w:val="00BA0C5F"/>
    <w:rsid w:val="00BA182F"/>
    <w:rsid w:val="00BA3E2A"/>
    <w:rsid w:val="00BA6853"/>
    <w:rsid w:val="00BA7D2D"/>
    <w:rsid w:val="00BB0078"/>
    <w:rsid w:val="00BB0099"/>
    <w:rsid w:val="00BB1A3C"/>
    <w:rsid w:val="00BB29B0"/>
    <w:rsid w:val="00BB5E2E"/>
    <w:rsid w:val="00BB612C"/>
    <w:rsid w:val="00BB7F36"/>
    <w:rsid w:val="00BC2699"/>
    <w:rsid w:val="00BC296B"/>
    <w:rsid w:val="00BC3BC7"/>
    <w:rsid w:val="00BC5121"/>
    <w:rsid w:val="00BC53D3"/>
    <w:rsid w:val="00BD500C"/>
    <w:rsid w:val="00BD7A8E"/>
    <w:rsid w:val="00BE054D"/>
    <w:rsid w:val="00BE48D9"/>
    <w:rsid w:val="00BE691A"/>
    <w:rsid w:val="00BF474D"/>
    <w:rsid w:val="00BF5DE7"/>
    <w:rsid w:val="00C04EEA"/>
    <w:rsid w:val="00C06350"/>
    <w:rsid w:val="00C0711F"/>
    <w:rsid w:val="00C1092C"/>
    <w:rsid w:val="00C16FBF"/>
    <w:rsid w:val="00C17757"/>
    <w:rsid w:val="00C22F33"/>
    <w:rsid w:val="00C244CC"/>
    <w:rsid w:val="00C26E17"/>
    <w:rsid w:val="00C315B1"/>
    <w:rsid w:val="00C31FB4"/>
    <w:rsid w:val="00C332B9"/>
    <w:rsid w:val="00C341B7"/>
    <w:rsid w:val="00C356B9"/>
    <w:rsid w:val="00C3782F"/>
    <w:rsid w:val="00C45780"/>
    <w:rsid w:val="00C4713E"/>
    <w:rsid w:val="00C54B2B"/>
    <w:rsid w:val="00C5639F"/>
    <w:rsid w:val="00C56D11"/>
    <w:rsid w:val="00C60CBC"/>
    <w:rsid w:val="00C61A95"/>
    <w:rsid w:val="00C657B5"/>
    <w:rsid w:val="00C65D44"/>
    <w:rsid w:val="00C677BF"/>
    <w:rsid w:val="00C7057C"/>
    <w:rsid w:val="00C7230B"/>
    <w:rsid w:val="00C72410"/>
    <w:rsid w:val="00C74B99"/>
    <w:rsid w:val="00C76413"/>
    <w:rsid w:val="00C800ED"/>
    <w:rsid w:val="00C809D4"/>
    <w:rsid w:val="00C822B3"/>
    <w:rsid w:val="00C877DC"/>
    <w:rsid w:val="00C91741"/>
    <w:rsid w:val="00C92759"/>
    <w:rsid w:val="00C97C8A"/>
    <w:rsid w:val="00CA5190"/>
    <w:rsid w:val="00CA710C"/>
    <w:rsid w:val="00CB3DE9"/>
    <w:rsid w:val="00CB556C"/>
    <w:rsid w:val="00CB5643"/>
    <w:rsid w:val="00CC404C"/>
    <w:rsid w:val="00CC54CF"/>
    <w:rsid w:val="00CD796B"/>
    <w:rsid w:val="00CE14C5"/>
    <w:rsid w:val="00CE2D11"/>
    <w:rsid w:val="00CE541E"/>
    <w:rsid w:val="00CE6A7B"/>
    <w:rsid w:val="00CF2F6A"/>
    <w:rsid w:val="00CF6C28"/>
    <w:rsid w:val="00D049C6"/>
    <w:rsid w:val="00D057D4"/>
    <w:rsid w:val="00D15A5D"/>
    <w:rsid w:val="00D20556"/>
    <w:rsid w:val="00D20D17"/>
    <w:rsid w:val="00D224F3"/>
    <w:rsid w:val="00D23A8E"/>
    <w:rsid w:val="00D27EC0"/>
    <w:rsid w:val="00D360DD"/>
    <w:rsid w:val="00D43838"/>
    <w:rsid w:val="00D4769B"/>
    <w:rsid w:val="00D52235"/>
    <w:rsid w:val="00D677DF"/>
    <w:rsid w:val="00D7487F"/>
    <w:rsid w:val="00D77F9B"/>
    <w:rsid w:val="00D80CF1"/>
    <w:rsid w:val="00D80E95"/>
    <w:rsid w:val="00D818C7"/>
    <w:rsid w:val="00D83C2A"/>
    <w:rsid w:val="00D844F6"/>
    <w:rsid w:val="00D926EE"/>
    <w:rsid w:val="00D936B1"/>
    <w:rsid w:val="00D96039"/>
    <w:rsid w:val="00D96AD4"/>
    <w:rsid w:val="00D97538"/>
    <w:rsid w:val="00DA1AFC"/>
    <w:rsid w:val="00DA3E29"/>
    <w:rsid w:val="00DA6A0A"/>
    <w:rsid w:val="00DB0A62"/>
    <w:rsid w:val="00DB154A"/>
    <w:rsid w:val="00DB4A4B"/>
    <w:rsid w:val="00DB72A5"/>
    <w:rsid w:val="00DB7BB4"/>
    <w:rsid w:val="00DC0F34"/>
    <w:rsid w:val="00DD286D"/>
    <w:rsid w:val="00DD29D7"/>
    <w:rsid w:val="00DE16A2"/>
    <w:rsid w:val="00DE22A6"/>
    <w:rsid w:val="00DE2798"/>
    <w:rsid w:val="00DF0B95"/>
    <w:rsid w:val="00DF0EF5"/>
    <w:rsid w:val="00E00F3A"/>
    <w:rsid w:val="00E05917"/>
    <w:rsid w:val="00E05AEC"/>
    <w:rsid w:val="00E05F9D"/>
    <w:rsid w:val="00E06CC9"/>
    <w:rsid w:val="00E103FA"/>
    <w:rsid w:val="00E122A9"/>
    <w:rsid w:val="00E131C9"/>
    <w:rsid w:val="00E170CF"/>
    <w:rsid w:val="00E26AAF"/>
    <w:rsid w:val="00E27683"/>
    <w:rsid w:val="00E27919"/>
    <w:rsid w:val="00E31E3B"/>
    <w:rsid w:val="00E3215F"/>
    <w:rsid w:val="00E334F6"/>
    <w:rsid w:val="00E343D1"/>
    <w:rsid w:val="00E45969"/>
    <w:rsid w:val="00E45986"/>
    <w:rsid w:val="00E4598B"/>
    <w:rsid w:val="00E45C70"/>
    <w:rsid w:val="00E47C0F"/>
    <w:rsid w:val="00E51F49"/>
    <w:rsid w:val="00E52035"/>
    <w:rsid w:val="00E56B2B"/>
    <w:rsid w:val="00E62986"/>
    <w:rsid w:val="00E650BC"/>
    <w:rsid w:val="00E67C3F"/>
    <w:rsid w:val="00E7219D"/>
    <w:rsid w:val="00E72E30"/>
    <w:rsid w:val="00E8273A"/>
    <w:rsid w:val="00E838E4"/>
    <w:rsid w:val="00E851B3"/>
    <w:rsid w:val="00E85AE6"/>
    <w:rsid w:val="00E901B0"/>
    <w:rsid w:val="00E93520"/>
    <w:rsid w:val="00E93736"/>
    <w:rsid w:val="00EA3BF1"/>
    <w:rsid w:val="00EA5B34"/>
    <w:rsid w:val="00EA5B95"/>
    <w:rsid w:val="00EA69B7"/>
    <w:rsid w:val="00EB1019"/>
    <w:rsid w:val="00EB188A"/>
    <w:rsid w:val="00EB20B2"/>
    <w:rsid w:val="00EB25BA"/>
    <w:rsid w:val="00EB2F82"/>
    <w:rsid w:val="00EC49E4"/>
    <w:rsid w:val="00EC59C5"/>
    <w:rsid w:val="00EC6DF8"/>
    <w:rsid w:val="00ED4F0E"/>
    <w:rsid w:val="00EE52A9"/>
    <w:rsid w:val="00EE6617"/>
    <w:rsid w:val="00EE6B7E"/>
    <w:rsid w:val="00EE6DC1"/>
    <w:rsid w:val="00EF42D6"/>
    <w:rsid w:val="00EF4D16"/>
    <w:rsid w:val="00F07EBC"/>
    <w:rsid w:val="00F10796"/>
    <w:rsid w:val="00F223D6"/>
    <w:rsid w:val="00F26F3B"/>
    <w:rsid w:val="00F30DE7"/>
    <w:rsid w:val="00F317FE"/>
    <w:rsid w:val="00F31DA4"/>
    <w:rsid w:val="00F32A8D"/>
    <w:rsid w:val="00F34AF7"/>
    <w:rsid w:val="00F352C2"/>
    <w:rsid w:val="00F40659"/>
    <w:rsid w:val="00F51ABB"/>
    <w:rsid w:val="00F5378A"/>
    <w:rsid w:val="00F53D54"/>
    <w:rsid w:val="00F56E39"/>
    <w:rsid w:val="00F62546"/>
    <w:rsid w:val="00F76331"/>
    <w:rsid w:val="00F82C93"/>
    <w:rsid w:val="00F83AEC"/>
    <w:rsid w:val="00F86507"/>
    <w:rsid w:val="00F86E75"/>
    <w:rsid w:val="00F9101C"/>
    <w:rsid w:val="00F925E8"/>
    <w:rsid w:val="00F96577"/>
    <w:rsid w:val="00F97D86"/>
    <w:rsid w:val="00F97E96"/>
    <w:rsid w:val="00FA190A"/>
    <w:rsid w:val="00FA245F"/>
    <w:rsid w:val="00FA27C0"/>
    <w:rsid w:val="00FA567F"/>
    <w:rsid w:val="00FA6272"/>
    <w:rsid w:val="00FB4EBB"/>
    <w:rsid w:val="00FB7D18"/>
    <w:rsid w:val="00FC2432"/>
    <w:rsid w:val="00FC30C3"/>
    <w:rsid w:val="00FC5C78"/>
    <w:rsid w:val="00FC63D2"/>
    <w:rsid w:val="00FC63D8"/>
    <w:rsid w:val="00FC7467"/>
    <w:rsid w:val="00FC7E38"/>
    <w:rsid w:val="00FD34CE"/>
    <w:rsid w:val="00FD5302"/>
    <w:rsid w:val="00FD6394"/>
    <w:rsid w:val="00FD77AF"/>
    <w:rsid w:val="00FE1C47"/>
    <w:rsid w:val="00FF2EF8"/>
    <w:rsid w:val="00FF3887"/>
    <w:rsid w:val="00FF65C6"/>
    <w:rsid w:val="00FF7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C77E30"/>
  <w15:chartTrackingRefBased/>
  <w15:docId w15:val="{E2D908F4-C918-4206-82B7-673697DB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797A"/>
    <w:rPr>
      <w:sz w:val="24"/>
      <w:szCs w:val="24"/>
      <w:lang w:val="sr-Latn-CS"/>
    </w:rPr>
  </w:style>
  <w:style w:type="paragraph" w:styleId="Heading1">
    <w:name w:val="heading 1"/>
    <w:basedOn w:val="Normal"/>
    <w:next w:val="Normal"/>
    <w:qFormat/>
    <w:rsid w:val="00000872"/>
    <w:pPr>
      <w:keepNext/>
      <w:numPr>
        <w:numId w:val="1"/>
      </w:numPr>
      <w:tabs>
        <w:tab w:val="left" w:pos="567"/>
      </w:tabs>
      <w:spacing w:before="600"/>
      <w:ind w:left="567" w:hanging="567"/>
      <w:outlineLvl w:val="0"/>
    </w:pPr>
    <w:rPr>
      <w:rFonts w:cs="Arial"/>
      <w:b/>
      <w:bCs/>
      <w:caps/>
      <w:noProof/>
      <w:kern w:val="32"/>
      <w:sz w:val="36"/>
      <w:szCs w:val="32"/>
    </w:rPr>
  </w:style>
  <w:style w:type="paragraph" w:styleId="Heading2">
    <w:name w:val="heading 2"/>
    <w:basedOn w:val="Normal"/>
    <w:next w:val="Normal"/>
    <w:autoRedefine/>
    <w:qFormat/>
    <w:rsid w:val="006E2C48"/>
    <w:pPr>
      <w:keepNext/>
      <w:numPr>
        <w:ilvl w:val="1"/>
        <w:numId w:val="1"/>
      </w:numPr>
      <w:spacing w:before="600"/>
      <w:ind w:left="431" w:hanging="431"/>
      <w:outlineLvl w:val="1"/>
    </w:pPr>
    <w:rPr>
      <w:rFonts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0B11C6"/>
    <w:pPr>
      <w:tabs>
        <w:tab w:val="left" w:pos="480"/>
        <w:tab w:val="right" w:leader="dot" w:pos="9062"/>
      </w:tabs>
      <w:spacing w:before="120" w:after="120" w:line="360" w:lineRule="auto"/>
      <w:jc w:val="both"/>
    </w:pPr>
    <w:rPr>
      <w:b/>
      <w:bCs/>
      <w:caps/>
      <w:noProof/>
      <w:sz w:val="28"/>
      <w:szCs w:val="28"/>
    </w:rPr>
  </w:style>
  <w:style w:type="table" w:styleId="TableGrid">
    <w:name w:val="Table Grid"/>
    <w:basedOn w:val="TableNormal"/>
    <w:rsid w:val="000008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000872"/>
    <w:pPr>
      <w:ind w:left="240"/>
    </w:pPr>
  </w:style>
  <w:style w:type="paragraph" w:styleId="TOC3">
    <w:name w:val="toc 3"/>
    <w:basedOn w:val="Normal"/>
    <w:next w:val="Normal"/>
    <w:autoRedefine/>
    <w:semiHidden/>
    <w:rsid w:val="00000872"/>
    <w:pPr>
      <w:ind w:left="480"/>
    </w:pPr>
  </w:style>
  <w:style w:type="character" w:styleId="Hyperlink">
    <w:name w:val="Hyperlink"/>
    <w:uiPriority w:val="99"/>
    <w:rsid w:val="00000872"/>
    <w:rPr>
      <w:color w:val="0000FF"/>
      <w:u w:val="single"/>
    </w:rPr>
  </w:style>
  <w:style w:type="paragraph" w:customStyle="1" w:styleId="StyleHeading2TimesNewRomanNotItalic">
    <w:name w:val="Style Heading 2 + Times New Roman Not Italic"/>
    <w:basedOn w:val="Heading2"/>
    <w:rsid w:val="00000872"/>
    <w:pPr>
      <w:numPr>
        <w:numId w:val="2"/>
      </w:numPr>
    </w:pPr>
    <w:rPr>
      <w:i/>
      <w:iCs/>
    </w:rPr>
  </w:style>
  <w:style w:type="paragraph" w:customStyle="1" w:styleId="StyleHeading1TimesNewRomanAllcaps">
    <w:name w:val="Style Heading 1 + Times New Roman All caps"/>
    <w:basedOn w:val="Heading1"/>
    <w:rsid w:val="00000872"/>
    <w:pPr>
      <w:numPr>
        <w:numId w:val="2"/>
      </w:numPr>
    </w:pPr>
    <w:rPr>
      <w:caps w:val="0"/>
    </w:rPr>
  </w:style>
  <w:style w:type="paragraph" w:customStyle="1" w:styleId="JReference">
    <w:name w:val="JReference"/>
    <w:basedOn w:val="Normal"/>
    <w:rsid w:val="00351F16"/>
    <w:pPr>
      <w:numPr>
        <w:numId w:val="3"/>
      </w:numPr>
      <w:spacing w:before="60"/>
      <w:jc w:val="both"/>
    </w:pPr>
    <w:rPr>
      <w:sz w:val="18"/>
      <w:szCs w:val="18"/>
      <w:lang w:val="en-US"/>
    </w:rPr>
  </w:style>
  <w:style w:type="paragraph" w:styleId="Footer">
    <w:name w:val="footer"/>
    <w:basedOn w:val="Normal"/>
    <w:rsid w:val="00D057D4"/>
    <w:pPr>
      <w:tabs>
        <w:tab w:val="center" w:pos="4320"/>
        <w:tab w:val="right" w:pos="8640"/>
      </w:tabs>
    </w:pPr>
  </w:style>
  <w:style w:type="character" w:styleId="PageNumber">
    <w:name w:val="page number"/>
    <w:basedOn w:val="DefaultParagraphFont"/>
    <w:rsid w:val="00D057D4"/>
  </w:style>
  <w:style w:type="paragraph" w:styleId="Header">
    <w:name w:val="header"/>
    <w:basedOn w:val="Normal"/>
    <w:rsid w:val="00D057D4"/>
    <w:pPr>
      <w:tabs>
        <w:tab w:val="center" w:pos="4320"/>
        <w:tab w:val="right" w:pos="8640"/>
      </w:tabs>
    </w:pPr>
  </w:style>
  <w:style w:type="character" w:styleId="FollowedHyperlink">
    <w:name w:val="FollowedHyperlink"/>
    <w:rsid w:val="00E26AAF"/>
    <w:rPr>
      <w:color w:val="800080"/>
      <w:u w:val="single"/>
    </w:rPr>
  </w:style>
  <w:style w:type="paragraph" w:styleId="FootnoteText">
    <w:name w:val="footnote text"/>
    <w:basedOn w:val="Normal"/>
    <w:semiHidden/>
    <w:rsid w:val="00A11D32"/>
    <w:rPr>
      <w:sz w:val="20"/>
      <w:szCs w:val="20"/>
    </w:rPr>
  </w:style>
  <w:style w:type="character" w:styleId="FootnoteReference">
    <w:name w:val="footnote reference"/>
    <w:semiHidden/>
    <w:rsid w:val="00A11D32"/>
    <w:rPr>
      <w:vertAlign w:val="superscript"/>
    </w:rPr>
  </w:style>
  <w:style w:type="paragraph" w:customStyle="1" w:styleId="References">
    <w:name w:val="References"/>
    <w:basedOn w:val="Normal"/>
    <w:rsid w:val="000E4CCF"/>
    <w:pPr>
      <w:numPr>
        <w:numId w:val="6"/>
      </w:numPr>
      <w:autoSpaceDE w:val="0"/>
      <w:autoSpaceDN w:val="0"/>
      <w:jc w:val="both"/>
    </w:pPr>
    <w:rPr>
      <w:sz w:val="16"/>
      <w:szCs w:val="16"/>
      <w:lang w:val="en-US"/>
    </w:rPr>
  </w:style>
  <w:style w:type="paragraph" w:customStyle="1" w:styleId="StyleReferencesLinespacing15lines">
    <w:name w:val="Style References + Line spacing:  1.5 lines"/>
    <w:basedOn w:val="References"/>
    <w:rsid w:val="000E4CCF"/>
    <w:pPr>
      <w:spacing w:after="60"/>
      <w:ind w:left="357" w:hanging="357"/>
    </w:pPr>
    <w:rPr>
      <w:bCs/>
      <w:noProof/>
      <w:szCs w:val="20"/>
      <w:lang w:val="sr-Latn-CS"/>
    </w:rPr>
  </w:style>
  <w:style w:type="paragraph" w:styleId="ListParagraph">
    <w:name w:val="List Paragraph"/>
    <w:basedOn w:val="Normal"/>
    <w:uiPriority w:val="34"/>
    <w:qFormat/>
    <w:rsid w:val="00C657B5"/>
    <w:pPr>
      <w:ind w:left="720"/>
      <w:contextualSpacing/>
    </w:pPr>
  </w:style>
  <w:style w:type="character" w:customStyle="1" w:styleId="std">
    <w:name w:val="std"/>
    <w:basedOn w:val="DefaultParagraphFont"/>
    <w:rsid w:val="001942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9768991">
      <w:bodyDiv w:val="1"/>
      <w:marLeft w:val="0"/>
      <w:marRight w:val="0"/>
      <w:marTop w:val="0"/>
      <w:marBottom w:val="0"/>
      <w:divBdr>
        <w:top w:val="none" w:sz="0" w:space="0" w:color="auto"/>
        <w:left w:val="none" w:sz="0" w:space="0" w:color="auto"/>
        <w:bottom w:val="none" w:sz="0" w:space="0" w:color="auto"/>
        <w:right w:val="none" w:sz="0" w:space="0" w:color="auto"/>
      </w:divBdr>
    </w:div>
    <w:div w:id="1548683863">
      <w:bodyDiv w:val="1"/>
      <w:marLeft w:val="0"/>
      <w:marRight w:val="0"/>
      <w:marTop w:val="0"/>
      <w:marBottom w:val="0"/>
      <w:divBdr>
        <w:top w:val="none" w:sz="0" w:space="0" w:color="auto"/>
        <w:left w:val="none" w:sz="0" w:space="0" w:color="auto"/>
        <w:bottom w:val="none" w:sz="0" w:space="0" w:color="auto"/>
        <w:right w:val="none" w:sz="0" w:space="0" w:color="auto"/>
      </w:divBdr>
    </w:div>
    <w:div w:id="1599368885">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0"/>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ongodb.com/manual/reference/privilege-actions/"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5.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3.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docs.mongodb.com/manual/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AFCD3-9F50-42D7-BB34-FAEC5978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8093</TotalTime>
  <Pages>20</Pages>
  <Words>4788</Words>
  <Characters>27297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lpstr>
    </vt:vector>
  </TitlesOfParts>
  <Company>elfak</Company>
  <LinksUpToDate>false</LinksUpToDate>
  <CharactersWithSpaces>32021</CharactersWithSpaces>
  <SharedDoc>false</SharedDoc>
  <HLinks>
    <vt:vector size="114" baseType="variant">
      <vt:variant>
        <vt:i4>2162742</vt:i4>
      </vt:variant>
      <vt:variant>
        <vt:i4>123</vt:i4>
      </vt:variant>
      <vt:variant>
        <vt:i4>0</vt:i4>
      </vt:variant>
      <vt:variant>
        <vt:i4>5</vt:i4>
      </vt:variant>
      <vt:variant>
        <vt:lpwstr>http://www.plagiarism.org/</vt:lpwstr>
      </vt:variant>
      <vt:variant>
        <vt:lpwstr/>
      </vt:variant>
      <vt:variant>
        <vt:i4>4063351</vt:i4>
      </vt:variant>
      <vt:variant>
        <vt:i4>120</vt:i4>
      </vt:variant>
      <vt:variant>
        <vt:i4>0</vt:i4>
      </vt:variant>
      <vt:variant>
        <vt:i4>5</vt:i4>
      </vt:variant>
      <vt:variant>
        <vt:lpwstr>http://www.tecategroup.com/</vt:lpwstr>
      </vt:variant>
      <vt:variant>
        <vt:lpwstr/>
      </vt:variant>
      <vt:variant>
        <vt:i4>6750243</vt:i4>
      </vt:variant>
      <vt:variant>
        <vt:i4>117</vt:i4>
      </vt:variant>
      <vt:variant>
        <vt:i4>0</vt:i4>
      </vt:variant>
      <vt:variant>
        <vt:i4>5</vt:i4>
      </vt:variant>
      <vt:variant>
        <vt:lpwstr>http://ieeexplore.ieee.org/</vt:lpwstr>
      </vt:variant>
      <vt:variant>
        <vt:lpwstr/>
      </vt:variant>
      <vt:variant>
        <vt:i4>4063332</vt:i4>
      </vt:variant>
      <vt:variant>
        <vt:i4>114</vt:i4>
      </vt:variant>
      <vt:variant>
        <vt:i4>0</vt:i4>
      </vt:variant>
      <vt:variant>
        <vt:i4>5</vt:i4>
      </vt:variant>
      <vt:variant>
        <vt:lpwstr>http://www.doiserbia.nb.rs/img/doi/0370-8179/2013/0370-81791304275B.pdf</vt:lpwstr>
      </vt:variant>
      <vt:variant>
        <vt:lpwstr/>
      </vt:variant>
      <vt:variant>
        <vt:i4>2162742</vt:i4>
      </vt:variant>
      <vt:variant>
        <vt:i4>108</vt:i4>
      </vt:variant>
      <vt:variant>
        <vt:i4>0</vt:i4>
      </vt:variant>
      <vt:variant>
        <vt:i4>5</vt:i4>
      </vt:variant>
      <vt:variant>
        <vt:lpwstr>http://www.plagiarism.org/</vt:lpwstr>
      </vt:variant>
      <vt:variant>
        <vt:lpwstr/>
      </vt:variant>
      <vt:variant>
        <vt:i4>1310772</vt:i4>
      </vt:variant>
      <vt:variant>
        <vt:i4>80</vt:i4>
      </vt:variant>
      <vt:variant>
        <vt:i4>0</vt:i4>
      </vt:variant>
      <vt:variant>
        <vt:i4>5</vt:i4>
      </vt:variant>
      <vt:variant>
        <vt:lpwstr/>
      </vt:variant>
      <vt:variant>
        <vt:lpwstr>_Toc35007402</vt:lpwstr>
      </vt:variant>
      <vt:variant>
        <vt:i4>1507380</vt:i4>
      </vt:variant>
      <vt:variant>
        <vt:i4>74</vt:i4>
      </vt:variant>
      <vt:variant>
        <vt:i4>0</vt:i4>
      </vt:variant>
      <vt:variant>
        <vt:i4>5</vt:i4>
      </vt:variant>
      <vt:variant>
        <vt:lpwstr/>
      </vt:variant>
      <vt:variant>
        <vt:lpwstr>_Toc35007401</vt:lpwstr>
      </vt:variant>
      <vt:variant>
        <vt:i4>1441844</vt:i4>
      </vt:variant>
      <vt:variant>
        <vt:i4>68</vt:i4>
      </vt:variant>
      <vt:variant>
        <vt:i4>0</vt:i4>
      </vt:variant>
      <vt:variant>
        <vt:i4>5</vt:i4>
      </vt:variant>
      <vt:variant>
        <vt:lpwstr/>
      </vt:variant>
      <vt:variant>
        <vt:lpwstr>_Toc35007400</vt:lpwstr>
      </vt:variant>
      <vt:variant>
        <vt:i4>1572925</vt:i4>
      </vt:variant>
      <vt:variant>
        <vt:i4>62</vt:i4>
      </vt:variant>
      <vt:variant>
        <vt:i4>0</vt:i4>
      </vt:variant>
      <vt:variant>
        <vt:i4>5</vt:i4>
      </vt:variant>
      <vt:variant>
        <vt:lpwstr/>
      </vt:variant>
      <vt:variant>
        <vt:lpwstr>_Toc35007399</vt:lpwstr>
      </vt:variant>
      <vt:variant>
        <vt:i4>1638461</vt:i4>
      </vt:variant>
      <vt:variant>
        <vt:i4>56</vt:i4>
      </vt:variant>
      <vt:variant>
        <vt:i4>0</vt:i4>
      </vt:variant>
      <vt:variant>
        <vt:i4>5</vt:i4>
      </vt:variant>
      <vt:variant>
        <vt:lpwstr/>
      </vt:variant>
      <vt:variant>
        <vt:lpwstr>_Toc35007398</vt:lpwstr>
      </vt:variant>
      <vt:variant>
        <vt:i4>1441853</vt:i4>
      </vt:variant>
      <vt:variant>
        <vt:i4>50</vt:i4>
      </vt:variant>
      <vt:variant>
        <vt:i4>0</vt:i4>
      </vt:variant>
      <vt:variant>
        <vt:i4>5</vt:i4>
      </vt:variant>
      <vt:variant>
        <vt:lpwstr/>
      </vt:variant>
      <vt:variant>
        <vt:lpwstr>_Toc35007397</vt:lpwstr>
      </vt:variant>
      <vt:variant>
        <vt:i4>1507389</vt:i4>
      </vt:variant>
      <vt:variant>
        <vt:i4>44</vt:i4>
      </vt:variant>
      <vt:variant>
        <vt:i4>0</vt:i4>
      </vt:variant>
      <vt:variant>
        <vt:i4>5</vt:i4>
      </vt:variant>
      <vt:variant>
        <vt:lpwstr/>
      </vt:variant>
      <vt:variant>
        <vt:lpwstr>_Toc35007396</vt:lpwstr>
      </vt:variant>
      <vt:variant>
        <vt:i4>1310781</vt:i4>
      </vt:variant>
      <vt:variant>
        <vt:i4>38</vt:i4>
      </vt:variant>
      <vt:variant>
        <vt:i4>0</vt:i4>
      </vt:variant>
      <vt:variant>
        <vt:i4>5</vt:i4>
      </vt:variant>
      <vt:variant>
        <vt:lpwstr/>
      </vt:variant>
      <vt:variant>
        <vt:lpwstr>_Toc35007395</vt:lpwstr>
      </vt:variant>
      <vt:variant>
        <vt:i4>1376317</vt:i4>
      </vt:variant>
      <vt:variant>
        <vt:i4>32</vt:i4>
      </vt:variant>
      <vt:variant>
        <vt:i4>0</vt:i4>
      </vt:variant>
      <vt:variant>
        <vt:i4>5</vt:i4>
      </vt:variant>
      <vt:variant>
        <vt:lpwstr/>
      </vt:variant>
      <vt:variant>
        <vt:lpwstr>_Toc35007394</vt:lpwstr>
      </vt:variant>
      <vt:variant>
        <vt:i4>1179709</vt:i4>
      </vt:variant>
      <vt:variant>
        <vt:i4>26</vt:i4>
      </vt:variant>
      <vt:variant>
        <vt:i4>0</vt:i4>
      </vt:variant>
      <vt:variant>
        <vt:i4>5</vt:i4>
      </vt:variant>
      <vt:variant>
        <vt:lpwstr/>
      </vt:variant>
      <vt:variant>
        <vt:lpwstr>_Toc35007393</vt:lpwstr>
      </vt:variant>
      <vt:variant>
        <vt:i4>1245245</vt:i4>
      </vt:variant>
      <vt:variant>
        <vt:i4>20</vt:i4>
      </vt:variant>
      <vt:variant>
        <vt:i4>0</vt:i4>
      </vt:variant>
      <vt:variant>
        <vt:i4>5</vt:i4>
      </vt:variant>
      <vt:variant>
        <vt:lpwstr/>
      </vt:variant>
      <vt:variant>
        <vt:lpwstr>_Toc35007392</vt:lpwstr>
      </vt:variant>
      <vt:variant>
        <vt:i4>1048637</vt:i4>
      </vt:variant>
      <vt:variant>
        <vt:i4>14</vt:i4>
      </vt:variant>
      <vt:variant>
        <vt:i4>0</vt:i4>
      </vt:variant>
      <vt:variant>
        <vt:i4>5</vt:i4>
      </vt:variant>
      <vt:variant>
        <vt:lpwstr/>
      </vt:variant>
      <vt:variant>
        <vt:lpwstr>_Toc35007391</vt:lpwstr>
      </vt:variant>
      <vt:variant>
        <vt:i4>1114173</vt:i4>
      </vt:variant>
      <vt:variant>
        <vt:i4>8</vt:i4>
      </vt:variant>
      <vt:variant>
        <vt:i4>0</vt:i4>
      </vt:variant>
      <vt:variant>
        <vt:i4>5</vt:i4>
      </vt:variant>
      <vt:variant>
        <vt:lpwstr/>
      </vt:variant>
      <vt:variant>
        <vt:lpwstr>_Toc35007390</vt:lpwstr>
      </vt:variant>
      <vt:variant>
        <vt:i4>1572924</vt:i4>
      </vt:variant>
      <vt:variant>
        <vt:i4>2</vt:i4>
      </vt:variant>
      <vt:variant>
        <vt:i4>0</vt:i4>
      </vt:variant>
      <vt:variant>
        <vt:i4>5</vt:i4>
      </vt:variant>
      <vt:variant>
        <vt:lpwstr/>
      </vt:variant>
      <vt:variant>
        <vt:lpwstr>_Toc35007389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milutin</dc:creator>
  <cp:keywords/>
  <dc:description/>
  <cp:lastModifiedBy>Kristina</cp:lastModifiedBy>
  <cp:revision>515</cp:revision>
  <cp:lastPrinted>2014-12-17T11:00:00Z</cp:lastPrinted>
  <dcterms:created xsi:type="dcterms:W3CDTF">2020-03-13T15:02:00Z</dcterms:created>
  <dcterms:modified xsi:type="dcterms:W3CDTF">2020-05-15T11:52:00Z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Milutin</vt:lpwstr>
  </property>
  <property fmtid="{D5CDD505-2E9C-101B-9397-08002B2CF9AE}" pid="3" name="Department">
    <vt:lpwstr>Elektroenergetika</vt:lpwstr>
  </property>
</Properties>
</file>