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AC89B" w14:textId="77777777" w:rsidR="005463E1" w:rsidRDefault="000F3287">
      <w:pPr>
        <w:spacing w:after="290" w:line="259" w:lineRule="auto"/>
        <w:ind w:left="0" w:right="917" w:firstLine="0"/>
        <w:jc w:val="right"/>
      </w:pPr>
      <w:r>
        <w:rPr>
          <w:rFonts w:ascii="Times New Roman" w:eastAsia="Times New Roman" w:hAnsi="Times New Roman" w:cs="Times New Roman"/>
        </w:rPr>
        <w:t xml:space="preserve"> </w:t>
      </w:r>
    </w:p>
    <w:p w14:paraId="10EEC7D7" w14:textId="77777777" w:rsidR="005463E1" w:rsidRDefault="000F3287">
      <w:pPr>
        <w:spacing w:after="0" w:line="259" w:lineRule="auto"/>
        <w:ind w:left="0" w:firstLine="0"/>
      </w:pPr>
      <w:r>
        <w:rPr>
          <w:rFonts w:ascii="Trebuchet MS" w:eastAsia="Trebuchet MS" w:hAnsi="Trebuchet MS" w:cs="Trebuchet MS"/>
          <w:b/>
          <w:sz w:val="28"/>
        </w:rPr>
        <w:t xml:space="preserve"> </w:t>
      </w:r>
    </w:p>
    <w:p w14:paraId="33753B4E" w14:textId="77777777" w:rsidR="005463E1" w:rsidRDefault="000F3287">
      <w:pPr>
        <w:spacing w:after="0" w:line="259" w:lineRule="auto"/>
        <w:ind w:right="1032"/>
        <w:jc w:val="center"/>
      </w:pPr>
      <w:r>
        <w:rPr>
          <w:b/>
          <w:sz w:val="28"/>
        </w:rPr>
        <w:t xml:space="preserve">Solent University </w:t>
      </w:r>
    </w:p>
    <w:p w14:paraId="3370DBA8" w14:textId="77777777" w:rsidR="005463E1" w:rsidRDefault="000F3287">
      <w:pPr>
        <w:spacing w:after="172" w:line="259" w:lineRule="auto"/>
        <w:ind w:right="816"/>
        <w:jc w:val="center"/>
      </w:pPr>
      <w:r>
        <w:rPr>
          <w:b/>
          <w:sz w:val="28"/>
        </w:rPr>
        <w:t xml:space="preserve">Coursework Assessment Brief </w:t>
      </w:r>
    </w:p>
    <w:p w14:paraId="0BA777FA" w14:textId="77777777" w:rsidR="005463E1" w:rsidRDefault="000F3287">
      <w:pPr>
        <w:pStyle w:val="Heading1"/>
        <w:spacing w:after="39"/>
        <w:ind w:left="-5"/>
      </w:pPr>
      <w:r>
        <w:rPr>
          <w:i w:val="0"/>
          <w:sz w:val="24"/>
        </w:rPr>
        <w:t xml:space="preserve">Assessment Details  </w:t>
      </w:r>
    </w:p>
    <w:p w14:paraId="32B27149" w14:textId="77777777" w:rsidR="005463E1" w:rsidRDefault="000F3287">
      <w:pPr>
        <w:spacing w:after="0" w:line="259" w:lineRule="auto"/>
        <w:ind w:left="0" w:firstLine="0"/>
      </w:pPr>
      <w:r>
        <w:t xml:space="preserve"> </w:t>
      </w:r>
    </w:p>
    <w:tbl>
      <w:tblPr>
        <w:tblStyle w:val="TableGrid"/>
        <w:tblW w:w="9650" w:type="dxa"/>
        <w:tblInd w:w="5" w:type="dxa"/>
        <w:tblCellMar>
          <w:top w:w="48" w:type="dxa"/>
          <w:left w:w="108" w:type="dxa"/>
          <w:right w:w="61" w:type="dxa"/>
        </w:tblCellMar>
        <w:tblLook w:val="04A0" w:firstRow="1" w:lastRow="0" w:firstColumn="1" w:lastColumn="0" w:noHBand="0" w:noVBand="1"/>
      </w:tblPr>
      <w:tblGrid>
        <w:gridCol w:w="3961"/>
        <w:gridCol w:w="5689"/>
      </w:tblGrid>
      <w:tr w:rsidR="005463E1" w14:paraId="5022B687"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02B0D198" w14:textId="77777777" w:rsidR="005463E1" w:rsidRDefault="000F3287">
            <w:pPr>
              <w:spacing w:after="0" w:line="259" w:lineRule="auto"/>
              <w:ind w:left="0" w:firstLine="0"/>
            </w:pPr>
            <w:r>
              <w:rPr>
                <w:sz w:val="22"/>
              </w:rPr>
              <w:t xml:space="preserve">Module Title: </w:t>
            </w:r>
          </w:p>
        </w:tc>
        <w:tc>
          <w:tcPr>
            <w:tcW w:w="5689" w:type="dxa"/>
            <w:tcBorders>
              <w:top w:val="single" w:sz="4" w:space="0" w:color="000000"/>
              <w:left w:val="single" w:sz="4" w:space="0" w:color="000000"/>
              <w:bottom w:val="single" w:sz="4" w:space="0" w:color="000000"/>
              <w:right w:val="single" w:sz="4" w:space="0" w:color="000000"/>
            </w:tcBorders>
          </w:tcPr>
          <w:p w14:paraId="5465600D" w14:textId="77777777" w:rsidR="005463E1" w:rsidRDefault="000F3287">
            <w:pPr>
              <w:spacing w:after="0" w:line="259" w:lineRule="auto"/>
              <w:ind w:left="0" w:firstLine="0"/>
            </w:pPr>
            <w:r>
              <w:t xml:space="preserve">Web Technologies </w:t>
            </w:r>
          </w:p>
        </w:tc>
      </w:tr>
      <w:tr w:rsidR="005463E1" w14:paraId="6D71C1D0"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5EC147C9" w14:textId="77777777" w:rsidR="005463E1" w:rsidRDefault="000F3287">
            <w:pPr>
              <w:spacing w:after="0" w:line="259" w:lineRule="auto"/>
              <w:ind w:left="0" w:firstLine="0"/>
            </w:pPr>
            <w:r>
              <w:rPr>
                <w:sz w:val="22"/>
              </w:rPr>
              <w:t xml:space="preserve">Module Code: </w:t>
            </w:r>
          </w:p>
        </w:tc>
        <w:tc>
          <w:tcPr>
            <w:tcW w:w="5689" w:type="dxa"/>
            <w:tcBorders>
              <w:top w:val="single" w:sz="4" w:space="0" w:color="000000"/>
              <w:left w:val="single" w:sz="4" w:space="0" w:color="000000"/>
              <w:bottom w:val="single" w:sz="4" w:space="0" w:color="000000"/>
              <w:right w:val="single" w:sz="4" w:space="0" w:color="000000"/>
            </w:tcBorders>
          </w:tcPr>
          <w:p w14:paraId="37EBD5B1" w14:textId="77777777" w:rsidR="005463E1" w:rsidRDefault="000F3287">
            <w:pPr>
              <w:spacing w:after="0" w:line="259" w:lineRule="auto"/>
              <w:ind w:left="0" w:firstLine="0"/>
            </w:pPr>
            <w:r>
              <w:t xml:space="preserve">COM419 </w:t>
            </w:r>
          </w:p>
        </w:tc>
      </w:tr>
      <w:tr w:rsidR="005463E1" w14:paraId="56A7D2FF"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40253296" w14:textId="77777777" w:rsidR="005463E1" w:rsidRDefault="000F3287">
            <w:pPr>
              <w:spacing w:after="0" w:line="259" w:lineRule="auto"/>
              <w:ind w:left="0" w:firstLine="0"/>
            </w:pPr>
            <w:r>
              <w:rPr>
                <w:sz w:val="22"/>
              </w:rPr>
              <w:t xml:space="preserve">Module Leader: </w:t>
            </w:r>
          </w:p>
        </w:tc>
        <w:tc>
          <w:tcPr>
            <w:tcW w:w="5689" w:type="dxa"/>
            <w:tcBorders>
              <w:top w:val="single" w:sz="4" w:space="0" w:color="000000"/>
              <w:left w:val="single" w:sz="4" w:space="0" w:color="000000"/>
              <w:bottom w:val="single" w:sz="4" w:space="0" w:color="000000"/>
              <w:right w:val="single" w:sz="4" w:space="0" w:color="000000"/>
            </w:tcBorders>
          </w:tcPr>
          <w:p w14:paraId="6E127F3A" w14:textId="3AA0B741" w:rsidR="005463E1" w:rsidRDefault="00B66539">
            <w:pPr>
              <w:spacing w:after="0" w:line="259" w:lineRule="auto"/>
              <w:ind w:left="0" w:firstLine="0"/>
            </w:pPr>
            <w:r>
              <w:t xml:space="preserve">Tendai Mhlanga </w:t>
            </w:r>
          </w:p>
        </w:tc>
      </w:tr>
      <w:tr w:rsidR="005463E1" w14:paraId="07789175" w14:textId="77777777">
        <w:trPr>
          <w:trHeight w:val="305"/>
        </w:trPr>
        <w:tc>
          <w:tcPr>
            <w:tcW w:w="3961" w:type="dxa"/>
            <w:tcBorders>
              <w:top w:val="single" w:sz="4" w:space="0" w:color="000000"/>
              <w:left w:val="single" w:sz="4" w:space="0" w:color="000000"/>
              <w:bottom w:val="single" w:sz="4" w:space="0" w:color="000000"/>
              <w:right w:val="single" w:sz="4" w:space="0" w:color="000000"/>
            </w:tcBorders>
          </w:tcPr>
          <w:p w14:paraId="7F567572" w14:textId="77777777" w:rsidR="005463E1" w:rsidRDefault="000F3287">
            <w:pPr>
              <w:spacing w:after="0" w:line="259" w:lineRule="auto"/>
              <w:ind w:left="0" w:firstLine="0"/>
            </w:pPr>
            <w:r>
              <w:rPr>
                <w:sz w:val="22"/>
              </w:rPr>
              <w:t xml:space="preserve">Level: </w:t>
            </w:r>
          </w:p>
        </w:tc>
        <w:tc>
          <w:tcPr>
            <w:tcW w:w="5689" w:type="dxa"/>
            <w:tcBorders>
              <w:top w:val="single" w:sz="4" w:space="0" w:color="000000"/>
              <w:left w:val="single" w:sz="4" w:space="0" w:color="000000"/>
              <w:bottom w:val="single" w:sz="4" w:space="0" w:color="000000"/>
              <w:right w:val="single" w:sz="4" w:space="0" w:color="000000"/>
            </w:tcBorders>
          </w:tcPr>
          <w:p w14:paraId="32E49D70" w14:textId="77777777" w:rsidR="005463E1" w:rsidRDefault="000F3287">
            <w:pPr>
              <w:spacing w:after="0" w:line="259" w:lineRule="auto"/>
              <w:ind w:left="0" w:firstLine="0"/>
            </w:pPr>
            <w:r>
              <w:t xml:space="preserve">4 </w:t>
            </w:r>
          </w:p>
        </w:tc>
      </w:tr>
      <w:tr w:rsidR="005463E1" w14:paraId="7A1206AC" w14:textId="77777777">
        <w:trPr>
          <w:trHeight w:val="303"/>
        </w:trPr>
        <w:tc>
          <w:tcPr>
            <w:tcW w:w="3961" w:type="dxa"/>
            <w:tcBorders>
              <w:top w:val="single" w:sz="4" w:space="0" w:color="000000"/>
              <w:left w:val="single" w:sz="4" w:space="0" w:color="000000"/>
              <w:bottom w:val="single" w:sz="4" w:space="0" w:color="000000"/>
              <w:right w:val="single" w:sz="4" w:space="0" w:color="000000"/>
            </w:tcBorders>
          </w:tcPr>
          <w:p w14:paraId="3770D8B9" w14:textId="77777777" w:rsidR="005463E1" w:rsidRDefault="000F3287">
            <w:pPr>
              <w:spacing w:after="0" w:line="259" w:lineRule="auto"/>
              <w:ind w:left="0" w:firstLine="0"/>
            </w:pPr>
            <w:r>
              <w:rPr>
                <w:sz w:val="22"/>
              </w:rPr>
              <w:t xml:space="preserve">Assessment Title: </w:t>
            </w:r>
          </w:p>
        </w:tc>
        <w:tc>
          <w:tcPr>
            <w:tcW w:w="5689" w:type="dxa"/>
            <w:tcBorders>
              <w:top w:val="single" w:sz="4" w:space="0" w:color="000000"/>
              <w:left w:val="single" w:sz="4" w:space="0" w:color="000000"/>
              <w:bottom w:val="single" w:sz="4" w:space="0" w:color="000000"/>
              <w:right w:val="single" w:sz="4" w:space="0" w:color="000000"/>
            </w:tcBorders>
          </w:tcPr>
          <w:p w14:paraId="7F36F2EA" w14:textId="77777777" w:rsidR="005463E1" w:rsidRDefault="000F3287">
            <w:pPr>
              <w:spacing w:after="0" w:line="259" w:lineRule="auto"/>
              <w:ind w:left="0" w:firstLine="0"/>
            </w:pPr>
            <w:r>
              <w:t xml:space="preserve">Theme Park Website </w:t>
            </w:r>
          </w:p>
        </w:tc>
      </w:tr>
      <w:tr w:rsidR="005463E1" w14:paraId="52EA228C"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2096E481" w14:textId="77777777" w:rsidR="005463E1" w:rsidRDefault="000F3287">
            <w:pPr>
              <w:spacing w:after="0" w:line="259" w:lineRule="auto"/>
              <w:ind w:left="0" w:firstLine="0"/>
            </w:pPr>
            <w:r>
              <w:rPr>
                <w:sz w:val="22"/>
              </w:rPr>
              <w:t xml:space="preserve">Assessment Number: </w:t>
            </w:r>
          </w:p>
        </w:tc>
        <w:tc>
          <w:tcPr>
            <w:tcW w:w="5689" w:type="dxa"/>
            <w:tcBorders>
              <w:top w:val="single" w:sz="4" w:space="0" w:color="000000"/>
              <w:left w:val="single" w:sz="4" w:space="0" w:color="000000"/>
              <w:bottom w:val="single" w:sz="4" w:space="0" w:color="000000"/>
              <w:right w:val="single" w:sz="4" w:space="0" w:color="000000"/>
            </w:tcBorders>
          </w:tcPr>
          <w:p w14:paraId="57C8F19E" w14:textId="77777777" w:rsidR="005463E1" w:rsidRDefault="000F3287">
            <w:pPr>
              <w:spacing w:after="0" w:line="259" w:lineRule="auto"/>
              <w:ind w:left="0" w:firstLine="0"/>
            </w:pPr>
            <w:r>
              <w:t xml:space="preserve">1 </w:t>
            </w:r>
          </w:p>
        </w:tc>
      </w:tr>
      <w:tr w:rsidR="005463E1" w14:paraId="54C61F85"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7B3C4121" w14:textId="77777777" w:rsidR="005463E1" w:rsidRDefault="000F3287">
            <w:pPr>
              <w:spacing w:after="0" w:line="259" w:lineRule="auto"/>
              <w:ind w:left="0" w:firstLine="0"/>
            </w:pPr>
            <w:r>
              <w:rPr>
                <w:sz w:val="22"/>
              </w:rPr>
              <w:t xml:space="preserve">Assessment Type: </w:t>
            </w:r>
          </w:p>
        </w:tc>
        <w:tc>
          <w:tcPr>
            <w:tcW w:w="5689" w:type="dxa"/>
            <w:tcBorders>
              <w:top w:val="single" w:sz="4" w:space="0" w:color="000000"/>
              <w:left w:val="single" w:sz="4" w:space="0" w:color="000000"/>
              <w:bottom w:val="single" w:sz="4" w:space="0" w:color="000000"/>
              <w:right w:val="single" w:sz="4" w:space="0" w:color="000000"/>
            </w:tcBorders>
          </w:tcPr>
          <w:p w14:paraId="519B7AE2" w14:textId="77777777" w:rsidR="005463E1" w:rsidRDefault="000F3287">
            <w:pPr>
              <w:spacing w:after="0" w:line="259" w:lineRule="auto"/>
              <w:ind w:left="0" w:firstLine="0"/>
            </w:pPr>
            <w:r>
              <w:t xml:space="preserve">Software Artefact with Supporting Documentation </w:t>
            </w:r>
          </w:p>
        </w:tc>
      </w:tr>
      <w:tr w:rsidR="005463E1" w14:paraId="694CEFB4"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4FB40EFA" w14:textId="77777777" w:rsidR="005463E1" w:rsidRDefault="000F3287">
            <w:pPr>
              <w:spacing w:after="0" w:line="259" w:lineRule="auto"/>
              <w:ind w:left="0" w:firstLine="0"/>
            </w:pPr>
            <w:r>
              <w:rPr>
                <w:sz w:val="22"/>
              </w:rPr>
              <w:t xml:space="preserve">Restrictions on Time/Word Count: </w:t>
            </w:r>
          </w:p>
        </w:tc>
        <w:tc>
          <w:tcPr>
            <w:tcW w:w="5689" w:type="dxa"/>
            <w:tcBorders>
              <w:top w:val="single" w:sz="4" w:space="0" w:color="000000"/>
              <w:left w:val="single" w:sz="4" w:space="0" w:color="000000"/>
              <w:bottom w:val="single" w:sz="4" w:space="0" w:color="000000"/>
              <w:right w:val="single" w:sz="4" w:space="0" w:color="000000"/>
            </w:tcBorders>
          </w:tcPr>
          <w:p w14:paraId="49AF689B" w14:textId="77777777" w:rsidR="005463E1" w:rsidRDefault="000F3287">
            <w:pPr>
              <w:spacing w:after="0" w:line="259" w:lineRule="auto"/>
              <w:ind w:left="0" w:firstLine="0"/>
            </w:pPr>
            <w:r>
              <w:t xml:space="preserve">No more than 1500 words (supporting documentation) </w:t>
            </w:r>
          </w:p>
        </w:tc>
      </w:tr>
      <w:tr w:rsidR="005463E1" w14:paraId="08CAFD45" w14:textId="77777777">
        <w:trPr>
          <w:trHeight w:val="1085"/>
        </w:trPr>
        <w:tc>
          <w:tcPr>
            <w:tcW w:w="3961" w:type="dxa"/>
            <w:tcBorders>
              <w:top w:val="single" w:sz="4" w:space="0" w:color="000000"/>
              <w:left w:val="single" w:sz="4" w:space="0" w:color="000000"/>
              <w:bottom w:val="single" w:sz="4" w:space="0" w:color="000000"/>
              <w:right w:val="single" w:sz="4" w:space="0" w:color="000000"/>
            </w:tcBorders>
          </w:tcPr>
          <w:p w14:paraId="4794ADB9" w14:textId="77777777" w:rsidR="005463E1" w:rsidRDefault="000F3287">
            <w:pPr>
              <w:spacing w:after="0" w:line="259" w:lineRule="auto"/>
              <w:ind w:left="0" w:firstLine="0"/>
              <w:jc w:val="both"/>
            </w:pPr>
            <w:r>
              <w:rPr>
                <w:sz w:val="22"/>
              </w:rPr>
              <w:t xml:space="preserve">Consequence of not meeting time/word count limit: </w:t>
            </w:r>
          </w:p>
        </w:tc>
        <w:tc>
          <w:tcPr>
            <w:tcW w:w="5689" w:type="dxa"/>
            <w:tcBorders>
              <w:top w:val="single" w:sz="4" w:space="0" w:color="000000"/>
              <w:left w:val="single" w:sz="4" w:space="0" w:color="000000"/>
              <w:bottom w:val="single" w:sz="4" w:space="0" w:color="000000"/>
              <w:right w:val="single" w:sz="4" w:space="0" w:color="000000"/>
            </w:tcBorders>
          </w:tcPr>
          <w:p w14:paraId="2DD96A2D" w14:textId="77777777" w:rsidR="005463E1" w:rsidRDefault="000F3287">
            <w:pPr>
              <w:spacing w:after="0" w:line="259" w:lineRule="auto"/>
              <w:ind w:left="0" w:right="48" w:firstLine="0"/>
              <w:jc w:val="both"/>
            </w:pPr>
            <w:r>
              <w:rPr>
                <w:sz w:val="22"/>
              </w:rPr>
              <w:t xml:space="preserve">It is essential that assignments keep within the time/word count limit stated above. Any work beyond the maximum time/word length permitted will be disregarded and not accounted for in the final </w:t>
            </w:r>
            <w:proofErr w:type="gramStart"/>
            <w:r>
              <w:rPr>
                <w:sz w:val="22"/>
              </w:rPr>
              <w:t>grade.*</w:t>
            </w:r>
            <w:proofErr w:type="gramEnd"/>
            <w:r>
              <w:rPr>
                <w:sz w:val="22"/>
              </w:rPr>
              <w:t xml:space="preserve"> </w:t>
            </w:r>
          </w:p>
        </w:tc>
      </w:tr>
      <w:tr w:rsidR="005463E1" w14:paraId="0B195059"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6E62E707" w14:textId="77777777" w:rsidR="005463E1" w:rsidRDefault="000F3287">
            <w:pPr>
              <w:spacing w:after="0" w:line="259" w:lineRule="auto"/>
              <w:ind w:left="0" w:firstLine="0"/>
            </w:pPr>
            <w:r>
              <w:rPr>
                <w:sz w:val="22"/>
              </w:rPr>
              <w:t xml:space="preserve">Individual/Group: </w:t>
            </w:r>
          </w:p>
        </w:tc>
        <w:tc>
          <w:tcPr>
            <w:tcW w:w="5689" w:type="dxa"/>
            <w:tcBorders>
              <w:top w:val="single" w:sz="4" w:space="0" w:color="000000"/>
              <w:left w:val="single" w:sz="4" w:space="0" w:color="000000"/>
              <w:bottom w:val="single" w:sz="4" w:space="0" w:color="000000"/>
              <w:right w:val="single" w:sz="4" w:space="0" w:color="000000"/>
            </w:tcBorders>
          </w:tcPr>
          <w:p w14:paraId="6345E2C3" w14:textId="77777777" w:rsidR="005463E1" w:rsidRDefault="000F3287">
            <w:pPr>
              <w:spacing w:after="0" w:line="259" w:lineRule="auto"/>
              <w:ind w:left="0" w:firstLine="0"/>
            </w:pPr>
            <w:r>
              <w:t xml:space="preserve">Individual </w:t>
            </w:r>
          </w:p>
        </w:tc>
      </w:tr>
      <w:tr w:rsidR="005463E1" w14:paraId="55E22B84" w14:textId="77777777">
        <w:trPr>
          <w:trHeight w:val="305"/>
        </w:trPr>
        <w:tc>
          <w:tcPr>
            <w:tcW w:w="3961" w:type="dxa"/>
            <w:tcBorders>
              <w:top w:val="single" w:sz="4" w:space="0" w:color="000000"/>
              <w:left w:val="single" w:sz="4" w:space="0" w:color="000000"/>
              <w:bottom w:val="single" w:sz="4" w:space="0" w:color="000000"/>
              <w:right w:val="single" w:sz="4" w:space="0" w:color="000000"/>
            </w:tcBorders>
          </w:tcPr>
          <w:p w14:paraId="652C2352" w14:textId="77777777" w:rsidR="005463E1" w:rsidRDefault="000F3287">
            <w:pPr>
              <w:spacing w:after="0" w:line="259" w:lineRule="auto"/>
              <w:ind w:left="0" w:firstLine="0"/>
            </w:pPr>
            <w:r>
              <w:rPr>
                <w:sz w:val="22"/>
              </w:rPr>
              <w:t xml:space="preserve">Assessment Weighting: </w:t>
            </w:r>
          </w:p>
        </w:tc>
        <w:tc>
          <w:tcPr>
            <w:tcW w:w="5689" w:type="dxa"/>
            <w:tcBorders>
              <w:top w:val="single" w:sz="4" w:space="0" w:color="000000"/>
              <w:left w:val="single" w:sz="4" w:space="0" w:color="000000"/>
              <w:bottom w:val="single" w:sz="4" w:space="0" w:color="000000"/>
              <w:right w:val="single" w:sz="4" w:space="0" w:color="000000"/>
            </w:tcBorders>
          </w:tcPr>
          <w:p w14:paraId="6953FB72" w14:textId="77777777" w:rsidR="005463E1" w:rsidRDefault="000F3287">
            <w:pPr>
              <w:spacing w:after="0" w:line="259" w:lineRule="auto"/>
              <w:ind w:left="0" w:firstLine="0"/>
            </w:pPr>
            <w:r>
              <w:t xml:space="preserve">100% </w:t>
            </w:r>
          </w:p>
        </w:tc>
      </w:tr>
      <w:tr w:rsidR="005463E1" w14:paraId="6E910EC2" w14:textId="77777777">
        <w:trPr>
          <w:trHeight w:val="303"/>
        </w:trPr>
        <w:tc>
          <w:tcPr>
            <w:tcW w:w="3961" w:type="dxa"/>
            <w:tcBorders>
              <w:top w:val="single" w:sz="4" w:space="0" w:color="000000"/>
              <w:left w:val="single" w:sz="4" w:space="0" w:color="000000"/>
              <w:bottom w:val="single" w:sz="4" w:space="0" w:color="000000"/>
              <w:right w:val="single" w:sz="4" w:space="0" w:color="000000"/>
            </w:tcBorders>
          </w:tcPr>
          <w:p w14:paraId="60AC3E65" w14:textId="77777777" w:rsidR="005463E1" w:rsidRDefault="000F3287">
            <w:pPr>
              <w:spacing w:after="0" w:line="259" w:lineRule="auto"/>
              <w:ind w:left="0" w:firstLine="0"/>
            </w:pPr>
            <w:r>
              <w:rPr>
                <w:sz w:val="22"/>
              </w:rPr>
              <w:t xml:space="preserve">Issue Date: </w:t>
            </w:r>
          </w:p>
        </w:tc>
        <w:tc>
          <w:tcPr>
            <w:tcW w:w="5689" w:type="dxa"/>
            <w:tcBorders>
              <w:top w:val="single" w:sz="4" w:space="0" w:color="000000"/>
              <w:left w:val="single" w:sz="4" w:space="0" w:color="000000"/>
              <w:bottom w:val="single" w:sz="4" w:space="0" w:color="000000"/>
              <w:right w:val="single" w:sz="4" w:space="0" w:color="000000"/>
            </w:tcBorders>
          </w:tcPr>
          <w:p w14:paraId="4AE2818E" w14:textId="2A21BD8A" w:rsidR="005463E1" w:rsidRDefault="00B66539">
            <w:pPr>
              <w:spacing w:after="0" w:line="259" w:lineRule="auto"/>
              <w:ind w:left="0" w:firstLine="0"/>
            </w:pPr>
            <w:r>
              <w:t>10</w:t>
            </w:r>
            <w:r>
              <w:rPr>
                <w:vertAlign w:val="superscript"/>
              </w:rPr>
              <w:t>th</w:t>
            </w:r>
            <w:r>
              <w:t xml:space="preserve"> July 2024 </w:t>
            </w:r>
          </w:p>
        </w:tc>
      </w:tr>
      <w:tr w:rsidR="005463E1" w14:paraId="649AA7EE"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4DF01113" w14:textId="77777777" w:rsidR="005463E1" w:rsidRDefault="000F3287">
            <w:pPr>
              <w:spacing w:after="0" w:line="259" w:lineRule="auto"/>
              <w:ind w:left="0" w:firstLine="0"/>
            </w:pPr>
            <w:r>
              <w:rPr>
                <w:sz w:val="22"/>
              </w:rPr>
              <w:t xml:space="preserve">Hand In Date: </w:t>
            </w:r>
          </w:p>
        </w:tc>
        <w:tc>
          <w:tcPr>
            <w:tcW w:w="5689" w:type="dxa"/>
            <w:tcBorders>
              <w:top w:val="single" w:sz="4" w:space="0" w:color="000000"/>
              <w:left w:val="single" w:sz="4" w:space="0" w:color="000000"/>
              <w:bottom w:val="single" w:sz="4" w:space="0" w:color="000000"/>
              <w:right w:val="single" w:sz="4" w:space="0" w:color="000000"/>
            </w:tcBorders>
          </w:tcPr>
          <w:p w14:paraId="0DCBF5A0" w14:textId="0A410C27" w:rsidR="005463E1" w:rsidRDefault="00B66539">
            <w:pPr>
              <w:spacing w:after="0" w:line="259" w:lineRule="auto"/>
              <w:ind w:left="0" w:firstLine="0"/>
            </w:pPr>
            <w:r>
              <w:t xml:space="preserve">TBC </w:t>
            </w:r>
          </w:p>
        </w:tc>
      </w:tr>
      <w:tr w:rsidR="005463E1" w14:paraId="21011290" w14:textId="77777777">
        <w:trPr>
          <w:trHeight w:val="302"/>
        </w:trPr>
        <w:tc>
          <w:tcPr>
            <w:tcW w:w="3961" w:type="dxa"/>
            <w:tcBorders>
              <w:top w:val="single" w:sz="4" w:space="0" w:color="000000"/>
              <w:left w:val="single" w:sz="4" w:space="0" w:color="000000"/>
              <w:bottom w:val="single" w:sz="4" w:space="0" w:color="000000"/>
              <w:right w:val="single" w:sz="4" w:space="0" w:color="000000"/>
            </w:tcBorders>
          </w:tcPr>
          <w:p w14:paraId="1C294721" w14:textId="77777777" w:rsidR="005463E1" w:rsidRDefault="000F3287">
            <w:pPr>
              <w:spacing w:after="0" w:line="259" w:lineRule="auto"/>
              <w:ind w:left="0" w:firstLine="0"/>
            </w:pPr>
            <w:r>
              <w:rPr>
                <w:sz w:val="22"/>
              </w:rPr>
              <w:t xml:space="preserve">Planned Feedback Date: </w:t>
            </w:r>
          </w:p>
        </w:tc>
        <w:tc>
          <w:tcPr>
            <w:tcW w:w="5689" w:type="dxa"/>
            <w:tcBorders>
              <w:top w:val="single" w:sz="4" w:space="0" w:color="000000"/>
              <w:left w:val="single" w:sz="4" w:space="0" w:color="000000"/>
              <w:bottom w:val="single" w:sz="4" w:space="0" w:color="000000"/>
              <w:right w:val="single" w:sz="4" w:space="0" w:color="000000"/>
            </w:tcBorders>
          </w:tcPr>
          <w:p w14:paraId="769A8584" w14:textId="77777777" w:rsidR="005463E1" w:rsidRDefault="000F3287">
            <w:pPr>
              <w:spacing w:after="0" w:line="259" w:lineRule="auto"/>
              <w:ind w:left="0" w:firstLine="0"/>
            </w:pPr>
            <w:r>
              <w:t xml:space="preserve">4 weeks after deadline </w:t>
            </w:r>
          </w:p>
        </w:tc>
      </w:tr>
      <w:tr w:rsidR="005463E1" w14:paraId="385B3816" w14:textId="77777777">
        <w:trPr>
          <w:trHeight w:val="859"/>
        </w:trPr>
        <w:tc>
          <w:tcPr>
            <w:tcW w:w="3961" w:type="dxa"/>
            <w:tcBorders>
              <w:top w:val="single" w:sz="4" w:space="0" w:color="000000"/>
              <w:left w:val="single" w:sz="4" w:space="0" w:color="000000"/>
              <w:bottom w:val="single" w:sz="4" w:space="0" w:color="000000"/>
              <w:right w:val="single" w:sz="4" w:space="0" w:color="000000"/>
            </w:tcBorders>
          </w:tcPr>
          <w:p w14:paraId="4131F0A9" w14:textId="77777777" w:rsidR="005463E1" w:rsidRDefault="000F3287">
            <w:pPr>
              <w:spacing w:after="0" w:line="259" w:lineRule="auto"/>
              <w:ind w:left="0" w:firstLine="0"/>
            </w:pPr>
            <w:r>
              <w:rPr>
                <w:sz w:val="22"/>
              </w:rPr>
              <w:t xml:space="preserve">Mode of Submission: </w:t>
            </w:r>
          </w:p>
        </w:tc>
        <w:tc>
          <w:tcPr>
            <w:tcW w:w="5689" w:type="dxa"/>
            <w:tcBorders>
              <w:top w:val="single" w:sz="4" w:space="0" w:color="000000"/>
              <w:left w:val="single" w:sz="4" w:space="0" w:color="000000"/>
              <w:bottom w:val="single" w:sz="4" w:space="0" w:color="000000"/>
              <w:right w:val="single" w:sz="4" w:space="0" w:color="000000"/>
            </w:tcBorders>
          </w:tcPr>
          <w:p w14:paraId="33EA4EC6" w14:textId="77777777" w:rsidR="005463E1" w:rsidRDefault="000F3287">
            <w:pPr>
              <w:spacing w:after="0" w:line="259" w:lineRule="auto"/>
              <w:ind w:left="0" w:firstLine="0"/>
            </w:pPr>
            <w:r>
              <w:rPr>
                <w:sz w:val="22"/>
              </w:rPr>
              <w:t xml:space="preserve">On-line </w:t>
            </w:r>
          </w:p>
          <w:p w14:paraId="3EDCD16E" w14:textId="77777777" w:rsidR="005463E1" w:rsidRDefault="000F3287">
            <w:pPr>
              <w:spacing w:after="0" w:line="259" w:lineRule="auto"/>
              <w:ind w:left="0" w:firstLine="0"/>
            </w:pPr>
            <w:r>
              <w:rPr>
                <w:color w:val="FF0000"/>
                <w:sz w:val="22"/>
              </w:rPr>
              <w:t xml:space="preserve">Only FINAL submissions will be accepted. DRAFT submissions will not be considered an attempt and will not be marked. </w:t>
            </w:r>
          </w:p>
        </w:tc>
      </w:tr>
      <w:tr w:rsidR="005463E1" w14:paraId="121DF92C" w14:textId="77777777">
        <w:trPr>
          <w:trHeight w:val="547"/>
        </w:trPr>
        <w:tc>
          <w:tcPr>
            <w:tcW w:w="3961" w:type="dxa"/>
            <w:tcBorders>
              <w:top w:val="single" w:sz="4" w:space="0" w:color="000000"/>
              <w:left w:val="single" w:sz="4" w:space="0" w:color="000000"/>
              <w:bottom w:val="single" w:sz="4" w:space="0" w:color="000000"/>
              <w:right w:val="single" w:sz="4" w:space="0" w:color="000000"/>
            </w:tcBorders>
          </w:tcPr>
          <w:p w14:paraId="1E8376A4" w14:textId="77777777" w:rsidR="005463E1" w:rsidRDefault="000F3287">
            <w:pPr>
              <w:spacing w:after="0" w:line="259" w:lineRule="auto"/>
              <w:ind w:left="0" w:firstLine="0"/>
            </w:pPr>
            <w:r>
              <w:rPr>
                <w:sz w:val="22"/>
              </w:rPr>
              <w:t xml:space="preserve">Anonymous Marking  </w:t>
            </w:r>
          </w:p>
          <w:p w14:paraId="346B3278" w14:textId="77777777" w:rsidR="005463E1" w:rsidRDefault="000F3287">
            <w:pPr>
              <w:spacing w:after="0" w:line="259" w:lineRule="auto"/>
              <w:ind w:left="0" w:firstLine="0"/>
            </w:pPr>
            <w:r>
              <w:rPr>
                <w:sz w:val="22"/>
              </w:rPr>
              <w:t xml:space="preserve"> </w:t>
            </w:r>
          </w:p>
        </w:tc>
        <w:tc>
          <w:tcPr>
            <w:tcW w:w="5689" w:type="dxa"/>
            <w:tcBorders>
              <w:top w:val="single" w:sz="4" w:space="0" w:color="000000"/>
              <w:left w:val="single" w:sz="4" w:space="0" w:color="000000"/>
              <w:bottom w:val="single" w:sz="4" w:space="0" w:color="000000"/>
              <w:right w:val="single" w:sz="4" w:space="0" w:color="000000"/>
            </w:tcBorders>
          </w:tcPr>
          <w:p w14:paraId="0F7BE49D" w14:textId="77777777" w:rsidR="005463E1" w:rsidRDefault="000F3287">
            <w:pPr>
              <w:spacing w:after="0" w:line="259" w:lineRule="auto"/>
              <w:ind w:left="0" w:firstLine="0"/>
            </w:pPr>
            <w:r>
              <w:rPr>
                <w:sz w:val="22"/>
              </w:rPr>
              <w:t xml:space="preserve">This assessment: </w:t>
            </w:r>
          </w:p>
          <w:p w14:paraId="1EFE054C" w14:textId="77777777" w:rsidR="005463E1" w:rsidRDefault="000F3287">
            <w:pPr>
              <w:spacing w:after="0" w:line="259" w:lineRule="auto"/>
              <w:ind w:left="0" w:firstLine="0"/>
            </w:pPr>
            <w:r>
              <w:rPr>
                <w:sz w:val="22"/>
              </w:rPr>
              <w:t xml:space="preserve">Will be marked anonymously </w:t>
            </w:r>
            <w:r>
              <w:rPr>
                <w:color w:val="3366FF"/>
                <w:sz w:val="22"/>
              </w:rPr>
              <w:t xml:space="preserve"> </w:t>
            </w:r>
          </w:p>
        </w:tc>
      </w:tr>
    </w:tbl>
    <w:p w14:paraId="22ECC82E" w14:textId="77777777" w:rsidR="005463E1" w:rsidRDefault="000F3287">
      <w:pPr>
        <w:spacing w:after="36" w:line="259" w:lineRule="auto"/>
        <w:ind w:left="0" w:firstLine="0"/>
      </w:pPr>
      <w:r>
        <w:rPr>
          <w:b/>
        </w:rPr>
        <w:t xml:space="preserve"> </w:t>
      </w:r>
    </w:p>
    <w:p w14:paraId="70C85337" w14:textId="77777777" w:rsidR="005463E1" w:rsidRDefault="000F3287">
      <w:pPr>
        <w:spacing w:after="0" w:line="259" w:lineRule="auto"/>
        <w:ind w:left="0" w:firstLine="0"/>
      </w:pPr>
      <w:r>
        <w:rPr>
          <w:b/>
        </w:rPr>
        <w:t xml:space="preserve"> </w:t>
      </w:r>
    </w:p>
    <w:p w14:paraId="502D6243" w14:textId="77777777" w:rsidR="005463E1" w:rsidRDefault="000F3287">
      <w:pPr>
        <w:spacing w:after="0" w:line="259" w:lineRule="auto"/>
        <w:ind w:left="0" w:firstLine="0"/>
      </w:pPr>
      <w:r>
        <w:rPr>
          <w:b/>
        </w:rPr>
        <w:t xml:space="preserve"> </w:t>
      </w:r>
    </w:p>
    <w:p w14:paraId="781F72C9" w14:textId="77777777" w:rsidR="005463E1" w:rsidRDefault="000F3287">
      <w:pPr>
        <w:spacing w:after="0" w:line="259" w:lineRule="auto"/>
        <w:ind w:left="0" w:firstLine="0"/>
      </w:pPr>
      <w:r>
        <w:rPr>
          <w:b/>
        </w:rPr>
        <w:t xml:space="preserve"> </w:t>
      </w:r>
    </w:p>
    <w:p w14:paraId="6983900A" w14:textId="77777777" w:rsidR="005463E1" w:rsidRDefault="000F3287">
      <w:pPr>
        <w:spacing w:after="0" w:line="259" w:lineRule="auto"/>
        <w:ind w:left="0" w:firstLine="0"/>
      </w:pPr>
      <w:r>
        <w:rPr>
          <w:b/>
        </w:rPr>
        <w:t xml:space="preserve"> </w:t>
      </w:r>
    </w:p>
    <w:p w14:paraId="7739B5C2" w14:textId="77777777" w:rsidR="005463E1" w:rsidRDefault="000F3287">
      <w:pPr>
        <w:spacing w:after="0" w:line="259" w:lineRule="auto"/>
        <w:ind w:left="0" w:firstLine="0"/>
      </w:pPr>
      <w:r>
        <w:rPr>
          <w:b/>
        </w:rPr>
        <w:t xml:space="preserve"> </w:t>
      </w:r>
    </w:p>
    <w:p w14:paraId="7BFEC36B" w14:textId="77777777" w:rsidR="005463E1" w:rsidRDefault="000F3287">
      <w:pPr>
        <w:spacing w:after="0" w:line="259" w:lineRule="auto"/>
        <w:ind w:left="0" w:firstLine="0"/>
      </w:pPr>
      <w:r>
        <w:rPr>
          <w:b/>
        </w:rPr>
        <w:t xml:space="preserve"> </w:t>
      </w:r>
    </w:p>
    <w:p w14:paraId="779BC818" w14:textId="77777777" w:rsidR="005463E1" w:rsidRDefault="000F3287">
      <w:pPr>
        <w:spacing w:after="0" w:line="259" w:lineRule="auto"/>
        <w:ind w:left="0" w:firstLine="0"/>
      </w:pPr>
      <w:r>
        <w:rPr>
          <w:b/>
        </w:rPr>
        <w:t xml:space="preserve"> </w:t>
      </w:r>
    </w:p>
    <w:p w14:paraId="2E583409" w14:textId="77777777" w:rsidR="005463E1" w:rsidRDefault="000F3287">
      <w:pPr>
        <w:spacing w:after="0" w:line="259" w:lineRule="auto"/>
        <w:ind w:left="0" w:firstLine="0"/>
      </w:pPr>
      <w:r>
        <w:rPr>
          <w:b/>
        </w:rPr>
        <w:t xml:space="preserve"> </w:t>
      </w:r>
    </w:p>
    <w:p w14:paraId="08D105BB" w14:textId="77777777" w:rsidR="005463E1" w:rsidRDefault="000F3287">
      <w:pPr>
        <w:spacing w:after="0" w:line="259" w:lineRule="auto"/>
        <w:ind w:left="0" w:firstLine="0"/>
      </w:pPr>
      <w:r>
        <w:rPr>
          <w:b/>
        </w:rPr>
        <w:t xml:space="preserve"> </w:t>
      </w:r>
    </w:p>
    <w:p w14:paraId="55D57CD9" w14:textId="77777777" w:rsidR="005463E1" w:rsidRDefault="000F3287">
      <w:pPr>
        <w:spacing w:after="0" w:line="259" w:lineRule="auto"/>
        <w:ind w:left="0" w:firstLine="0"/>
      </w:pPr>
      <w:r>
        <w:rPr>
          <w:b/>
        </w:rPr>
        <w:t xml:space="preserve"> </w:t>
      </w:r>
    </w:p>
    <w:p w14:paraId="7A236739" w14:textId="77777777" w:rsidR="005463E1" w:rsidRDefault="000F3287">
      <w:pPr>
        <w:spacing w:after="0" w:line="259" w:lineRule="auto"/>
        <w:ind w:left="0" w:firstLine="0"/>
      </w:pPr>
      <w:r>
        <w:t xml:space="preserve"> </w:t>
      </w:r>
    </w:p>
    <w:p w14:paraId="3B3BE01B" w14:textId="77777777" w:rsidR="005463E1" w:rsidRDefault="000F3287">
      <w:pPr>
        <w:spacing w:after="0" w:line="259" w:lineRule="auto"/>
        <w:ind w:left="0" w:firstLine="0"/>
      </w:pPr>
      <w:r>
        <w:lastRenderedPageBreak/>
        <w:t xml:space="preserve"> </w:t>
      </w:r>
    </w:p>
    <w:p w14:paraId="031142F4" w14:textId="77777777" w:rsidR="005463E1" w:rsidRDefault="000F3287">
      <w:pPr>
        <w:spacing w:after="0" w:line="259" w:lineRule="auto"/>
        <w:ind w:left="0" w:firstLine="0"/>
      </w:pPr>
      <w:r>
        <w:t xml:space="preserve"> </w:t>
      </w:r>
    </w:p>
    <w:p w14:paraId="484247A2" w14:textId="77777777" w:rsidR="005463E1" w:rsidRDefault="000F3287">
      <w:pPr>
        <w:spacing w:after="0" w:line="259" w:lineRule="auto"/>
        <w:ind w:left="0" w:firstLine="0"/>
      </w:pPr>
      <w:r>
        <w:t xml:space="preserve"> </w:t>
      </w:r>
    </w:p>
    <w:p w14:paraId="31C2E626" w14:textId="77777777" w:rsidR="005463E1" w:rsidRDefault="000F3287">
      <w:pPr>
        <w:spacing w:after="0" w:line="259" w:lineRule="auto"/>
        <w:ind w:left="0" w:firstLine="0"/>
      </w:pPr>
      <w:r>
        <w:t xml:space="preserve"> </w:t>
      </w:r>
    </w:p>
    <w:p w14:paraId="1D04178C" w14:textId="77777777" w:rsidR="005463E1" w:rsidRDefault="000F3287">
      <w:pPr>
        <w:spacing w:after="0" w:line="259" w:lineRule="auto"/>
        <w:ind w:left="0" w:firstLine="0"/>
      </w:pPr>
      <w:r>
        <w:t xml:space="preserve"> </w:t>
      </w:r>
    </w:p>
    <w:p w14:paraId="4108243C" w14:textId="77777777" w:rsidR="005463E1" w:rsidRDefault="000F3287">
      <w:pPr>
        <w:spacing w:after="0" w:line="259" w:lineRule="auto"/>
        <w:ind w:left="0" w:firstLine="0"/>
      </w:pPr>
      <w:r>
        <w:t xml:space="preserve"> </w:t>
      </w:r>
    </w:p>
    <w:p w14:paraId="7062EB7C" w14:textId="77777777" w:rsidR="005463E1" w:rsidRDefault="000F3287">
      <w:pPr>
        <w:pStyle w:val="Heading1"/>
        <w:ind w:left="-5"/>
      </w:pPr>
      <w:r>
        <w:t xml:space="preserve">Scenario   </w:t>
      </w:r>
    </w:p>
    <w:p w14:paraId="1DF0DE26" w14:textId="77777777" w:rsidR="005463E1" w:rsidRDefault="000F3287">
      <w:pPr>
        <w:spacing w:after="0" w:line="259" w:lineRule="auto"/>
        <w:ind w:left="0" w:firstLine="0"/>
      </w:pPr>
      <w:r>
        <w:rPr>
          <w:sz w:val="22"/>
        </w:rPr>
        <w:t xml:space="preserve"> </w:t>
      </w:r>
    </w:p>
    <w:p w14:paraId="3C871313" w14:textId="77777777" w:rsidR="005463E1" w:rsidRDefault="000F3287">
      <w:pPr>
        <w:ind w:left="-5"/>
      </w:pPr>
      <w:r>
        <w:rPr>
          <w:u w:val="single" w:color="000000"/>
        </w:rPr>
        <w:t xml:space="preserve">The </w:t>
      </w:r>
      <w:r>
        <w:rPr>
          <w:u w:val="single" w:color="000000"/>
        </w:rPr>
        <w:t>Scenario</w:t>
      </w:r>
      <w:r>
        <w:t xml:space="preserve"> </w:t>
      </w:r>
    </w:p>
    <w:p w14:paraId="24F38D61" w14:textId="77777777" w:rsidR="005463E1" w:rsidRDefault="000F3287">
      <w:pPr>
        <w:spacing w:after="0" w:line="259" w:lineRule="auto"/>
        <w:ind w:left="0" w:firstLine="0"/>
      </w:pPr>
      <w:r>
        <w:t xml:space="preserve"> </w:t>
      </w:r>
    </w:p>
    <w:p w14:paraId="2E839509" w14:textId="77777777" w:rsidR="005463E1" w:rsidRDefault="000F3287">
      <w:pPr>
        <w:ind w:right="8"/>
      </w:pPr>
      <w:r>
        <w:t xml:space="preserve">You have been asked to develop a marketing website for a new theme park. </w:t>
      </w:r>
    </w:p>
    <w:p w14:paraId="08F94919" w14:textId="77777777" w:rsidR="005463E1" w:rsidRDefault="000F3287">
      <w:pPr>
        <w:ind w:right="8"/>
      </w:pPr>
      <w:r>
        <w:t xml:space="preserve">The owners are giving you a lot of freedom in terms of branding and design, just make sure the website is themed appropriately. </w:t>
      </w:r>
    </w:p>
    <w:p w14:paraId="5E75FADA" w14:textId="77777777" w:rsidR="005463E1" w:rsidRDefault="000F3287">
      <w:pPr>
        <w:spacing w:after="0" w:line="259" w:lineRule="auto"/>
        <w:ind w:left="0" w:firstLine="0"/>
      </w:pPr>
      <w:r>
        <w:t xml:space="preserve"> </w:t>
      </w:r>
    </w:p>
    <w:p w14:paraId="6F2574EE" w14:textId="77777777" w:rsidR="005463E1" w:rsidRDefault="000F3287">
      <w:pPr>
        <w:ind w:right="8"/>
      </w:pPr>
      <w:r>
        <w:t xml:space="preserve">This is a promotional website – it is not a ticket selling website! Thus, you need not concern yourself with the selling or booking of tickets. </w:t>
      </w:r>
    </w:p>
    <w:p w14:paraId="0B03B258" w14:textId="77777777" w:rsidR="005463E1" w:rsidRDefault="000F3287">
      <w:pPr>
        <w:spacing w:after="0" w:line="259" w:lineRule="auto"/>
        <w:ind w:left="0" w:firstLine="0"/>
      </w:pPr>
      <w:r>
        <w:t xml:space="preserve"> </w:t>
      </w:r>
    </w:p>
    <w:p w14:paraId="27DD9264" w14:textId="77777777" w:rsidR="005463E1" w:rsidRDefault="000F3287">
      <w:pPr>
        <w:spacing w:after="35"/>
        <w:ind w:right="8"/>
      </w:pPr>
      <w:r>
        <w:t xml:space="preserve">There are some core requirements that this website must have (at absolute minimum): </w:t>
      </w:r>
    </w:p>
    <w:p w14:paraId="7A45D78C" w14:textId="77777777" w:rsidR="005463E1" w:rsidRDefault="000F3287">
      <w:pPr>
        <w:numPr>
          <w:ilvl w:val="0"/>
          <w:numId w:val="1"/>
        </w:numPr>
        <w:spacing w:after="44" w:line="240" w:lineRule="auto"/>
        <w:ind w:right="8" w:hanging="360"/>
      </w:pPr>
      <w:r>
        <w:t xml:space="preserve">Areas – Like most theme parks, it will have multiple themed areas – each of which have rides and attractions (relating to the areas theme) within. These areas should be represented on the website. </w:t>
      </w:r>
    </w:p>
    <w:p w14:paraId="646B122A" w14:textId="77777777" w:rsidR="005463E1" w:rsidRDefault="000F3287">
      <w:pPr>
        <w:numPr>
          <w:ilvl w:val="0"/>
          <w:numId w:val="1"/>
        </w:numPr>
        <w:spacing w:after="44" w:line="240" w:lineRule="auto"/>
        <w:ind w:right="8" w:hanging="360"/>
      </w:pPr>
      <w:r>
        <w:t xml:space="preserve">Rides/attractions – As stated above, each of the themed areas will be made up of rides and attractions. You should ensure that rides are featured appropriately on the website. </w:t>
      </w:r>
    </w:p>
    <w:p w14:paraId="7AA4BC48" w14:textId="77777777" w:rsidR="005463E1" w:rsidRDefault="000F3287">
      <w:pPr>
        <w:numPr>
          <w:ilvl w:val="0"/>
          <w:numId w:val="1"/>
        </w:numPr>
        <w:spacing w:after="39"/>
        <w:ind w:right="8" w:hanging="360"/>
      </w:pPr>
      <w:r>
        <w:t xml:space="preserve">The park is open every day, April-October from 9am to 7pm. This should be VERY clearly displayed on the website. </w:t>
      </w:r>
    </w:p>
    <w:p w14:paraId="1CD80CFF" w14:textId="77777777" w:rsidR="005463E1" w:rsidRDefault="000F3287">
      <w:pPr>
        <w:numPr>
          <w:ilvl w:val="0"/>
          <w:numId w:val="1"/>
        </w:numPr>
        <w:ind w:right="8" w:hanging="360"/>
      </w:pPr>
      <w:r>
        <w:t xml:space="preserve">An FAQ page – Just a page to answer likely questions people may have.  </w:t>
      </w:r>
    </w:p>
    <w:p w14:paraId="27774969" w14:textId="77777777" w:rsidR="005463E1" w:rsidRDefault="000F3287">
      <w:pPr>
        <w:numPr>
          <w:ilvl w:val="0"/>
          <w:numId w:val="1"/>
        </w:numPr>
        <w:ind w:right="8" w:hanging="360"/>
      </w:pPr>
      <w:r>
        <w:t xml:space="preserve">A contact us page – this must have an appropriate HTML form on it. </w:t>
      </w:r>
    </w:p>
    <w:p w14:paraId="26481285" w14:textId="77777777" w:rsidR="005463E1" w:rsidRDefault="000F3287">
      <w:pPr>
        <w:spacing w:after="0" w:line="259" w:lineRule="auto"/>
        <w:ind w:left="720" w:firstLine="0"/>
      </w:pPr>
      <w:r>
        <w:t xml:space="preserve"> </w:t>
      </w:r>
    </w:p>
    <w:p w14:paraId="35FB35D5" w14:textId="77777777" w:rsidR="005463E1" w:rsidRDefault="000F3287">
      <w:pPr>
        <w:spacing w:after="0" w:line="259" w:lineRule="auto"/>
        <w:ind w:left="0" w:firstLine="0"/>
      </w:pPr>
      <w:r>
        <w:t xml:space="preserve"> </w:t>
      </w:r>
    </w:p>
    <w:p w14:paraId="014D0B18" w14:textId="77777777" w:rsidR="005463E1" w:rsidRDefault="000F3287">
      <w:pPr>
        <w:spacing w:after="0" w:line="259" w:lineRule="auto"/>
        <w:ind w:left="0" w:firstLine="0"/>
      </w:pPr>
      <w:r>
        <w:rPr>
          <w:b/>
          <w:u w:val="single" w:color="000000"/>
        </w:rPr>
        <w:t>Additional notes</w:t>
      </w:r>
      <w:r>
        <w:rPr>
          <w:b/>
        </w:rPr>
        <w:t xml:space="preserve"> </w:t>
      </w:r>
    </w:p>
    <w:p w14:paraId="03AF3B9D" w14:textId="77777777" w:rsidR="005463E1" w:rsidRDefault="000F3287">
      <w:pPr>
        <w:spacing w:after="0" w:line="259" w:lineRule="auto"/>
        <w:ind w:left="0" w:firstLine="0"/>
      </w:pPr>
      <w:r>
        <w:t xml:space="preserve"> </w:t>
      </w:r>
    </w:p>
    <w:p w14:paraId="748EA9BC" w14:textId="77777777" w:rsidR="005463E1" w:rsidRDefault="000F3287">
      <w:pPr>
        <w:spacing w:after="0" w:line="240" w:lineRule="auto"/>
        <w:ind w:left="0" w:right="-6" w:firstLine="0"/>
        <w:jc w:val="both"/>
      </w:pPr>
      <w:r>
        <w:t xml:space="preserve">Regarding the theme and layout of this website, that is up to you. Style your website as you feel appropriate – in the way that you envision when you imagine a theme park. Consider the audience and how that impacts the themes. </w:t>
      </w:r>
    </w:p>
    <w:p w14:paraId="2012835F" w14:textId="77777777" w:rsidR="005463E1" w:rsidRDefault="000F3287">
      <w:pPr>
        <w:spacing w:after="0" w:line="259" w:lineRule="auto"/>
        <w:ind w:left="0" w:firstLine="0"/>
      </w:pPr>
      <w:r>
        <w:t xml:space="preserve"> </w:t>
      </w:r>
    </w:p>
    <w:p w14:paraId="0146A7A9" w14:textId="77777777" w:rsidR="005463E1" w:rsidRDefault="000F3287">
      <w:pPr>
        <w:spacing w:after="36"/>
        <w:ind w:right="8"/>
      </w:pPr>
      <w:r>
        <w:t xml:space="preserve">For example: </w:t>
      </w:r>
    </w:p>
    <w:p w14:paraId="0E9AB133" w14:textId="77777777" w:rsidR="005463E1" w:rsidRDefault="000F3287">
      <w:pPr>
        <w:numPr>
          <w:ilvl w:val="0"/>
          <w:numId w:val="1"/>
        </w:numPr>
        <w:ind w:right="8" w:hanging="360"/>
      </w:pPr>
      <w:r>
        <w:t xml:space="preserve">Thorpe Park – has a focus on thrill rides. </w:t>
      </w:r>
    </w:p>
    <w:p w14:paraId="5F8CAAD9" w14:textId="77777777" w:rsidR="005463E1" w:rsidRDefault="000F3287">
      <w:pPr>
        <w:numPr>
          <w:ilvl w:val="0"/>
          <w:numId w:val="1"/>
        </w:numPr>
        <w:spacing w:after="39"/>
        <w:ind w:right="8" w:hanging="360"/>
      </w:pPr>
      <w:proofErr w:type="spellStart"/>
      <w:r>
        <w:t>Paultons</w:t>
      </w:r>
      <w:proofErr w:type="spellEnd"/>
      <w:r>
        <w:t xml:space="preserve"> Park – Family oriented and has themed areas for young children (i.e. Peppa Pig World) and more universal areas (i.e. Tornado Springs) </w:t>
      </w:r>
    </w:p>
    <w:p w14:paraId="32832A73" w14:textId="77777777" w:rsidR="005463E1" w:rsidRDefault="000F3287">
      <w:pPr>
        <w:numPr>
          <w:ilvl w:val="0"/>
          <w:numId w:val="1"/>
        </w:numPr>
        <w:ind w:right="8" w:hanging="360"/>
      </w:pPr>
      <w:r>
        <w:t xml:space="preserve">Chessington World of Adventures – has themed areas full of rides (i.e. Wild Woods) and a zoo/Sealife area. </w:t>
      </w:r>
    </w:p>
    <w:p w14:paraId="6D00573D" w14:textId="77777777" w:rsidR="005463E1" w:rsidRDefault="000F3287">
      <w:pPr>
        <w:spacing w:after="0" w:line="259" w:lineRule="auto"/>
        <w:ind w:left="0" w:firstLine="0"/>
      </w:pPr>
      <w:r>
        <w:t xml:space="preserve"> </w:t>
      </w:r>
    </w:p>
    <w:p w14:paraId="411FBAB8" w14:textId="77777777" w:rsidR="005463E1" w:rsidRDefault="000F3287">
      <w:pPr>
        <w:ind w:right="8"/>
      </w:pPr>
      <w:r>
        <w:t xml:space="preserve">In other words, you have creative freedom over the content and look of the website, </w:t>
      </w:r>
      <w:proofErr w:type="gramStart"/>
      <w:r>
        <w:t>as long as</w:t>
      </w:r>
      <w:proofErr w:type="gramEnd"/>
      <w:r>
        <w:t xml:space="preserve"> it is appropriate. </w:t>
      </w:r>
    </w:p>
    <w:p w14:paraId="794AEC8C" w14:textId="77777777" w:rsidR="005463E1" w:rsidRDefault="000F3287">
      <w:pPr>
        <w:spacing w:after="0" w:line="259" w:lineRule="auto"/>
        <w:ind w:left="0" w:firstLine="0"/>
      </w:pPr>
      <w:r>
        <w:lastRenderedPageBreak/>
        <w:t xml:space="preserve"> </w:t>
      </w:r>
    </w:p>
    <w:p w14:paraId="4A61B08B" w14:textId="77777777" w:rsidR="005463E1" w:rsidRDefault="000F3287">
      <w:pPr>
        <w:spacing w:after="0" w:line="259" w:lineRule="auto"/>
        <w:ind w:left="0" w:firstLine="0"/>
      </w:pPr>
      <w:r>
        <w:t xml:space="preserve"> </w:t>
      </w:r>
    </w:p>
    <w:p w14:paraId="20BE9DBD" w14:textId="77777777" w:rsidR="005463E1" w:rsidRDefault="000F3287">
      <w:pPr>
        <w:spacing w:after="0" w:line="259" w:lineRule="auto"/>
        <w:ind w:left="0" w:firstLine="0"/>
      </w:pPr>
      <w:r>
        <w:t xml:space="preserve"> </w:t>
      </w:r>
    </w:p>
    <w:p w14:paraId="4BB61BF3" w14:textId="77777777" w:rsidR="005463E1" w:rsidRDefault="000F3287">
      <w:pPr>
        <w:spacing w:after="0" w:line="259" w:lineRule="auto"/>
        <w:ind w:left="0" w:firstLine="0"/>
      </w:pPr>
      <w:r>
        <w:t xml:space="preserve"> </w:t>
      </w:r>
    </w:p>
    <w:p w14:paraId="245B0D46" w14:textId="77777777" w:rsidR="005463E1" w:rsidRDefault="000F3287">
      <w:pPr>
        <w:spacing w:after="0" w:line="259" w:lineRule="auto"/>
        <w:ind w:left="0" w:firstLine="0"/>
      </w:pPr>
      <w:r>
        <w:t xml:space="preserve"> </w:t>
      </w:r>
    </w:p>
    <w:p w14:paraId="541901A8" w14:textId="77777777" w:rsidR="005463E1" w:rsidRDefault="000F3287">
      <w:pPr>
        <w:spacing w:after="0" w:line="259" w:lineRule="auto"/>
        <w:ind w:left="0" w:firstLine="0"/>
      </w:pPr>
      <w:r>
        <w:t xml:space="preserve"> </w:t>
      </w:r>
    </w:p>
    <w:p w14:paraId="5E6171F5" w14:textId="77777777" w:rsidR="005463E1" w:rsidRDefault="000F3287">
      <w:pPr>
        <w:pStyle w:val="Heading1"/>
        <w:ind w:left="-5"/>
      </w:pPr>
      <w:r>
        <w:t xml:space="preserve">Tasks </w:t>
      </w:r>
    </w:p>
    <w:p w14:paraId="5B5D9B5E" w14:textId="77777777" w:rsidR="005463E1" w:rsidRDefault="000F3287">
      <w:pPr>
        <w:spacing w:after="0" w:line="259" w:lineRule="auto"/>
        <w:ind w:left="0" w:firstLine="0"/>
      </w:pPr>
      <w:r>
        <w:rPr>
          <w:sz w:val="22"/>
        </w:rPr>
        <w:t xml:space="preserve"> </w:t>
      </w:r>
    </w:p>
    <w:p w14:paraId="311E5D69" w14:textId="77777777" w:rsidR="005463E1" w:rsidRDefault="000F3287">
      <w:pPr>
        <w:spacing w:after="157"/>
        <w:ind w:right="8"/>
      </w:pPr>
      <w:r>
        <w:t xml:space="preserve">There are two elements to this assessment: </w:t>
      </w:r>
    </w:p>
    <w:p w14:paraId="74F24D13" w14:textId="77777777" w:rsidR="005463E1" w:rsidRDefault="000F3287">
      <w:pPr>
        <w:numPr>
          <w:ilvl w:val="0"/>
          <w:numId w:val="2"/>
        </w:numPr>
        <w:ind w:right="8" w:hanging="360"/>
      </w:pPr>
      <w:r>
        <w:t xml:space="preserve">A website – based on the above scenario.  </w:t>
      </w:r>
    </w:p>
    <w:p w14:paraId="0E83BA22" w14:textId="77777777" w:rsidR="005463E1" w:rsidRDefault="000F3287">
      <w:pPr>
        <w:spacing w:after="25" w:line="259" w:lineRule="auto"/>
        <w:ind w:left="720" w:firstLine="0"/>
      </w:pPr>
      <w:r>
        <w:t xml:space="preserve"> </w:t>
      </w:r>
    </w:p>
    <w:p w14:paraId="6E8850F0" w14:textId="77777777" w:rsidR="005463E1" w:rsidRDefault="000F3287">
      <w:pPr>
        <w:numPr>
          <w:ilvl w:val="0"/>
          <w:numId w:val="2"/>
        </w:numPr>
        <w:spacing w:after="91"/>
        <w:ind w:right="8" w:hanging="360"/>
      </w:pPr>
      <w:r>
        <w:t xml:space="preserve">Supporting documentation – To be submitted as a word or pdf document alongside the website (see the ‘Supporting Documentation’ section below). </w:t>
      </w:r>
    </w:p>
    <w:p w14:paraId="7E95F5EE" w14:textId="77777777" w:rsidR="005463E1" w:rsidRDefault="000F3287">
      <w:pPr>
        <w:spacing w:after="275" w:line="259" w:lineRule="auto"/>
        <w:ind w:left="0" w:firstLine="0"/>
      </w:pPr>
      <w:r>
        <w:rPr>
          <w:sz w:val="22"/>
        </w:rPr>
        <w:t xml:space="preserve"> </w:t>
      </w:r>
    </w:p>
    <w:p w14:paraId="5A089748" w14:textId="77777777" w:rsidR="005463E1" w:rsidRDefault="000F3287">
      <w:pPr>
        <w:pStyle w:val="Heading1"/>
        <w:ind w:left="-5"/>
      </w:pPr>
      <w:r>
        <w:t xml:space="preserve">The Website </w:t>
      </w:r>
    </w:p>
    <w:p w14:paraId="16A08DAF" w14:textId="77777777" w:rsidR="005463E1" w:rsidRDefault="000F3287">
      <w:pPr>
        <w:ind w:right="8"/>
      </w:pPr>
      <w:r>
        <w:t xml:space="preserve">The main element of this assessment is the development of a website based on the scenario (see previous page). </w:t>
      </w:r>
    </w:p>
    <w:p w14:paraId="286834F6" w14:textId="77777777" w:rsidR="005463E1" w:rsidRDefault="000F3287">
      <w:pPr>
        <w:spacing w:after="0" w:line="259" w:lineRule="auto"/>
        <w:ind w:left="0" w:firstLine="0"/>
      </w:pPr>
      <w:r>
        <w:t xml:space="preserve"> </w:t>
      </w:r>
    </w:p>
    <w:p w14:paraId="40C498A9" w14:textId="77777777" w:rsidR="005463E1" w:rsidRDefault="000F3287">
      <w:pPr>
        <w:ind w:left="-5"/>
      </w:pPr>
      <w:r>
        <w:rPr>
          <w:u w:val="single" w:color="000000"/>
        </w:rPr>
        <w:t xml:space="preserve">I have </w:t>
      </w:r>
      <w:r>
        <w:rPr>
          <w:u w:val="single" w:color="000000"/>
        </w:rPr>
        <w:t>provided detailed grading criteria (page 5) which will state what the website must do</w:t>
      </w:r>
      <w:r>
        <w:t xml:space="preserve"> </w:t>
      </w:r>
      <w:r>
        <w:rPr>
          <w:u w:val="single" w:color="000000"/>
        </w:rPr>
        <w:t>to achieve the different grades.</w:t>
      </w:r>
      <w:r>
        <w:t xml:space="preserve"> </w:t>
      </w:r>
    </w:p>
    <w:p w14:paraId="51215652" w14:textId="77777777" w:rsidR="005463E1" w:rsidRDefault="000F3287">
      <w:pPr>
        <w:spacing w:after="0" w:line="259" w:lineRule="auto"/>
        <w:ind w:left="0" w:firstLine="0"/>
      </w:pPr>
      <w:r>
        <w:t xml:space="preserve"> </w:t>
      </w:r>
    </w:p>
    <w:p w14:paraId="06F97A35" w14:textId="77777777" w:rsidR="005463E1" w:rsidRDefault="000F3287">
      <w:pPr>
        <w:spacing w:after="34"/>
        <w:ind w:right="8"/>
      </w:pPr>
      <w:r>
        <w:t xml:space="preserve">You must only use the following to develop this website: </w:t>
      </w:r>
    </w:p>
    <w:p w14:paraId="2BD204BE" w14:textId="77777777" w:rsidR="005463E1" w:rsidRDefault="000F3287">
      <w:pPr>
        <w:numPr>
          <w:ilvl w:val="0"/>
          <w:numId w:val="3"/>
        </w:numPr>
        <w:ind w:right="8" w:hanging="360"/>
      </w:pPr>
      <w:r>
        <w:t xml:space="preserve">HTML </w:t>
      </w:r>
    </w:p>
    <w:p w14:paraId="330CBD6C" w14:textId="77777777" w:rsidR="005463E1" w:rsidRDefault="000F3287">
      <w:pPr>
        <w:numPr>
          <w:ilvl w:val="0"/>
          <w:numId w:val="3"/>
        </w:numPr>
        <w:ind w:right="8" w:hanging="360"/>
      </w:pPr>
      <w:r>
        <w:t xml:space="preserve">CSS </w:t>
      </w:r>
    </w:p>
    <w:p w14:paraId="0ACBAE41" w14:textId="77777777" w:rsidR="005463E1" w:rsidRDefault="000F3287">
      <w:pPr>
        <w:numPr>
          <w:ilvl w:val="0"/>
          <w:numId w:val="3"/>
        </w:numPr>
        <w:ind w:right="8" w:hanging="360"/>
      </w:pPr>
      <w:r>
        <w:t xml:space="preserve">JavaScript </w:t>
      </w:r>
    </w:p>
    <w:p w14:paraId="42E8BB2C" w14:textId="77777777" w:rsidR="005463E1" w:rsidRDefault="000F3287">
      <w:pPr>
        <w:numPr>
          <w:ilvl w:val="0"/>
          <w:numId w:val="3"/>
        </w:numPr>
        <w:spacing w:after="44" w:line="240" w:lineRule="auto"/>
        <w:ind w:right="8" w:hanging="360"/>
      </w:pPr>
      <w:r>
        <w:t xml:space="preserve">Node JS </w:t>
      </w:r>
      <w:r>
        <w:rPr>
          <w:rFonts w:ascii="Courier New" w:eastAsia="Courier New" w:hAnsi="Courier New" w:cs="Courier New"/>
        </w:rPr>
        <w:t>o</w:t>
      </w:r>
      <w:r>
        <w:rPr>
          <w:rFonts w:ascii="Arial" w:eastAsia="Arial" w:hAnsi="Arial" w:cs="Arial"/>
        </w:rPr>
        <w:t xml:space="preserve"> </w:t>
      </w:r>
      <w:r>
        <w:t xml:space="preserve">Express </w:t>
      </w:r>
      <w:r>
        <w:rPr>
          <w:rFonts w:ascii="Courier New" w:eastAsia="Courier New" w:hAnsi="Courier New" w:cs="Courier New"/>
        </w:rPr>
        <w:t>o</w:t>
      </w:r>
      <w:r>
        <w:rPr>
          <w:rFonts w:ascii="Arial" w:eastAsia="Arial" w:hAnsi="Arial" w:cs="Arial"/>
        </w:rPr>
        <w:t xml:space="preserve"> </w:t>
      </w:r>
      <w:r>
        <w:t xml:space="preserve">Sqlite3 </w:t>
      </w:r>
    </w:p>
    <w:p w14:paraId="75614C5D" w14:textId="77777777" w:rsidR="005463E1" w:rsidRDefault="000F3287">
      <w:pPr>
        <w:ind w:left="1090" w:right="8"/>
      </w:pPr>
      <w:r>
        <w:rPr>
          <w:rFonts w:ascii="Courier New" w:eastAsia="Courier New" w:hAnsi="Courier New" w:cs="Courier New"/>
        </w:rPr>
        <w:t>o</w:t>
      </w:r>
      <w:r>
        <w:rPr>
          <w:rFonts w:ascii="Arial" w:eastAsia="Arial" w:hAnsi="Arial" w:cs="Arial"/>
        </w:rPr>
        <w:t xml:space="preserve"> </w:t>
      </w:r>
      <w:r>
        <w:t xml:space="preserve">EJS </w:t>
      </w:r>
    </w:p>
    <w:p w14:paraId="30BB93A2" w14:textId="77777777" w:rsidR="005463E1" w:rsidRDefault="000F3287">
      <w:pPr>
        <w:spacing w:after="0" w:line="259" w:lineRule="auto"/>
        <w:ind w:left="0" w:firstLine="0"/>
      </w:pPr>
      <w:r>
        <w:t xml:space="preserve"> </w:t>
      </w:r>
    </w:p>
    <w:p w14:paraId="271B6D78" w14:textId="77777777" w:rsidR="005463E1" w:rsidRDefault="000F3287">
      <w:pPr>
        <w:ind w:right="8"/>
      </w:pPr>
      <w:r>
        <w:t xml:space="preserve">Any technologies that were not covered in this module will not be counted and any features developed using them will not be considered during marking. </w:t>
      </w:r>
    </w:p>
    <w:p w14:paraId="6243503C" w14:textId="77777777" w:rsidR="005463E1" w:rsidRDefault="000F3287">
      <w:pPr>
        <w:ind w:right="8"/>
      </w:pPr>
      <w:r>
        <w:t xml:space="preserve">(Bootstrap and jQuery, whilst mentioned in the unit, are not to be used) </w:t>
      </w:r>
    </w:p>
    <w:p w14:paraId="4B69FE1D" w14:textId="77777777" w:rsidR="005463E1" w:rsidRDefault="000F3287">
      <w:pPr>
        <w:spacing w:after="255" w:line="259" w:lineRule="auto"/>
        <w:ind w:left="0" w:firstLine="0"/>
      </w:pPr>
      <w:r>
        <w:rPr>
          <w:b/>
        </w:rPr>
        <w:t xml:space="preserve"> </w:t>
      </w:r>
    </w:p>
    <w:p w14:paraId="3C468317" w14:textId="77777777" w:rsidR="005463E1" w:rsidRDefault="000F3287">
      <w:pPr>
        <w:pStyle w:val="Heading1"/>
        <w:ind w:left="-5"/>
      </w:pPr>
      <w:r>
        <w:t xml:space="preserve">Supporting Documentation </w:t>
      </w:r>
    </w:p>
    <w:p w14:paraId="781FDA0D" w14:textId="77777777" w:rsidR="005463E1" w:rsidRDefault="000F3287">
      <w:pPr>
        <w:ind w:right="8"/>
      </w:pPr>
      <w:r>
        <w:t xml:space="preserve">This will be a brief and concise document that will be written after you have completed your website. </w:t>
      </w:r>
    </w:p>
    <w:p w14:paraId="78FD169C" w14:textId="77777777" w:rsidR="005463E1" w:rsidRDefault="000F3287">
      <w:pPr>
        <w:ind w:right="8"/>
      </w:pPr>
      <w:r>
        <w:t xml:space="preserve">It should detail the following: </w:t>
      </w:r>
    </w:p>
    <w:p w14:paraId="20596279" w14:textId="77777777" w:rsidR="005463E1" w:rsidRDefault="000F3287">
      <w:pPr>
        <w:spacing w:after="25" w:line="259" w:lineRule="auto"/>
        <w:ind w:left="0" w:firstLine="0"/>
      </w:pPr>
      <w:r>
        <w:t xml:space="preserve"> </w:t>
      </w:r>
    </w:p>
    <w:p w14:paraId="202382EB" w14:textId="77777777" w:rsidR="005463E1" w:rsidRDefault="000F3287">
      <w:pPr>
        <w:numPr>
          <w:ilvl w:val="0"/>
          <w:numId w:val="4"/>
        </w:numPr>
        <w:ind w:right="8" w:hanging="360"/>
      </w:pPr>
      <w:r>
        <w:t xml:space="preserve">Proof that your website conforms to W3C standards (use the online validator) </w:t>
      </w:r>
    </w:p>
    <w:p w14:paraId="0D622560" w14:textId="77777777" w:rsidR="005463E1" w:rsidRDefault="000F3287">
      <w:pPr>
        <w:numPr>
          <w:ilvl w:val="0"/>
          <w:numId w:val="4"/>
        </w:numPr>
        <w:spacing w:after="39"/>
        <w:ind w:right="8" w:hanging="360"/>
      </w:pPr>
      <w:r>
        <w:t xml:space="preserve">Pick </w:t>
      </w:r>
      <w:r>
        <w:rPr>
          <w:b/>
        </w:rPr>
        <w:t>one</w:t>
      </w:r>
      <w:r>
        <w:t xml:space="preserve"> feature of the website (preferably one involving the database) and explain how it works, with particular </w:t>
      </w:r>
      <w:r>
        <w:rPr>
          <w:u w:val="single" w:color="000000"/>
        </w:rPr>
        <w:t>emphasis</w:t>
      </w:r>
      <w:r>
        <w:t xml:space="preserve"> on explaining what aspects </w:t>
      </w:r>
      <w:proofErr w:type="gramStart"/>
      <w:r>
        <w:t>are client-side</w:t>
      </w:r>
      <w:proofErr w:type="gramEnd"/>
      <w:r>
        <w:t xml:space="preserve"> and what is server-side. </w:t>
      </w:r>
    </w:p>
    <w:p w14:paraId="0940899A" w14:textId="77777777" w:rsidR="005463E1" w:rsidRDefault="000F3287">
      <w:pPr>
        <w:numPr>
          <w:ilvl w:val="0"/>
          <w:numId w:val="4"/>
        </w:numPr>
        <w:spacing w:after="26"/>
        <w:ind w:right="8" w:hanging="360"/>
      </w:pPr>
      <w:r>
        <w:lastRenderedPageBreak/>
        <w:t xml:space="preserve">Legal and ethical and accessibility considerations </w:t>
      </w:r>
      <w:r>
        <w:rPr>
          <w:rFonts w:ascii="Courier New" w:eastAsia="Courier New" w:hAnsi="Courier New" w:cs="Courier New"/>
        </w:rPr>
        <w:t>o</w:t>
      </w:r>
      <w:r>
        <w:rPr>
          <w:rFonts w:ascii="Arial" w:eastAsia="Arial" w:hAnsi="Arial" w:cs="Arial"/>
        </w:rPr>
        <w:t xml:space="preserve"> </w:t>
      </w:r>
      <w:r>
        <w:t xml:space="preserve">What legal considerations have been made? (Sourcing images from websites like </w:t>
      </w:r>
      <w:proofErr w:type="spellStart"/>
      <w:r>
        <w:t>Pexels</w:t>
      </w:r>
      <w:proofErr w:type="spellEnd"/>
      <w:r>
        <w:t xml:space="preserve"> for example) </w:t>
      </w:r>
    </w:p>
    <w:p w14:paraId="0BEB957E" w14:textId="77777777" w:rsidR="005463E1" w:rsidRDefault="000F3287">
      <w:pPr>
        <w:numPr>
          <w:ilvl w:val="1"/>
          <w:numId w:val="4"/>
        </w:numPr>
        <w:spacing w:after="43"/>
        <w:ind w:right="8" w:hanging="360"/>
      </w:pPr>
      <w:r>
        <w:t xml:space="preserve">What makes the website accessible? (i.e. alt text on images) </w:t>
      </w:r>
    </w:p>
    <w:p w14:paraId="67D2AD41" w14:textId="77777777" w:rsidR="005463E1" w:rsidRDefault="000F3287">
      <w:pPr>
        <w:numPr>
          <w:ilvl w:val="0"/>
          <w:numId w:val="4"/>
        </w:numPr>
        <w:ind w:right="8" w:hanging="360"/>
      </w:pPr>
      <w:r>
        <w:t xml:space="preserve">(Where applicable) – What security considerations have been made. </w:t>
      </w:r>
    </w:p>
    <w:p w14:paraId="184D9672" w14:textId="77777777" w:rsidR="005463E1" w:rsidRDefault="000F3287">
      <w:pPr>
        <w:numPr>
          <w:ilvl w:val="0"/>
          <w:numId w:val="4"/>
        </w:numPr>
        <w:ind w:right="8" w:hanging="360"/>
      </w:pPr>
      <w:r>
        <w:t xml:space="preserve">A rough ERD diagram should be provided to show the database structure. </w:t>
      </w:r>
    </w:p>
    <w:p w14:paraId="7391423E" w14:textId="77777777" w:rsidR="005463E1" w:rsidRDefault="000F3287">
      <w:pPr>
        <w:numPr>
          <w:ilvl w:val="0"/>
          <w:numId w:val="4"/>
        </w:numPr>
        <w:spacing w:after="39"/>
        <w:ind w:right="8" w:hanging="360"/>
      </w:pPr>
      <w:r>
        <w:rPr>
          <w:b/>
          <w:u w:val="single" w:color="000000"/>
        </w:rPr>
        <w:t>If</w:t>
      </w:r>
      <w:r>
        <w:rPr>
          <w:u w:val="single" w:color="000000"/>
        </w:rPr>
        <w:t xml:space="preserve"> you have used</w:t>
      </w:r>
      <w:r>
        <w:t xml:space="preserve"> version control (i.e. Git/GitHub) you must declare it here by providing a screenshot of your commit history. Your GitHub username must be fully visible in the screenshot. </w:t>
      </w:r>
    </w:p>
    <w:p w14:paraId="26A73285" w14:textId="77777777" w:rsidR="005463E1" w:rsidRDefault="000F3287">
      <w:pPr>
        <w:numPr>
          <w:ilvl w:val="0"/>
          <w:numId w:val="4"/>
        </w:numPr>
        <w:spacing w:after="28"/>
        <w:ind w:right="8" w:hanging="360"/>
      </w:pPr>
      <w:r>
        <w:rPr>
          <w:u w:val="single" w:color="000000"/>
        </w:rPr>
        <w:t>If you have used</w:t>
      </w:r>
      <w:r>
        <w:t xml:space="preserve"> any AI tools to aid you with the development of this website, you must be fully transparent with this. You are expected to document any usage of AI tools including:  </w:t>
      </w:r>
    </w:p>
    <w:p w14:paraId="7749E4AA" w14:textId="77777777" w:rsidR="005463E1" w:rsidRDefault="000F3287">
      <w:pPr>
        <w:numPr>
          <w:ilvl w:val="1"/>
          <w:numId w:val="4"/>
        </w:numPr>
        <w:spacing w:after="27"/>
        <w:ind w:right="8" w:hanging="360"/>
      </w:pPr>
      <w:r>
        <w:t xml:space="preserve">What AI tools were used.  </w:t>
      </w:r>
      <w:r>
        <w:rPr>
          <w:rFonts w:ascii="Courier New" w:eastAsia="Courier New" w:hAnsi="Courier New" w:cs="Courier New"/>
        </w:rPr>
        <w:t>o</w:t>
      </w:r>
      <w:r>
        <w:rPr>
          <w:rFonts w:ascii="Arial" w:eastAsia="Arial" w:hAnsi="Arial" w:cs="Arial"/>
        </w:rPr>
        <w:t xml:space="preserve"> </w:t>
      </w:r>
      <w:r>
        <w:t xml:space="preserve">What prompts were entered into the tool. </w:t>
      </w:r>
      <w:r>
        <w:rPr>
          <w:rFonts w:ascii="Courier New" w:eastAsia="Courier New" w:hAnsi="Courier New" w:cs="Courier New"/>
        </w:rPr>
        <w:t>o</w:t>
      </w:r>
      <w:r>
        <w:rPr>
          <w:rFonts w:ascii="Arial" w:eastAsia="Arial" w:hAnsi="Arial" w:cs="Arial"/>
        </w:rPr>
        <w:t xml:space="preserve"> </w:t>
      </w:r>
      <w:r>
        <w:t xml:space="preserve">What answers you received back from the tool. </w:t>
      </w:r>
    </w:p>
    <w:p w14:paraId="68D6517B" w14:textId="77777777" w:rsidR="005463E1" w:rsidRDefault="000F3287">
      <w:pPr>
        <w:numPr>
          <w:ilvl w:val="1"/>
          <w:numId w:val="4"/>
        </w:numPr>
        <w:ind w:right="8" w:hanging="360"/>
      </w:pPr>
      <w:r>
        <w:t xml:space="preserve">How you modified and integrated the answer into your work. </w:t>
      </w:r>
    </w:p>
    <w:p w14:paraId="0100C21D" w14:textId="77777777" w:rsidR="005463E1" w:rsidRDefault="000F3287">
      <w:pPr>
        <w:spacing w:after="276" w:line="259" w:lineRule="auto"/>
        <w:ind w:left="0" w:firstLine="0"/>
      </w:pPr>
      <w:r>
        <w:rPr>
          <w:sz w:val="22"/>
        </w:rPr>
        <w:t xml:space="preserve"> </w:t>
      </w:r>
    </w:p>
    <w:p w14:paraId="152391A1" w14:textId="77777777" w:rsidR="005463E1" w:rsidRDefault="000F3287">
      <w:pPr>
        <w:pStyle w:val="Heading1"/>
        <w:ind w:left="-5"/>
      </w:pPr>
      <w:r>
        <w:t xml:space="preserve">What you should submit </w:t>
      </w:r>
    </w:p>
    <w:p w14:paraId="10967EB8" w14:textId="77777777" w:rsidR="005463E1" w:rsidRDefault="000F3287">
      <w:pPr>
        <w:spacing w:after="35"/>
        <w:ind w:right="8"/>
      </w:pPr>
      <w:r>
        <w:t xml:space="preserve">You will need to upload </w:t>
      </w:r>
      <w:r>
        <w:rPr>
          <w:b/>
          <w:u w:val="single" w:color="000000"/>
        </w:rPr>
        <w:t>two</w:t>
      </w:r>
      <w:r>
        <w:rPr>
          <w:b/>
        </w:rPr>
        <w:t xml:space="preserve"> </w:t>
      </w:r>
      <w:r>
        <w:t xml:space="preserve">files to Solent Online learning: </w:t>
      </w:r>
    </w:p>
    <w:p w14:paraId="788824C8" w14:textId="77777777" w:rsidR="005463E1" w:rsidRDefault="000F3287">
      <w:pPr>
        <w:numPr>
          <w:ilvl w:val="0"/>
          <w:numId w:val="5"/>
        </w:numPr>
        <w:ind w:right="8" w:hanging="360"/>
      </w:pPr>
      <w:r>
        <w:t xml:space="preserve">A </w:t>
      </w:r>
      <w:r>
        <w:rPr>
          <w:b/>
          <w:color w:val="C00000"/>
        </w:rPr>
        <w:t>.zip</w:t>
      </w:r>
      <w:r>
        <w:rPr>
          <w:color w:val="C00000"/>
        </w:rPr>
        <w:t xml:space="preserve"> </w:t>
      </w:r>
      <w:r>
        <w:t xml:space="preserve">file containing your web project. </w:t>
      </w:r>
    </w:p>
    <w:p w14:paraId="19F7FD3D" w14:textId="77777777" w:rsidR="005463E1" w:rsidRDefault="000F3287">
      <w:pPr>
        <w:numPr>
          <w:ilvl w:val="0"/>
          <w:numId w:val="5"/>
        </w:numPr>
        <w:ind w:right="8" w:hanging="360"/>
      </w:pPr>
      <w:r>
        <w:t xml:space="preserve">A word document or PDF containing the supporting documentation. </w:t>
      </w:r>
    </w:p>
    <w:p w14:paraId="59BAD0AB" w14:textId="77777777" w:rsidR="005463E1" w:rsidRDefault="000F3287">
      <w:pPr>
        <w:numPr>
          <w:ilvl w:val="0"/>
          <w:numId w:val="5"/>
        </w:numPr>
        <w:ind w:right="8" w:hanging="360"/>
      </w:pPr>
      <w:r>
        <w:t xml:space="preserve">The .zip file and the word/pdf document should be uploaded as </w:t>
      </w:r>
      <w:r>
        <w:rPr>
          <w:u w:val="single" w:color="000000"/>
        </w:rPr>
        <w:t>separate</w:t>
      </w:r>
      <w:r>
        <w:t xml:space="preserve"> files. </w:t>
      </w:r>
    </w:p>
    <w:p w14:paraId="6EE42335" w14:textId="77777777" w:rsidR="005463E1" w:rsidRDefault="000F3287">
      <w:pPr>
        <w:spacing w:after="0" w:line="259" w:lineRule="auto"/>
        <w:ind w:left="0" w:firstLine="0"/>
      </w:pPr>
      <w:r>
        <w:t xml:space="preserve"> </w:t>
      </w:r>
    </w:p>
    <w:p w14:paraId="4127A875" w14:textId="77777777" w:rsidR="005463E1" w:rsidRDefault="000F3287">
      <w:pPr>
        <w:spacing w:after="0" w:line="259" w:lineRule="auto"/>
        <w:ind w:left="0" w:firstLine="0"/>
      </w:pPr>
      <w:r>
        <w:t xml:space="preserve"> </w:t>
      </w:r>
    </w:p>
    <w:p w14:paraId="29766241" w14:textId="77777777" w:rsidR="005463E1" w:rsidRDefault="000F3287">
      <w:pPr>
        <w:spacing w:after="0" w:line="259" w:lineRule="auto"/>
        <w:ind w:left="0" w:firstLine="0"/>
      </w:pPr>
      <w:r>
        <w:rPr>
          <w:b/>
          <w:color w:val="C00000"/>
        </w:rPr>
        <w:t xml:space="preserve">Attention! </w:t>
      </w:r>
    </w:p>
    <w:p w14:paraId="3DA4119C" w14:textId="77777777" w:rsidR="005463E1" w:rsidRDefault="000F3287">
      <w:pPr>
        <w:spacing w:after="36"/>
        <w:ind w:right="8"/>
      </w:pPr>
      <w:r>
        <w:t xml:space="preserve">To speed up the marking process, it would be helpful if you: </w:t>
      </w:r>
    </w:p>
    <w:p w14:paraId="5A4457C6" w14:textId="77777777" w:rsidR="005463E1" w:rsidRDefault="000F3287">
      <w:pPr>
        <w:numPr>
          <w:ilvl w:val="0"/>
          <w:numId w:val="5"/>
        </w:numPr>
        <w:spacing w:after="44" w:line="240" w:lineRule="auto"/>
        <w:ind w:right="8" w:hanging="360"/>
      </w:pPr>
      <w:r>
        <w:t xml:space="preserve">Use your student ID as the name for your submitted files. For example, if your student ID is 123456 then you should submit a .zip file called 123456.zip and either a word document or a pdf called 123456.docx or 123456.pdf respectively. </w:t>
      </w:r>
    </w:p>
    <w:p w14:paraId="0AE8396C" w14:textId="77777777" w:rsidR="005463E1" w:rsidRDefault="000F3287">
      <w:pPr>
        <w:numPr>
          <w:ilvl w:val="0"/>
          <w:numId w:val="5"/>
        </w:numPr>
        <w:ind w:right="8" w:hanging="360"/>
      </w:pPr>
      <w:r>
        <w:t xml:space="preserve">Please use port number 5000. </w:t>
      </w:r>
    </w:p>
    <w:p w14:paraId="09EFACB2" w14:textId="77777777" w:rsidR="005463E1" w:rsidRDefault="000F3287">
      <w:pPr>
        <w:numPr>
          <w:ilvl w:val="0"/>
          <w:numId w:val="5"/>
        </w:numPr>
        <w:spacing w:after="28"/>
        <w:ind w:right="8" w:hanging="360"/>
      </w:pPr>
      <w:r>
        <w:t xml:space="preserve">When the marker downloads your submission, they will do the following to make it run – </w:t>
      </w:r>
      <w:r>
        <w:rPr>
          <w:u w:val="single" w:color="000000"/>
        </w:rPr>
        <w:t>You should ensure that this will work:</w:t>
      </w:r>
      <w:r>
        <w:t xml:space="preserve"> </w:t>
      </w:r>
    </w:p>
    <w:p w14:paraId="4AC0CE94" w14:textId="77777777" w:rsidR="005463E1" w:rsidRDefault="000F3287">
      <w:pPr>
        <w:numPr>
          <w:ilvl w:val="1"/>
          <w:numId w:val="5"/>
        </w:numPr>
        <w:spacing w:after="28"/>
        <w:ind w:right="2762" w:hanging="360"/>
      </w:pPr>
      <w:r>
        <w:t xml:space="preserve">Unzip the zip file. </w:t>
      </w:r>
      <w:r>
        <w:rPr>
          <w:rFonts w:ascii="Courier New" w:eastAsia="Courier New" w:hAnsi="Courier New" w:cs="Courier New"/>
        </w:rPr>
        <w:t>o</w:t>
      </w:r>
      <w:r>
        <w:rPr>
          <w:rFonts w:ascii="Arial" w:eastAsia="Arial" w:hAnsi="Arial" w:cs="Arial"/>
        </w:rPr>
        <w:t xml:space="preserve"> </w:t>
      </w:r>
      <w:r>
        <w:t xml:space="preserve">Open the now unzipped project folder in </w:t>
      </w:r>
      <w:proofErr w:type="spellStart"/>
      <w:r>
        <w:t>VSCode</w:t>
      </w:r>
      <w:proofErr w:type="spellEnd"/>
      <w:r>
        <w:t xml:space="preserve">. </w:t>
      </w:r>
    </w:p>
    <w:p w14:paraId="61C1DA28" w14:textId="77777777" w:rsidR="005463E1" w:rsidRDefault="000F3287">
      <w:pPr>
        <w:numPr>
          <w:ilvl w:val="1"/>
          <w:numId w:val="5"/>
        </w:numPr>
        <w:spacing w:after="28"/>
        <w:ind w:right="2762" w:hanging="360"/>
      </w:pPr>
      <w:r>
        <w:t xml:space="preserve">In the terminal run: </w:t>
      </w:r>
      <w:proofErr w:type="spellStart"/>
      <w:r>
        <w:t>npm</w:t>
      </w:r>
      <w:proofErr w:type="spellEnd"/>
      <w:r>
        <w:t xml:space="preserve"> install. </w:t>
      </w:r>
      <w:r>
        <w:rPr>
          <w:rFonts w:ascii="Courier New" w:eastAsia="Courier New" w:hAnsi="Courier New" w:cs="Courier New"/>
        </w:rPr>
        <w:t>o</w:t>
      </w:r>
      <w:r>
        <w:rPr>
          <w:rFonts w:ascii="Arial" w:eastAsia="Arial" w:hAnsi="Arial" w:cs="Arial"/>
        </w:rPr>
        <w:t xml:space="preserve"> </w:t>
      </w:r>
      <w:proofErr w:type="gramStart"/>
      <w:r>
        <w:t>In</w:t>
      </w:r>
      <w:proofErr w:type="gramEnd"/>
      <w:r>
        <w:t xml:space="preserve"> the terminal run: node index.js </w:t>
      </w:r>
    </w:p>
    <w:p w14:paraId="64DB1AED" w14:textId="77777777" w:rsidR="005463E1" w:rsidRDefault="000F3287">
      <w:pPr>
        <w:numPr>
          <w:ilvl w:val="1"/>
          <w:numId w:val="5"/>
        </w:numPr>
        <w:ind w:right="2762" w:hanging="360"/>
      </w:pPr>
      <w:r>
        <w:t xml:space="preserve">The marker should now be able to view the website by going to </w:t>
      </w:r>
      <w:hyperlink r:id="rId7">
        <w:r>
          <w:rPr>
            <w:color w:val="0000FF"/>
            <w:u w:val="single" w:color="0000FF"/>
          </w:rPr>
          <w:t>http://localhost:5000</w:t>
        </w:r>
      </w:hyperlink>
      <w:hyperlink r:id="rId8">
        <w:r>
          <w:rPr>
            <w:sz w:val="22"/>
          </w:rPr>
          <w:t xml:space="preserve"> </w:t>
        </w:r>
      </w:hyperlink>
      <w:r>
        <w:rPr>
          <w:sz w:val="22"/>
        </w:rPr>
        <w:t xml:space="preserve"> </w:t>
      </w:r>
    </w:p>
    <w:p w14:paraId="44A4F39A" w14:textId="77777777" w:rsidR="005463E1" w:rsidRDefault="000F3287">
      <w:pPr>
        <w:spacing w:after="0" w:line="259" w:lineRule="auto"/>
        <w:ind w:left="0" w:firstLine="0"/>
      </w:pPr>
      <w:r>
        <w:t xml:space="preserve"> </w:t>
      </w:r>
    </w:p>
    <w:p w14:paraId="07223E4E" w14:textId="77777777" w:rsidR="005463E1" w:rsidRDefault="000F3287">
      <w:pPr>
        <w:spacing w:after="0" w:line="259" w:lineRule="auto"/>
        <w:ind w:left="0" w:firstLine="0"/>
      </w:pPr>
      <w:r>
        <w:t xml:space="preserve"> </w:t>
      </w:r>
    </w:p>
    <w:p w14:paraId="47BCE444" w14:textId="77777777" w:rsidR="005463E1" w:rsidRDefault="000F3287">
      <w:pPr>
        <w:spacing w:after="0" w:line="259" w:lineRule="auto"/>
        <w:ind w:left="0" w:firstLine="0"/>
      </w:pPr>
      <w:r>
        <w:t xml:space="preserve"> </w:t>
      </w:r>
    </w:p>
    <w:p w14:paraId="348DEBCE" w14:textId="77777777" w:rsidR="005463E1" w:rsidRDefault="000F3287">
      <w:pPr>
        <w:spacing w:after="0" w:line="259" w:lineRule="auto"/>
        <w:ind w:left="0" w:firstLine="0"/>
      </w:pPr>
      <w:r>
        <w:t xml:space="preserve"> </w:t>
      </w:r>
    </w:p>
    <w:p w14:paraId="439C1547" w14:textId="77777777" w:rsidR="005463E1" w:rsidRDefault="000F3287">
      <w:pPr>
        <w:spacing w:after="0" w:line="259" w:lineRule="auto"/>
        <w:ind w:left="0" w:firstLine="0"/>
      </w:pPr>
      <w:r>
        <w:t xml:space="preserve"> </w:t>
      </w:r>
    </w:p>
    <w:p w14:paraId="55E91DA8" w14:textId="77777777" w:rsidR="005463E1" w:rsidRDefault="000F3287">
      <w:pPr>
        <w:spacing w:after="0" w:line="259" w:lineRule="auto"/>
        <w:ind w:left="0" w:firstLine="0"/>
      </w:pPr>
      <w:r>
        <w:t xml:space="preserve"> </w:t>
      </w:r>
    </w:p>
    <w:p w14:paraId="6B23A034" w14:textId="77777777" w:rsidR="005463E1" w:rsidRDefault="000F3287">
      <w:pPr>
        <w:spacing w:after="0" w:line="259" w:lineRule="auto"/>
        <w:ind w:left="0" w:firstLine="0"/>
      </w:pPr>
      <w:r>
        <w:t xml:space="preserve"> </w:t>
      </w:r>
    </w:p>
    <w:p w14:paraId="50C5D37D" w14:textId="77777777" w:rsidR="005463E1" w:rsidRDefault="000F3287">
      <w:pPr>
        <w:spacing w:after="0" w:line="259" w:lineRule="auto"/>
        <w:ind w:left="0" w:firstLine="0"/>
      </w:pPr>
      <w:r>
        <w:t xml:space="preserve"> </w:t>
      </w:r>
    </w:p>
    <w:p w14:paraId="504F5221" w14:textId="77777777" w:rsidR="005463E1" w:rsidRDefault="000F3287">
      <w:pPr>
        <w:spacing w:after="0" w:line="259" w:lineRule="auto"/>
        <w:ind w:left="0" w:firstLine="0"/>
      </w:pPr>
      <w:r>
        <w:lastRenderedPageBreak/>
        <w:t xml:space="preserve"> </w:t>
      </w:r>
    </w:p>
    <w:p w14:paraId="0E0E8F29" w14:textId="77777777" w:rsidR="005463E1" w:rsidRDefault="000F3287">
      <w:pPr>
        <w:spacing w:after="0" w:line="259" w:lineRule="auto"/>
        <w:ind w:left="0" w:firstLine="0"/>
      </w:pPr>
      <w:r>
        <w:t xml:space="preserve"> </w:t>
      </w:r>
    </w:p>
    <w:p w14:paraId="5F96E332" w14:textId="77777777" w:rsidR="005463E1" w:rsidRDefault="000F3287">
      <w:pPr>
        <w:spacing w:after="0" w:line="259" w:lineRule="auto"/>
        <w:ind w:left="0" w:firstLine="0"/>
      </w:pPr>
      <w:r>
        <w:t xml:space="preserve"> </w:t>
      </w:r>
    </w:p>
    <w:p w14:paraId="3A96E40F" w14:textId="77777777" w:rsidR="005463E1" w:rsidRDefault="000F3287">
      <w:pPr>
        <w:spacing w:after="0" w:line="259" w:lineRule="auto"/>
        <w:ind w:left="0" w:firstLine="0"/>
      </w:pPr>
      <w:r>
        <w:t xml:space="preserve"> </w:t>
      </w:r>
    </w:p>
    <w:p w14:paraId="49B7E6B2" w14:textId="77777777" w:rsidR="005463E1" w:rsidRDefault="000F3287">
      <w:pPr>
        <w:pStyle w:val="Heading1"/>
        <w:ind w:left="-5"/>
      </w:pPr>
      <w:r>
        <w:t xml:space="preserve">Grading Criteria </w:t>
      </w:r>
    </w:p>
    <w:p w14:paraId="2F1A0CF0" w14:textId="77777777" w:rsidR="005463E1" w:rsidRDefault="000F3287">
      <w:pPr>
        <w:ind w:right="8"/>
      </w:pPr>
      <w:r>
        <w:t xml:space="preserve">Here is what the website needs to do to: </w:t>
      </w:r>
    </w:p>
    <w:p w14:paraId="156F179A" w14:textId="77777777" w:rsidR="005463E1" w:rsidRDefault="000F3287">
      <w:pPr>
        <w:spacing w:after="0" w:line="259" w:lineRule="auto"/>
        <w:ind w:left="0" w:firstLine="0"/>
      </w:pPr>
      <w:r>
        <w:t xml:space="preserve"> </w:t>
      </w:r>
    </w:p>
    <w:p w14:paraId="61E91C33" w14:textId="77777777" w:rsidR="005463E1" w:rsidRDefault="000F3287">
      <w:pPr>
        <w:pStyle w:val="Heading2"/>
        <w:ind w:left="-5"/>
      </w:pPr>
      <w:r>
        <w:t xml:space="preserve">To Achieve an F Grade </w:t>
      </w:r>
    </w:p>
    <w:p w14:paraId="46EBC5A4" w14:textId="77777777" w:rsidR="005463E1" w:rsidRDefault="000F3287">
      <w:pPr>
        <w:spacing w:after="0" w:line="259" w:lineRule="auto"/>
        <w:ind w:left="0" w:firstLine="0"/>
      </w:pPr>
      <w:r>
        <w:t xml:space="preserve"> </w:t>
      </w:r>
    </w:p>
    <w:p w14:paraId="5E09FABF" w14:textId="77777777" w:rsidR="005463E1" w:rsidRDefault="000F3287">
      <w:pPr>
        <w:ind w:right="8"/>
      </w:pPr>
      <w:r>
        <w:rPr>
          <w:u w:val="single" w:color="000000"/>
        </w:rPr>
        <w:t>Any</w:t>
      </w:r>
      <w:r>
        <w:t xml:space="preserve"> of the following will result in an F (or S) grade being awarded: </w:t>
      </w:r>
    </w:p>
    <w:p w14:paraId="3FE546E1" w14:textId="77777777" w:rsidR="005463E1" w:rsidRDefault="000F3287">
      <w:pPr>
        <w:spacing w:after="25" w:line="259" w:lineRule="auto"/>
        <w:ind w:left="0" w:firstLine="0"/>
      </w:pPr>
      <w:r>
        <w:t xml:space="preserve"> </w:t>
      </w:r>
    </w:p>
    <w:p w14:paraId="59DD093E" w14:textId="77777777" w:rsidR="005463E1" w:rsidRDefault="000F3287">
      <w:pPr>
        <w:numPr>
          <w:ilvl w:val="0"/>
          <w:numId w:val="6"/>
        </w:numPr>
        <w:ind w:right="8" w:hanging="360"/>
      </w:pPr>
      <w:r>
        <w:t xml:space="preserve">The submission does not run in a node environment, or the features are not accessible using custom URLs </w:t>
      </w:r>
    </w:p>
    <w:p w14:paraId="0FB871C2" w14:textId="77777777" w:rsidR="005463E1" w:rsidRDefault="000F3287">
      <w:pPr>
        <w:spacing w:after="28" w:line="259" w:lineRule="auto"/>
        <w:ind w:left="720" w:firstLine="0"/>
      </w:pPr>
      <w:r>
        <w:t xml:space="preserve"> </w:t>
      </w:r>
    </w:p>
    <w:p w14:paraId="31F0D7F9" w14:textId="77777777" w:rsidR="005463E1" w:rsidRDefault="000F3287">
      <w:pPr>
        <w:numPr>
          <w:ilvl w:val="0"/>
          <w:numId w:val="6"/>
        </w:numPr>
        <w:ind w:right="8" w:hanging="360"/>
      </w:pPr>
      <w:r>
        <w:t xml:space="preserve">The website uses unapproved technologies that are not in line with those listed on the previous page. </w:t>
      </w:r>
    </w:p>
    <w:p w14:paraId="7F9A43A5" w14:textId="77777777" w:rsidR="005463E1" w:rsidRDefault="000F3287">
      <w:pPr>
        <w:spacing w:after="25" w:line="259" w:lineRule="auto"/>
        <w:ind w:left="720" w:firstLine="0"/>
      </w:pPr>
      <w:r>
        <w:t xml:space="preserve"> </w:t>
      </w:r>
    </w:p>
    <w:p w14:paraId="5C220920" w14:textId="77777777" w:rsidR="005463E1" w:rsidRDefault="000F3287">
      <w:pPr>
        <w:numPr>
          <w:ilvl w:val="0"/>
          <w:numId w:val="6"/>
        </w:numPr>
        <w:ind w:right="8" w:hanging="360"/>
      </w:pPr>
      <w:r>
        <w:t xml:space="preserve">The website has little to no layout </w:t>
      </w:r>
    </w:p>
    <w:p w14:paraId="20C4F7F4" w14:textId="77777777" w:rsidR="005463E1" w:rsidRDefault="000F3287">
      <w:pPr>
        <w:spacing w:after="28" w:line="259" w:lineRule="auto"/>
        <w:ind w:left="720" w:firstLine="0"/>
      </w:pPr>
      <w:r>
        <w:t xml:space="preserve"> </w:t>
      </w:r>
    </w:p>
    <w:p w14:paraId="3F6911A0" w14:textId="77777777" w:rsidR="005463E1" w:rsidRDefault="000F3287">
      <w:pPr>
        <w:numPr>
          <w:ilvl w:val="0"/>
          <w:numId w:val="6"/>
        </w:numPr>
        <w:ind w:right="8" w:hanging="360"/>
      </w:pPr>
      <w:r>
        <w:t xml:space="preserve">Very poor practice has been demonstrated. </w:t>
      </w:r>
    </w:p>
    <w:p w14:paraId="3CD5F3A1" w14:textId="77777777" w:rsidR="005463E1" w:rsidRDefault="000F3287">
      <w:pPr>
        <w:spacing w:after="0" w:line="259" w:lineRule="auto"/>
        <w:ind w:left="50" w:firstLine="0"/>
        <w:jc w:val="center"/>
      </w:pPr>
      <w:r>
        <w:rPr>
          <w:rFonts w:ascii="Courier New" w:eastAsia="Courier New" w:hAnsi="Courier New" w:cs="Courier New"/>
        </w:rPr>
        <w:t>o</w:t>
      </w:r>
      <w:r>
        <w:rPr>
          <w:rFonts w:ascii="Arial" w:eastAsia="Arial" w:hAnsi="Arial" w:cs="Arial"/>
        </w:rPr>
        <w:t xml:space="preserve"> </w:t>
      </w:r>
      <w:r>
        <w:t xml:space="preserve">i.e. using deprecated HTML tags that style the page rather than CSS </w:t>
      </w:r>
    </w:p>
    <w:p w14:paraId="76F02C6B" w14:textId="77777777" w:rsidR="005463E1" w:rsidRDefault="000F3287">
      <w:pPr>
        <w:spacing w:after="25" w:line="259" w:lineRule="auto"/>
        <w:ind w:left="1440" w:firstLine="0"/>
      </w:pPr>
      <w:r>
        <w:t xml:space="preserve"> </w:t>
      </w:r>
    </w:p>
    <w:p w14:paraId="76E50944" w14:textId="77777777" w:rsidR="005463E1" w:rsidRDefault="000F3287">
      <w:pPr>
        <w:numPr>
          <w:ilvl w:val="0"/>
          <w:numId w:val="6"/>
        </w:numPr>
        <w:ind w:right="8" w:hanging="360"/>
      </w:pPr>
      <w:r>
        <w:t xml:space="preserve">The requirements (listed in the scenario) have not been met and/or the criteria for the D grade (below) have not been met. </w:t>
      </w:r>
    </w:p>
    <w:p w14:paraId="4BA17468" w14:textId="77777777" w:rsidR="005463E1" w:rsidRDefault="000F3287">
      <w:pPr>
        <w:spacing w:after="25" w:line="259" w:lineRule="auto"/>
        <w:ind w:left="720" w:firstLine="0"/>
      </w:pPr>
      <w:r>
        <w:t xml:space="preserve"> </w:t>
      </w:r>
    </w:p>
    <w:p w14:paraId="0BFB999E" w14:textId="77777777" w:rsidR="005463E1" w:rsidRDefault="000F3287">
      <w:pPr>
        <w:numPr>
          <w:ilvl w:val="0"/>
          <w:numId w:val="6"/>
        </w:numPr>
        <w:ind w:right="8" w:hanging="360"/>
      </w:pPr>
      <w:r>
        <w:t xml:space="preserve">The submitted website is very similar to a class task – has perhaps been slightly restyled or just given different content. </w:t>
      </w:r>
    </w:p>
    <w:p w14:paraId="4E410216" w14:textId="77777777" w:rsidR="005463E1" w:rsidRDefault="000F3287">
      <w:pPr>
        <w:spacing w:after="25" w:line="259" w:lineRule="auto"/>
        <w:ind w:left="720" w:firstLine="0"/>
      </w:pPr>
      <w:r>
        <w:t xml:space="preserve"> </w:t>
      </w:r>
    </w:p>
    <w:p w14:paraId="2EF9EEF8" w14:textId="77777777" w:rsidR="005463E1" w:rsidRDefault="000F3287">
      <w:pPr>
        <w:numPr>
          <w:ilvl w:val="0"/>
          <w:numId w:val="6"/>
        </w:numPr>
        <w:ind w:right="8" w:hanging="360"/>
      </w:pPr>
      <w:r>
        <w:t xml:space="preserve">No client-side JavaScript has been added to the website at all </w:t>
      </w:r>
    </w:p>
    <w:p w14:paraId="455165ED" w14:textId="77777777" w:rsidR="005463E1" w:rsidRDefault="000F3287">
      <w:pPr>
        <w:spacing w:after="25" w:line="259" w:lineRule="auto"/>
        <w:ind w:left="720" w:firstLine="0"/>
      </w:pPr>
      <w:r>
        <w:t xml:space="preserve"> </w:t>
      </w:r>
    </w:p>
    <w:p w14:paraId="5EC01A06" w14:textId="77777777" w:rsidR="005463E1" w:rsidRDefault="000F3287">
      <w:pPr>
        <w:numPr>
          <w:ilvl w:val="0"/>
          <w:numId w:val="6"/>
        </w:numPr>
        <w:ind w:right="8" w:hanging="360"/>
      </w:pPr>
      <w:r>
        <w:t xml:space="preserve">No supporting documentation has been submitted </w:t>
      </w:r>
    </w:p>
    <w:p w14:paraId="0AB34BB9" w14:textId="77777777" w:rsidR="005463E1" w:rsidRDefault="000F3287">
      <w:pPr>
        <w:spacing w:after="25" w:line="259" w:lineRule="auto"/>
        <w:ind w:left="720" w:firstLine="0"/>
      </w:pPr>
      <w:r>
        <w:t xml:space="preserve"> </w:t>
      </w:r>
    </w:p>
    <w:p w14:paraId="1B6CAF22" w14:textId="77777777" w:rsidR="005463E1" w:rsidRDefault="000F3287">
      <w:pPr>
        <w:numPr>
          <w:ilvl w:val="0"/>
          <w:numId w:val="6"/>
        </w:numPr>
        <w:ind w:right="8" w:hanging="360"/>
      </w:pPr>
      <w:r>
        <w:t xml:space="preserve">A .zip file containing the website was not submitted </w:t>
      </w:r>
    </w:p>
    <w:p w14:paraId="3387644C" w14:textId="77777777" w:rsidR="005463E1" w:rsidRDefault="000F3287">
      <w:pPr>
        <w:spacing w:after="28" w:line="259" w:lineRule="auto"/>
        <w:ind w:left="720" w:firstLine="0"/>
      </w:pPr>
      <w:r>
        <w:t xml:space="preserve"> </w:t>
      </w:r>
    </w:p>
    <w:p w14:paraId="6C1F933F" w14:textId="77777777" w:rsidR="005463E1" w:rsidRDefault="000F3287">
      <w:pPr>
        <w:numPr>
          <w:ilvl w:val="0"/>
          <w:numId w:val="6"/>
        </w:numPr>
        <w:ind w:right="8" w:hanging="360"/>
      </w:pPr>
      <w:r>
        <w:t xml:space="preserve">The supporting documentation is off topic or does not follow the points requested in the ‘supporting documentation’ section of this brief. </w:t>
      </w:r>
    </w:p>
    <w:p w14:paraId="1260B759" w14:textId="77777777" w:rsidR="005463E1" w:rsidRDefault="000F3287">
      <w:pPr>
        <w:spacing w:after="25" w:line="259" w:lineRule="auto"/>
        <w:ind w:left="720" w:firstLine="0"/>
      </w:pPr>
      <w:r>
        <w:t xml:space="preserve"> </w:t>
      </w:r>
    </w:p>
    <w:p w14:paraId="236694B2" w14:textId="77777777" w:rsidR="005463E1" w:rsidRDefault="000F3287">
      <w:pPr>
        <w:numPr>
          <w:ilvl w:val="0"/>
          <w:numId w:val="6"/>
        </w:numPr>
        <w:ind w:right="8" w:hanging="360"/>
      </w:pPr>
      <w:r>
        <w:t xml:space="preserve">The supporting documentation must be submitted outside of the .zip file and must generate a Turnitin report. </w:t>
      </w:r>
    </w:p>
    <w:p w14:paraId="31632F75" w14:textId="77777777" w:rsidR="005463E1" w:rsidRDefault="000F3287">
      <w:pPr>
        <w:spacing w:after="25" w:line="259" w:lineRule="auto"/>
        <w:ind w:left="720" w:firstLine="0"/>
      </w:pPr>
      <w:r>
        <w:t xml:space="preserve"> </w:t>
      </w:r>
    </w:p>
    <w:p w14:paraId="45205739" w14:textId="77777777" w:rsidR="005463E1" w:rsidRDefault="000F3287">
      <w:pPr>
        <w:numPr>
          <w:ilvl w:val="0"/>
          <w:numId w:val="6"/>
        </w:numPr>
        <w:spacing w:after="1" w:line="240" w:lineRule="auto"/>
        <w:ind w:right="8" w:hanging="360"/>
      </w:pPr>
      <w:r>
        <w:t xml:space="preserve">The use of bad, rude, or offensive language/imagery. This includes its usage as ‘filler text.’ </w:t>
      </w:r>
    </w:p>
    <w:p w14:paraId="04BEF6A2" w14:textId="77777777" w:rsidR="005463E1" w:rsidRDefault="000F3287">
      <w:pPr>
        <w:spacing w:after="25" w:line="259" w:lineRule="auto"/>
        <w:ind w:left="720" w:firstLine="0"/>
      </w:pPr>
      <w:r>
        <w:t xml:space="preserve"> </w:t>
      </w:r>
    </w:p>
    <w:p w14:paraId="2D085EEC" w14:textId="77777777" w:rsidR="005463E1" w:rsidRDefault="000F3287">
      <w:pPr>
        <w:numPr>
          <w:ilvl w:val="0"/>
          <w:numId w:val="6"/>
        </w:numPr>
        <w:ind w:right="8" w:hanging="360"/>
      </w:pPr>
      <w:r>
        <w:lastRenderedPageBreak/>
        <w:t xml:space="preserve">Lack of professionalism – Similar to the previous point. Attempts to prank the marker, redirect them to unrelated material, or otherwise hinder them from carrying out their duties. </w:t>
      </w:r>
    </w:p>
    <w:p w14:paraId="352E54CF" w14:textId="77777777" w:rsidR="005463E1" w:rsidRDefault="000F3287">
      <w:pPr>
        <w:spacing w:after="25" w:line="259" w:lineRule="auto"/>
        <w:ind w:left="720" w:firstLine="0"/>
      </w:pPr>
      <w:r>
        <w:t xml:space="preserve"> </w:t>
      </w:r>
    </w:p>
    <w:p w14:paraId="4D785134" w14:textId="77777777" w:rsidR="005463E1" w:rsidRDefault="000F3287">
      <w:pPr>
        <w:numPr>
          <w:ilvl w:val="0"/>
          <w:numId w:val="6"/>
        </w:numPr>
        <w:ind w:right="8" w:hanging="360"/>
      </w:pPr>
      <w:r>
        <w:t xml:space="preserve">Evidence of plagiarism or collusion </w:t>
      </w:r>
    </w:p>
    <w:p w14:paraId="1BD02716" w14:textId="77777777" w:rsidR="005463E1" w:rsidRDefault="000F3287">
      <w:pPr>
        <w:spacing w:after="0" w:line="259" w:lineRule="auto"/>
        <w:ind w:left="0" w:firstLine="0"/>
      </w:pPr>
      <w:r>
        <w:t xml:space="preserve"> </w:t>
      </w:r>
    </w:p>
    <w:p w14:paraId="1B783FC0" w14:textId="77777777" w:rsidR="005463E1" w:rsidRDefault="000F3287">
      <w:pPr>
        <w:spacing w:after="0" w:line="259" w:lineRule="auto"/>
        <w:ind w:left="0" w:firstLine="0"/>
      </w:pPr>
      <w:r>
        <w:t xml:space="preserve"> </w:t>
      </w:r>
    </w:p>
    <w:p w14:paraId="6F326A89" w14:textId="77777777" w:rsidR="005463E1" w:rsidRDefault="000F3287">
      <w:pPr>
        <w:spacing w:after="0" w:line="259" w:lineRule="auto"/>
        <w:ind w:left="0" w:firstLine="0"/>
      </w:pPr>
      <w:r>
        <w:t xml:space="preserve"> </w:t>
      </w:r>
    </w:p>
    <w:p w14:paraId="7C2DF60A" w14:textId="77777777" w:rsidR="005463E1" w:rsidRDefault="000F3287">
      <w:pPr>
        <w:pStyle w:val="Heading2"/>
        <w:ind w:left="-5"/>
      </w:pPr>
      <w:r>
        <w:t xml:space="preserve">To Achieve a D Grade </w:t>
      </w:r>
    </w:p>
    <w:p w14:paraId="0A44C99C" w14:textId="77777777" w:rsidR="005463E1" w:rsidRDefault="000F3287">
      <w:pPr>
        <w:spacing w:after="0" w:line="259" w:lineRule="auto"/>
        <w:ind w:left="0" w:firstLine="0"/>
      </w:pPr>
      <w:r>
        <w:t xml:space="preserve"> </w:t>
      </w:r>
    </w:p>
    <w:p w14:paraId="0BF70F69" w14:textId="77777777" w:rsidR="005463E1" w:rsidRDefault="000F3287">
      <w:pPr>
        <w:ind w:right="8"/>
      </w:pPr>
      <w:r>
        <w:t xml:space="preserve">To achieve a D grade, the website should: </w:t>
      </w:r>
    </w:p>
    <w:p w14:paraId="2016E94B" w14:textId="77777777" w:rsidR="005463E1" w:rsidRDefault="000F3287">
      <w:pPr>
        <w:spacing w:after="25" w:line="259" w:lineRule="auto"/>
        <w:ind w:left="0" w:firstLine="0"/>
      </w:pPr>
      <w:r>
        <w:t xml:space="preserve"> </w:t>
      </w:r>
    </w:p>
    <w:p w14:paraId="2A0093ED" w14:textId="77777777" w:rsidR="005463E1" w:rsidRDefault="000F3287">
      <w:pPr>
        <w:numPr>
          <w:ilvl w:val="0"/>
          <w:numId w:val="7"/>
        </w:numPr>
        <w:ind w:right="8" w:hanging="360"/>
      </w:pPr>
      <w:r>
        <w:t xml:space="preserve">Meet all the requirements listed in the Scenario. </w:t>
      </w:r>
    </w:p>
    <w:p w14:paraId="7337AEFB" w14:textId="77777777" w:rsidR="005463E1" w:rsidRDefault="000F3287">
      <w:pPr>
        <w:spacing w:after="25" w:line="259" w:lineRule="auto"/>
        <w:ind w:left="720" w:firstLine="0"/>
      </w:pPr>
      <w:r>
        <w:t xml:space="preserve"> </w:t>
      </w:r>
    </w:p>
    <w:p w14:paraId="3A40C2C1" w14:textId="77777777" w:rsidR="005463E1" w:rsidRDefault="000F3287">
      <w:pPr>
        <w:numPr>
          <w:ilvl w:val="0"/>
          <w:numId w:val="7"/>
        </w:numPr>
        <w:ind w:right="8" w:hanging="360"/>
      </w:pPr>
      <w:r>
        <w:t xml:space="preserve">Have a basic layout. </w:t>
      </w:r>
    </w:p>
    <w:p w14:paraId="617C2B6C" w14:textId="77777777" w:rsidR="005463E1" w:rsidRDefault="000F3287">
      <w:pPr>
        <w:spacing w:after="25" w:line="259" w:lineRule="auto"/>
        <w:ind w:left="720" w:firstLine="0"/>
      </w:pPr>
      <w:r>
        <w:t xml:space="preserve"> </w:t>
      </w:r>
    </w:p>
    <w:p w14:paraId="739AA8BF" w14:textId="77777777" w:rsidR="005463E1" w:rsidRDefault="000F3287">
      <w:pPr>
        <w:numPr>
          <w:ilvl w:val="0"/>
          <w:numId w:val="7"/>
        </w:numPr>
        <w:ind w:right="8" w:hanging="360"/>
      </w:pPr>
      <w:r>
        <w:t xml:space="preserve">Include some basic client-side JavaScript functionality. </w:t>
      </w:r>
    </w:p>
    <w:p w14:paraId="0F48916A" w14:textId="77777777" w:rsidR="005463E1" w:rsidRDefault="000F3287">
      <w:pPr>
        <w:spacing w:after="26" w:line="259" w:lineRule="auto"/>
        <w:ind w:left="720" w:firstLine="0"/>
      </w:pPr>
      <w:r>
        <w:t xml:space="preserve"> </w:t>
      </w:r>
    </w:p>
    <w:p w14:paraId="6DFF43E1" w14:textId="77777777" w:rsidR="005463E1" w:rsidRDefault="000F3287">
      <w:pPr>
        <w:numPr>
          <w:ilvl w:val="0"/>
          <w:numId w:val="7"/>
        </w:numPr>
        <w:ind w:right="8" w:hanging="360"/>
      </w:pPr>
      <w:r>
        <w:t xml:space="preserve">A basic Express app has been set up using Node JS. The website should be navigable using routes. Templating should be used where needed. </w:t>
      </w:r>
    </w:p>
    <w:p w14:paraId="74DC0DAA" w14:textId="77777777" w:rsidR="005463E1" w:rsidRDefault="000F3287">
      <w:pPr>
        <w:spacing w:after="25" w:line="259" w:lineRule="auto"/>
        <w:ind w:left="720" w:firstLine="0"/>
      </w:pPr>
      <w:r>
        <w:t xml:space="preserve"> </w:t>
      </w:r>
    </w:p>
    <w:p w14:paraId="39052792" w14:textId="77777777" w:rsidR="005463E1" w:rsidRDefault="000F3287">
      <w:pPr>
        <w:numPr>
          <w:ilvl w:val="0"/>
          <w:numId w:val="7"/>
        </w:numPr>
        <w:ind w:right="8" w:hanging="360"/>
      </w:pPr>
      <w:r>
        <w:t xml:space="preserve">At least one part of the website retrieves information from the database (i.e., line up) </w:t>
      </w:r>
    </w:p>
    <w:p w14:paraId="15CBECC6" w14:textId="77777777" w:rsidR="005463E1" w:rsidRDefault="000F3287">
      <w:pPr>
        <w:spacing w:after="25" w:line="259" w:lineRule="auto"/>
        <w:ind w:left="720" w:firstLine="0"/>
      </w:pPr>
      <w:r>
        <w:t xml:space="preserve"> </w:t>
      </w:r>
    </w:p>
    <w:p w14:paraId="4B472E83" w14:textId="77777777" w:rsidR="005463E1" w:rsidRDefault="000F3287">
      <w:pPr>
        <w:numPr>
          <w:ilvl w:val="0"/>
          <w:numId w:val="7"/>
        </w:numPr>
        <w:ind w:right="8" w:hanging="360"/>
      </w:pPr>
      <w:r>
        <w:t xml:space="preserve">Mostly conform to W3C standards. </w:t>
      </w:r>
    </w:p>
    <w:p w14:paraId="04D0357B" w14:textId="77777777" w:rsidR="005463E1" w:rsidRDefault="000F3287">
      <w:pPr>
        <w:spacing w:after="25" w:line="259" w:lineRule="auto"/>
        <w:ind w:left="720" w:firstLine="0"/>
      </w:pPr>
      <w:r>
        <w:t xml:space="preserve"> </w:t>
      </w:r>
    </w:p>
    <w:p w14:paraId="42A053A6" w14:textId="77777777" w:rsidR="005463E1" w:rsidRDefault="000F3287">
      <w:pPr>
        <w:numPr>
          <w:ilvl w:val="0"/>
          <w:numId w:val="7"/>
        </w:numPr>
        <w:ind w:right="8" w:hanging="360"/>
      </w:pPr>
      <w:r>
        <w:t xml:space="preserve">An up-to-date </w:t>
      </w:r>
      <w:proofErr w:type="spellStart"/>
      <w:r>
        <w:t>package.json</w:t>
      </w:r>
      <w:proofErr w:type="spellEnd"/>
      <w:r>
        <w:t xml:space="preserve"> file has been provided. </w:t>
      </w:r>
    </w:p>
    <w:p w14:paraId="1BB5E857" w14:textId="77777777" w:rsidR="005463E1" w:rsidRDefault="000F3287">
      <w:pPr>
        <w:spacing w:after="25" w:line="259" w:lineRule="auto"/>
        <w:ind w:left="720" w:firstLine="0"/>
      </w:pPr>
      <w:r>
        <w:t xml:space="preserve"> </w:t>
      </w:r>
    </w:p>
    <w:p w14:paraId="2C9F0DB3" w14:textId="77777777" w:rsidR="005463E1" w:rsidRDefault="000F3287">
      <w:pPr>
        <w:numPr>
          <w:ilvl w:val="0"/>
          <w:numId w:val="7"/>
        </w:numPr>
        <w:ind w:right="8" w:hanging="360"/>
      </w:pPr>
      <w:r>
        <w:t xml:space="preserve">All functionalities should be easy to navigate to. Content that cannot be navigated to by browsing the website or content that is behind broken links will not be considered. </w:t>
      </w:r>
    </w:p>
    <w:p w14:paraId="6CDD596D" w14:textId="77777777" w:rsidR="005463E1" w:rsidRDefault="000F3287">
      <w:pPr>
        <w:spacing w:after="25" w:line="259" w:lineRule="auto"/>
        <w:ind w:left="720" w:firstLine="0"/>
      </w:pPr>
      <w:r>
        <w:t xml:space="preserve"> </w:t>
      </w:r>
    </w:p>
    <w:p w14:paraId="02BC9CCB" w14:textId="77777777" w:rsidR="005463E1" w:rsidRDefault="000F3287">
      <w:pPr>
        <w:numPr>
          <w:ilvl w:val="0"/>
          <w:numId w:val="7"/>
        </w:numPr>
        <w:ind w:right="8" w:hanging="360"/>
      </w:pPr>
      <w:r>
        <w:t xml:space="preserve">The homepage should load from the default route (i.e., the marker should be able to go to </w:t>
      </w:r>
      <w:hyperlink r:id="rId9">
        <w:r>
          <w:rPr>
            <w:color w:val="0000FF"/>
            <w:u w:val="single" w:color="0000FF"/>
          </w:rPr>
          <w:t>http://localhost:5000/</w:t>
        </w:r>
      </w:hyperlink>
      <w:hyperlink r:id="rId10">
        <w:r>
          <w:t xml:space="preserve"> </w:t>
        </w:r>
      </w:hyperlink>
      <w:r>
        <w:t xml:space="preserve">and the home page will load) </w:t>
      </w:r>
    </w:p>
    <w:p w14:paraId="18D7C455" w14:textId="77777777" w:rsidR="005463E1" w:rsidRDefault="000F3287">
      <w:pPr>
        <w:spacing w:after="25" w:line="259" w:lineRule="auto"/>
        <w:ind w:left="720" w:firstLine="0"/>
      </w:pPr>
      <w:r>
        <w:t xml:space="preserve"> </w:t>
      </w:r>
    </w:p>
    <w:p w14:paraId="2893A748" w14:textId="77777777" w:rsidR="005463E1" w:rsidRDefault="000F3287">
      <w:pPr>
        <w:numPr>
          <w:ilvl w:val="0"/>
          <w:numId w:val="7"/>
        </w:numPr>
        <w:ind w:right="8" w:hanging="360"/>
      </w:pPr>
      <w:r>
        <w:t xml:space="preserve">Supporting documentation has been submitted and covers the points mentioned on page 3 of this document (supporting documentation section) </w:t>
      </w:r>
    </w:p>
    <w:p w14:paraId="43853AB1" w14:textId="77777777" w:rsidR="005463E1" w:rsidRDefault="000F3287">
      <w:pPr>
        <w:spacing w:after="0" w:line="259" w:lineRule="auto"/>
        <w:ind w:left="720" w:firstLine="0"/>
      </w:pPr>
      <w:r>
        <w:t xml:space="preserve"> </w:t>
      </w:r>
    </w:p>
    <w:p w14:paraId="6929615B" w14:textId="77777777" w:rsidR="005463E1" w:rsidRDefault="000F3287">
      <w:pPr>
        <w:spacing w:after="0" w:line="259" w:lineRule="auto"/>
        <w:ind w:left="0" w:firstLine="0"/>
      </w:pPr>
      <w:r>
        <w:t xml:space="preserve"> </w:t>
      </w:r>
    </w:p>
    <w:p w14:paraId="7388BDB7" w14:textId="77777777" w:rsidR="005463E1" w:rsidRDefault="000F3287">
      <w:pPr>
        <w:pStyle w:val="Heading2"/>
        <w:ind w:left="-5"/>
      </w:pPr>
      <w:r>
        <w:t xml:space="preserve">To Achieve a C Grade </w:t>
      </w:r>
    </w:p>
    <w:p w14:paraId="5FE317A1" w14:textId="77777777" w:rsidR="005463E1" w:rsidRDefault="000F3287">
      <w:pPr>
        <w:spacing w:after="0" w:line="259" w:lineRule="auto"/>
        <w:ind w:left="0" w:firstLine="0"/>
      </w:pPr>
      <w:r>
        <w:t xml:space="preserve"> </w:t>
      </w:r>
    </w:p>
    <w:p w14:paraId="260E68F6" w14:textId="77777777" w:rsidR="005463E1" w:rsidRDefault="000F3287">
      <w:pPr>
        <w:ind w:right="8"/>
      </w:pPr>
      <w:r>
        <w:t xml:space="preserve">To achieve a C grade, (in addition to the D criteria) the website should: </w:t>
      </w:r>
    </w:p>
    <w:p w14:paraId="11DD674F" w14:textId="77777777" w:rsidR="005463E1" w:rsidRDefault="000F3287">
      <w:pPr>
        <w:spacing w:after="25" w:line="259" w:lineRule="auto"/>
        <w:ind w:left="0" w:firstLine="0"/>
      </w:pPr>
      <w:r>
        <w:t xml:space="preserve"> </w:t>
      </w:r>
    </w:p>
    <w:p w14:paraId="75D0EF2E" w14:textId="77777777" w:rsidR="005463E1" w:rsidRDefault="000F3287">
      <w:pPr>
        <w:numPr>
          <w:ilvl w:val="0"/>
          <w:numId w:val="8"/>
        </w:numPr>
        <w:ind w:right="8" w:hanging="360"/>
      </w:pPr>
      <w:r>
        <w:t xml:space="preserve">Fully conform to W3C Standards </w:t>
      </w:r>
    </w:p>
    <w:p w14:paraId="6B749B5D" w14:textId="77777777" w:rsidR="005463E1" w:rsidRDefault="000F3287">
      <w:pPr>
        <w:spacing w:after="25" w:line="259" w:lineRule="auto"/>
        <w:ind w:left="720" w:firstLine="0"/>
      </w:pPr>
      <w:r>
        <w:t xml:space="preserve"> </w:t>
      </w:r>
    </w:p>
    <w:p w14:paraId="73792F1A" w14:textId="77777777" w:rsidR="005463E1" w:rsidRDefault="000F3287">
      <w:pPr>
        <w:numPr>
          <w:ilvl w:val="0"/>
          <w:numId w:val="8"/>
        </w:numPr>
        <w:ind w:right="8" w:hanging="360"/>
      </w:pPr>
      <w:r>
        <w:lastRenderedPageBreak/>
        <w:t xml:space="preserve">Be fully responsive to different devices and adjust well to different screen sizes. Media queries should be demonstrated. </w:t>
      </w:r>
    </w:p>
    <w:p w14:paraId="0B10DD14" w14:textId="77777777" w:rsidR="005463E1" w:rsidRDefault="000F3287">
      <w:pPr>
        <w:spacing w:after="25" w:line="259" w:lineRule="auto"/>
        <w:ind w:left="720" w:firstLine="0"/>
      </w:pPr>
      <w:r>
        <w:t xml:space="preserve"> </w:t>
      </w:r>
    </w:p>
    <w:p w14:paraId="20FDF9A5" w14:textId="77777777" w:rsidR="005463E1" w:rsidRDefault="000F3287">
      <w:pPr>
        <w:numPr>
          <w:ilvl w:val="0"/>
          <w:numId w:val="8"/>
        </w:numPr>
        <w:ind w:right="8" w:hanging="360"/>
      </w:pPr>
      <w:r>
        <w:t xml:space="preserve">Work on different browsers, specifically Chrome, Firefox and Edge </w:t>
      </w:r>
    </w:p>
    <w:p w14:paraId="4A5EFD51" w14:textId="77777777" w:rsidR="005463E1" w:rsidRDefault="000F3287">
      <w:pPr>
        <w:spacing w:after="25" w:line="259" w:lineRule="auto"/>
        <w:ind w:left="720" w:firstLine="0"/>
      </w:pPr>
      <w:r>
        <w:t xml:space="preserve"> </w:t>
      </w:r>
    </w:p>
    <w:p w14:paraId="3928E61E" w14:textId="77777777" w:rsidR="005463E1" w:rsidRDefault="000F3287">
      <w:pPr>
        <w:numPr>
          <w:ilvl w:val="0"/>
          <w:numId w:val="8"/>
        </w:numPr>
        <w:ind w:right="8" w:hanging="360"/>
      </w:pPr>
      <w:r>
        <w:t xml:space="preserve">The form (as required in the scenario) should have some simple validation – performed by a JavaScript </w:t>
      </w:r>
    </w:p>
    <w:p w14:paraId="7110D0A2" w14:textId="77777777" w:rsidR="005463E1" w:rsidRDefault="000F3287">
      <w:pPr>
        <w:spacing w:after="25" w:line="259" w:lineRule="auto"/>
        <w:ind w:left="720" w:firstLine="0"/>
      </w:pPr>
      <w:r>
        <w:t xml:space="preserve"> </w:t>
      </w:r>
    </w:p>
    <w:p w14:paraId="2D20B87C" w14:textId="77777777" w:rsidR="005463E1" w:rsidRDefault="000F3287">
      <w:pPr>
        <w:numPr>
          <w:ilvl w:val="0"/>
          <w:numId w:val="8"/>
        </w:numPr>
        <w:ind w:right="8" w:hanging="360"/>
      </w:pPr>
      <w:r>
        <w:t xml:space="preserve">Retrieve data from an SQLite database and display it on the page. </w:t>
      </w:r>
    </w:p>
    <w:p w14:paraId="5B523A99" w14:textId="77777777" w:rsidR="005463E1" w:rsidRDefault="000F3287">
      <w:pPr>
        <w:numPr>
          <w:ilvl w:val="1"/>
          <w:numId w:val="8"/>
        </w:numPr>
        <w:ind w:right="8" w:hanging="360"/>
      </w:pPr>
      <w:r>
        <w:t xml:space="preserve">The area and ride/attraction information should be retrieved from the database </w:t>
      </w:r>
    </w:p>
    <w:p w14:paraId="7C9ED958" w14:textId="77777777" w:rsidR="005463E1" w:rsidRDefault="000F3287">
      <w:pPr>
        <w:spacing w:after="25" w:line="259" w:lineRule="auto"/>
        <w:ind w:left="1440" w:firstLine="0"/>
      </w:pPr>
      <w:r>
        <w:t xml:space="preserve"> </w:t>
      </w:r>
    </w:p>
    <w:p w14:paraId="7504F608" w14:textId="77777777" w:rsidR="005463E1" w:rsidRDefault="000F3287">
      <w:pPr>
        <w:numPr>
          <w:ilvl w:val="0"/>
          <w:numId w:val="8"/>
        </w:numPr>
        <w:ind w:right="8" w:hanging="360"/>
      </w:pPr>
      <w:r>
        <w:t xml:space="preserve">The contact us form, when submitted, should store the information in the database. </w:t>
      </w:r>
    </w:p>
    <w:p w14:paraId="5A5F94DB" w14:textId="77777777" w:rsidR="005463E1" w:rsidRDefault="000F3287">
      <w:pPr>
        <w:spacing w:after="25" w:line="259" w:lineRule="auto"/>
        <w:ind w:left="720" w:firstLine="0"/>
      </w:pPr>
      <w:r>
        <w:t xml:space="preserve"> </w:t>
      </w:r>
    </w:p>
    <w:p w14:paraId="1FDE6A74" w14:textId="77777777" w:rsidR="005463E1" w:rsidRDefault="000F3287">
      <w:pPr>
        <w:numPr>
          <w:ilvl w:val="0"/>
          <w:numId w:val="8"/>
        </w:numPr>
        <w:spacing w:after="1" w:line="240" w:lineRule="auto"/>
        <w:ind w:right="8" w:hanging="360"/>
      </w:pPr>
      <w:r>
        <w:t xml:space="preserve">Your database file has been provided in the project folder. This is important! If you don’t include it then the marker cannot connect to your database, which means your database won’t work on their machine. If it does not work, then the C criteria is not met </w:t>
      </w:r>
    </w:p>
    <w:p w14:paraId="32A6B643" w14:textId="77777777" w:rsidR="005463E1" w:rsidRDefault="000F3287">
      <w:pPr>
        <w:spacing w:after="0" w:line="259" w:lineRule="auto"/>
        <w:ind w:left="720" w:firstLine="0"/>
      </w:pPr>
      <w:r>
        <w:t xml:space="preserve"> </w:t>
      </w:r>
    </w:p>
    <w:p w14:paraId="40AB052D" w14:textId="77777777" w:rsidR="005463E1" w:rsidRDefault="000F3287">
      <w:pPr>
        <w:spacing w:after="25" w:line="259" w:lineRule="auto"/>
        <w:ind w:left="720" w:firstLine="0"/>
      </w:pPr>
      <w:r>
        <w:t xml:space="preserve"> </w:t>
      </w:r>
    </w:p>
    <w:p w14:paraId="7BF26B35" w14:textId="77777777" w:rsidR="005463E1" w:rsidRDefault="000F3287">
      <w:pPr>
        <w:numPr>
          <w:ilvl w:val="0"/>
          <w:numId w:val="8"/>
        </w:numPr>
        <w:ind w:right="8" w:hanging="360"/>
      </w:pPr>
      <w:r>
        <w:t xml:space="preserve">General good practice should be observed, including but not limited to:  </w:t>
      </w:r>
    </w:p>
    <w:p w14:paraId="1E07C49F" w14:textId="77777777" w:rsidR="005463E1" w:rsidRDefault="000F3287">
      <w:pPr>
        <w:numPr>
          <w:ilvl w:val="1"/>
          <w:numId w:val="8"/>
        </w:numPr>
        <w:spacing w:after="26"/>
        <w:ind w:right="8" w:hanging="360"/>
      </w:pPr>
      <w:r>
        <w:t xml:space="preserve">an organised folder structure with images, styles and scripts separated appropriately </w:t>
      </w:r>
    </w:p>
    <w:p w14:paraId="2B0EBEB0" w14:textId="77777777" w:rsidR="005463E1" w:rsidRDefault="000F3287">
      <w:pPr>
        <w:numPr>
          <w:ilvl w:val="1"/>
          <w:numId w:val="8"/>
        </w:numPr>
        <w:ind w:right="8" w:hanging="360"/>
      </w:pPr>
      <w:r>
        <w:t xml:space="preserve">Using stylesheets appropriately and not repeating code by having an individual stylesheet for each page. </w:t>
      </w:r>
    </w:p>
    <w:p w14:paraId="6FB61EE1" w14:textId="77777777" w:rsidR="005463E1" w:rsidRDefault="000F3287">
      <w:pPr>
        <w:spacing w:after="25" w:line="259" w:lineRule="auto"/>
        <w:ind w:left="0" w:firstLine="0"/>
      </w:pPr>
      <w:r>
        <w:t xml:space="preserve"> </w:t>
      </w:r>
    </w:p>
    <w:p w14:paraId="38CB9FBD" w14:textId="77777777" w:rsidR="005463E1" w:rsidRDefault="000F3287">
      <w:pPr>
        <w:numPr>
          <w:ilvl w:val="0"/>
          <w:numId w:val="8"/>
        </w:numPr>
        <w:ind w:right="8" w:hanging="360"/>
      </w:pPr>
      <w:r>
        <w:t xml:space="preserve">Supporting documentation should note what security considerations have been made when developing the website. </w:t>
      </w:r>
    </w:p>
    <w:p w14:paraId="76BBF531" w14:textId="77777777" w:rsidR="005463E1" w:rsidRDefault="000F3287">
      <w:pPr>
        <w:spacing w:after="0" w:line="259" w:lineRule="auto"/>
        <w:ind w:left="0" w:firstLine="0"/>
      </w:pPr>
      <w:r>
        <w:t xml:space="preserve"> </w:t>
      </w:r>
    </w:p>
    <w:p w14:paraId="23BA4958" w14:textId="77777777" w:rsidR="005463E1" w:rsidRDefault="000F3287">
      <w:pPr>
        <w:spacing w:after="0" w:line="259" w:lineRule="auto"/>
        <w:ind w:left="0" w:firstLine="0"/>
      </w:pPr>
      <w:r>
        <w:rPr>
          <w:b/>
        </w:rPr>
        <w:t xml:space="preserve"> </w:t>
      </w:r>
    </w:p>
    <w:p w14:paraId="3C9C8837" w14:textId="77777777" w:rsidR="005463E1" w:rsidRDefault="000F3287">
      <w:pPr>
        <w:pStyle w:val="Heading2"/>
        <w:ind w:left="-5"/>
      </w:pPr>
      <w:r>
        <w:t xml:space="preserve">To Achieve a B Grade </w:t>
      </w:r>
    </w:p>
    <w:p w14:paraId="5C227840" w14:textId="77777777" w:rsidR="005463E1" w:rsidRDefault="000F3287">
      <w:pPr>
        <w:spacing w:after="0" w:line="259" w:lineRule="auto"/>
        <w:ind w:left="0" w:firstLine="0"/>
      </w:pPr>
      <w:r>
        <w:t xml:space="preserve"> </w:t>
      </w:r>
    </w:p>
    <w:p w14:paraId="316C1A06" w14:textId="77777777" w:rsidR="005463E1" w:rsidRDefault="000F3287">
      <w:pPr>
        <w:ind w:right="8"/>
      </w:pPr>
      <w:r>
        <w:t xml:space="preserve">To achieve a B grade, (in addition to the C criteria) the website should: </w:t>
      </w:r>
    </w:p>
    <w:p w14:paraId="1B2F2BCD" w14:textId="77777777" w:rsidR="005463E1" w:rsidRDefault="000F3287">
      <w:pPr>
        <w:spacing w:after="25" w:line="259" w:lineRule="auto"/>
        <w:ind w:left="0" w:firstLine="0"/>
      </w:pPr>
      <w:r>
        <w:t xml:space="preserve"> </w:t>
      </w:r>
    </w:p>
    <w:p w14:paraId="7BB02638" w14:textId="77777777" w:rsidR="005463E1" w:rsidRDefault="000F3287">
      <w:pPr>
        <w:numPr>
          <w:ilvl w:val="0"/>
          <w:numId w:val="9"/>
        </w:numPr>
        <w:ind w:right="8" w:hanging="360"/>
      </w:pPr>
      <w:r>
        <w:t xml:space="preserve">In general, the website should not break. There should not be errors in the developer console (on the browser or in node) as you navigate the website or use features (including the ones below) </w:t>
      </w:r>
    </w:p>
    <w:p w14:paraId="2FB72EE0" w14:textId="77777777" w:rsidR="005463E1" w:rsidRDefault="000F3287">
      <w:pPr>
        <w:spacing w:after="25" w:line="259" w:lineRule="auto"/>
        <w:ind w:left="720" w:firstLine="0"/>
      </w:pPr>
      <w:r>
        <w:t xml:space="preserve"> </w:t>
      </w:r>
    </w:p>
    <w:p w14:paraId="218E1D05" w14:textId="77777777" w:rsidR="005463E1" w:rsidRDefault="000F3287">
      <w:pPr>
        <w:numPr>
          <w:ilvl w:val="0"/>
          <w:numId w:val="9"/>
        </w:numPr>
        <w:spacing w:after="28"/>
        <w:ind w:right="8" w:hanging="360"/>
      </w:pPr>
      <w:r>
        <w:t xml:space="preserve">An additional page should be created for an activity that you should come up with. This ‘activity’ will be interactive and involve JavaScript. It might make your life easier if you develop this for a younger audience. </w:t>
      </w:r>
    </w:p>
    <w:p w14:paraId="63FC13E5" w14:textId="77777777" w:rsidR="005463E1" w:rsidRDefault="000F3287">
      <w:pPr>
        <w:ind w:left="1090" w:right="160"/>
      </w:pPr>
      <w:r>
        <w:rPr>
          <w:rFonts w:ascii="Courier New" w:eastAsia="Courier New" w:hAnsi="Courier New" w:cs="Courier New"/>
        </w:rPr>
        <w:t>o</w:t>
      </w:r>
      <w:r>
        <w:rPr>
          <w:rFonts w:ascii="Arial" w:eastAsia="Arial" w:hAnsi="Arial" w:cs="Arial"/>
        </w:rPr>
        <w:t xml:space="preserve"> </w:t>
      </w:r>
      <w:r>
        <w:t xml:space="preserve">This should be original and not taken from the internet. </w:t>
      </w:r>
      <w:r>
        <w:rPr>
          <w:rFonts w:ascii="Courier New" w:eastAsia="Courier New" w:hAnsi="Courier New" w:cs="Courier New"/>
        </w:rPr>
        <w:t>o</w:t>
      </w:r>
      <w:r>
        <w:rPr>
          <w:rFonts w:ascii="Arial" w:eastAsia="Arial" w:hAnsi="Arial" w:cs="Arial"/>
        </w:rPr>
        <w:t xml:space="preserve"> </w:t>
      </w:r>
      <w:r>
        <w:t xml:space="preserve">Can be any kind of activity (i.e., a guess the picture game where you have an image covered up by squares that vanish when you click them etc.) but should be related to one of the themed areas of the park. </w:t>
      </w:r>
    </w:p>
    <w:p w14:paraId="5894122E" w14:textId="77777777" w:rsidR="005463E1" w:rsidRDefault="000F3287">
      <w:pPr>
        <w:spacing w:after="25" w:line="259" w:lineRule="auto"/>
        <w:ind w:left="1440" w:firstLine="0"/>
      </w:pPr>
      <w:r>
        <w:lastRenderedPageBreak/>
        <w:t xml:space="preserve"> </w:t>
      </w:r>
    </w:p>
    <w:p w14:paraId="438A4E52" w14:textId="77777777" w:rsidR="005463E1" w:rsidRDefault="000F3287">
      <w:pPr>
        <w:numPr>
          <w:ilvl w:val="0"/>
          <w:numId w:val="9"/>
        </w:numPr>
        <w:ind w:right="8" w:hanging="360"/>
      </w:pPr>
      <w:r>
        <w:t xml:space="preserve">Supporting documentation is strengthened by further reading (i.e. </w:t>
      </w:r>
      <w:proofErr w:type="gramStart"/>
      <w:r>
        <w:t>in to</w:t>
      </w:r>
      <w:proofErr w:type="gramEnd"/>
      <w:r>
        <w:t xml:space="preserve"> accessibility or security issues) </w:t>
      </w:r>
    </w:p>
    <w:p w14:paraId="2BEB70F0" w14:textId="77777777" w:rsidR="005463E1" w:rsidRDefault="000F3287">
      <w:pPr>
        <w:spacing w:after="0" w:line="259" w:lineRule="auto"/>
        <w:ind w:left="720" w:firstLine="0"/>
      </w:pPr>
      <w:r>
        <w:t xml:space="preserve"> </w:t>
      </w:r>
    </w:p>
    <w:p w14:paraId="0258762A" w14:textId="77777777" w:rsidR="005463E1" w:rsidRDefault="000F3287">
      <w:pPr>
        <w:spacing w:after="0" w:line="259" w:lineRule="auto"/>
        <w:ind w:left="0" w:firstLine="0"/>
      </w:pPr>
      <w:r>
        <w:t xml:space="preserve"> </w:t>
      </w:r>
    </w:p>
    <w:p w14:paraId="16B9EDF8" w14:textId="77777777" w:rsidR="005463E1" w:rsidRDefault="000F3287">
      <w:pPr>
        <w:spacing w:after="0" w:line="259" w:lineRule="auto"/>
        <w:ind w:left="0" w:firstLine="0"/>
      </w:pPr>
      <w:r>
        <w:t xml:space="preserve"> </w:t>
      </w:r>
    </w:p>
    <w:p w14:paraId="75EB0C39" w14:textId="77777777" w:rsidR="005463E1" w:rsidRDefault="000F3287">
      <w:pPr>
        <w:spacing w:after="0" w:line="259" w:lineRule="auto"/>
        <w:ind w:left="0" w:firstLine="0"/>
      </w:pPr>
      <w:r>
        <w:t xml:space="preserve"> </w:t>
      </w:r>
    </w:p>
    <w:p w14:paraId="5540E256" w14:textId="77777777" w:rsidR="005463E1" w:rsidRDefault="000F3287">
      <w:pPr>
        <w:spacing w:after="0" w:line="259" w:lineRule="auto"/>
        <w:ind w:left="0" w:firstLine="0"/>
      </w:pPr>
      <w:r>
        <w:t xml:space="preserve"> </w:t>
      </w:r>
    </w:p>
    <w:p w14:paraId="3537F25B" w14:textId="77777777" w:rsidR="005463E1" w:rsidRDefault="000F3287">
      <w:pPr>
        <w:spacing w:after="0" w:line="259" w:lineRule="auto"/>
        <w:ind w:left="0" w:firstLine="0"/>
      </w:pPr>
      <w:r>
        <w:t xml:space="preserve"> </w:t>
      </w:r>
    </w:p>
    <w:p w14:paraId="3E59633A" w14:textId="77777777" w:rsidR="005463E1" w:rsidRDefault="000F3287">
      <w:pPr>
        <w:spacing w:after="0" w:line="259" w:lineRule="auto"/>
        <w:ind w:left="0" w:firstLine="0"/>
      </w:pPr>
      <w:r>
        <w:t xml:space="preserve"> </w:t>
      </w:r>
    </w:p>
    <w:p w14:paraId="06407D91" w14:textId="77777777" w:rsidR="005463E1" w:rsidRDefault="000F3287">
      <w:pPr>
        <w:pStyle w:val="Heading2"/>
        <w:ind w:left="-5"/>
      </w:pPr>
      <w:r>
        <w:t xml:space="preserve">To Achieve an A4 or A3 Grade </w:t>
      </w:r>
    </w:p>
    <w:p w14:paraId="731DE0D1" w14:textId="77777777" w:rsidR="005463E1" w:rsidRDefault="000F3287">
      <w:pPr>
        <w:spacing w:after="0" w:line="259" w:lineRule="auto"/>
        <w:ind w:left="0" w:firstLine="0"/>
      </w:pPr>
      <w:r>
        <w:t xml:space="preserve"> </w:t>
      </w:r>
    </w:p>
    <w:p w14:paraId="5C469428" w14:textId="77777777" w:rsidR="005463E1" w:rsidRDefault="000F3287">
      <w:pPr>
        <w:ind w:right="8"/>
      </w:pPr>
      <w:r>
        <w:t xml:space="preserve">To achieve an A4 or A3 grade, the website should: </w:t>
      </w:r>
    </w:p>
    <w:p w14:paraId="1AAEA178" w14:textId="77777777" w:rsidR="005463E1" w:rsidRDefault="000F3287">
      <w:pPr>
        <w:spacing w:after="25" w:line="259" w:lineRule="auto"/>
        <w:ind w:left="0" w:firstLine="0"/>
      </w:pPr>
      <w:r>
        <w:t xml:space="preserve"> </w:t>
      </w:r>
    </w:p>
    <w:p w14:paraId="38753164" w14:textId="77777777" w:rsidR="005463E1" w:rsidRDefault="000F3287">
      <w:pPr>
        <w:numPr>
          <w:ilvl w:val="0"/>
          <w:numId w:val="10"/>
        </w:numPr>
        <w:ind w:right="8" w:hanging="360"/>
      </w:pPr>
      <w:r>
        <w:t xml:space="preserve">Meet the D, C and B criteria (listed above) with no exceptions  </w:t>
      </w:r>
    </w:p>
    <w:p w14:paraId="02F49708" w14:textId="77777777" w:rsidR="005463E1" w:rsidRDefault="000F3287">
      <w:pPr>
        <w:spacing w:after="25" w:line="259" w:lineRule="auto"/>
        <w:ind w:left="720" w:firstLine="0"/>
      </w:pPr>
      <w:r>
        <w:t xml:space="preserve"> </w:t>
      </w:r>
    </w:p>
    <w:p w14:paraId="7C52CF3E" w14:textId="77777777" w:rsidR="005463E1" w:rsidRDefault="000F3287">
      <w:pPr>
        <w:numPr>
          <w:ilvl w:val="0"/>
          <w:numId w:val="10"/>
        </w:numPr>
        <w:ind w:right="8" w:hanging="360"/>
      </w:pPr>
      <w:r>
        <w:t xml:space="preserve">Look professional (would be publishable for its intended purpose) and conform to professional standards – this includes the design of the database. </w:t>
      </w:r>
    </w:p>
    <w:p w14:paraId="0FE5665B" w14:textId="77777777" w:rsidR="005463E1" w:rsidRDefault="000F3287">
      <w:pPr>
        <w:spacing w:after="25" w:line="259" w:lineRule="auto"/>
        <w:ind w:left="720" w:firstLine="0"/>
      </w:pPr>
      <w:r>
        <w:t xml:space="preserve"> </w:t>
      </w:r>
    </w:p>
    <w:p w14:paraId="6E945998" w14:textId="77777777" w:rsidR="005463E1" w:rsidRDefault="000F3287">
      <w:pPr>
        <w:numPr>
          <w:ilvl w:val="0"/>
          <w:numId w:val="10"/>
        </w:numPr>
        <w:ind w:right="8" w:hanging="360"/>
      </w:pPr>
      <w:r>
        <w:t xml:space="preserve">Include a search feature that demonstrates AJAX </w:t>
      </w:r>
    </w:p>
    <w:p w14:paraId="4C3E0053" w14:textId="77777777" w:rsidR="005463E1" w:rsidRDefault="000F3287">
      <w:pPr>
        <w:spacing w:after="25" w:line="259" w:lineRule="auto"/>
        <w:ind w:left="720" w:firstLine="0"/>
      </w:pPr>
      <w:r>
        <w:t xml:space="preserve"> </w:t>
      </w:r>
    </w:p>
    <w:p w14:paraId="019F3D68" w14:textId="77777777" w:rsidR="005463E1" w:rsidRDefault="000F3287">
      <w:pPr>
        <w:numPr>
          <w:ilvl w:val="0"/>
          <w:numId w:val="10"/>
        </w:numPr>
        <w:ind w:right="8" w:hanging="360"/>
      </w:pPr>
      <w:r>
        <w:t xml:space="preserve">Include AJAX for at least one other feature. </w:t>
      </w:r>
    </w:p>
    <w:p w14:paraId="55037CAC" w14:textId="77777777" w:rsidR="005463E1" w:rsidRDefault="000F3287">
      <w:pPr>
        <w:spacing w:after="25" w:line="259" w:lineRule="auto"/>
        <w:ind w:left="0" w:firstLine="0"/>
      </w:pPr>
      <w:r>
        <w:t xml:space="preserve"> </w:t>
      </w:r>
    </w:p>
    <w:p w14:paraId="01D2ADAD" w14:textId="77777777" w:rsidR="005463E1" w:rsidRDefault="000F3287">
      <w:pPr>
        <w:numPr>
          <w:ilvl w:val="0"/>
          <w:numId w:val="10"/>
        </w:numPr>
        <w:ind w:right="8" w:hanging="360"/>
      </w:pPr>
      <w:r>
        <w:t xml:space="preserve">The feature you pick to explain client-side/server-side elements in your supporting documentation, should be one that includes AJAX as well as a database connection. </w:t>
      </w:r>
    </w:p>
    <w:p w14:paraId="0A5D86F7" w14:textId="77777777" w:rsidR="005463E1" w:rsidRDefault="000F3287">
      <w:pPr>
        <w:spacing w:after="0" w:line="259" w:lineRule="auto"/>
        <w:ind w:left="0" w:firstLine="0"/>
      </w:pPr>
      <w:r>
        <w:t xml:space="preserve"> </w:t>
      </w:r>
    </w:p>
    <w:p w14:paraId="410F5F4A" w14:textId="77777777" w:rsidR="005463E1" w:rsidRDefault="000F3287">
      <w:pPr>
        <w:spacing w:after="0" w:line="259" w:lineRule="auto"/>
        <w:ind w:left="0" w:firstLine="0"/>
      </w:pPr>
      <w:r>
        <w:rPr>
          <w:b/>
        </w:rPr>
        <w:t xml:space="preserve"> </w:t>
      </w:r>
    </w:p>
    <w:p w14:paraId="05C77524" w14:textId="77777777" w:rsidR="005463E1" w:rsidRDefault="000F3287">
      <w:pPr>
        <w:pStyle w:val="Heading2"/>
        <w:ind w:left="-5"/>
      </w:pPr>
      <w:r>
        <w:t xml:space="preserve">To Achieve an A2 or A1 Grade </w:t>
      </w:r>
    </w:p>
    <w:p w14:paraId="4FE59369" w14:textId="77777777" w:rsidR="005463E1" w:rsidRDefault="000F3287">
      <w:pPr>
        <w:spacing w:after="0" w:line="259" w:lineRule="auto"/>
        <w:ind w:left="0" w:firstLine="0"/>
      </w:pPr>
      <w:r>
        <w:t xml:space="preserve"> </w:t>
      </w:r>
    </w:p>
    <w:p w14:paraId="3554F8DD" w14:textId="77777777" w:rsidR="005463E1" w:rsidRDefault="000F3287">
      <w:pPr>
        <w:ind w:right="8"/>
      </w:pPr>
      <w:r>
        <w:t xml:space="preserve">To achieve an A2 or A1 grade, the website should: </w:t>
      </w:r>
    </w:p>
    <w:p w14:paraId="17DC0856" w14:textId="77777777" w:rsidR="005463E1" w:rsidRDefault="000F3287">
      <w:pPr>
        <w:spacing w:after="26" w:line="259" w:lineRule="auto"/>
        <w:ind w:left="0" w:firstLine="0"/>
      </w:pPr>
      <w:r>
        <w:t xml:space="preserve"> </w:t>
      </w:r>
    </w:p>
    <w:p w14:paraId="6F387ABF" w14:textId="77777777" w:rsidR="005463E1" w:rsidRDefault="000F3287">
      <w:pPr>
        <w:numPr>
          <w:ilvl w:val="0"/>
          <w:numId w:val="11"/>
        </w:numPr>
        <w:ind w:right="8" w:hanging="360"/>
      </w:pPr>
      <w:r>
        <w:t xml:space="preserve">Meet the D, C, B and A4/A3 criteria (listed above) with no exceptions </w:t>
      </w:r>
    </w:p>
    <w:p w14:paraId="64C9D15E" w14:textId="77777777" w:rsidR="005463E1" w:rsidRDefault="000F3287">
      <w:pPr>
        <w:spacing w:after="25" w:line="259" w:lineRule="auto"/>
        <w:ind w:left="720" w:firstLine="0"/>
      </w:pPr>
      <w:r>
        <w:t xml:space="preserve"> </w:t>
      </w:r>
    </w:p>
    <w:p w14:paraId="2D71F737" w14:textId="77777777" w:rsidR="005463E1" w:rsidRDefault="000F3287">
      <w:pPr>
        <w:numPr>
          <w:ilvl w:val="0"/>
          <w:numId w:val="11"/>
        </w:numPr>
        <w:ind w:right="8" w:hanging="360"/>
      </w:pPr>
      <w:r>
        <w:t xml:space="preserve">Should have AJAX throughout – especially where database connections are involved </w:t>
      </w:r>
    </w:p>
    <w:p w14:paraId="0825BA52" w14:textId="77777777" w:rsidR="005463E1" w:rsidRDefault="000F3287">
      <w:pPr>
        <w:spacing w:after="25" w:line="259" w:lineRule="auto"/>
        <w:ind w:left="720" w:firstLine="0"/>
      </w:pPr>
      <w:r>
        <w:t xml:space="preserve"> </w:t>
      </w:r>
    </w:p>
    <w:p w14:paraId="2A699E41" w14:textId="77777777" w:rsidR="005463E1" w:rsidRDefault="000F3287">
      <w:pPr>
        <w:numPr>
          <w:ilvl w:val="0"/>
          <w:numId w:val="11"/>
        </w:numPr>
        <w:ind w:right="8" w:hanging="360"/>
      </w:pPr>
      <w:r>
        <w:t xml:space="preserve">Provides an additional feature that allows the park to promote the many events that they hold each year. This can vary from concerts being held on their grounds to things like Halloween scare nights. </w:t>
      </w:r>
    </w:p>
    <w:p w14:paraId="30E8DB83" w14:textId="77777777" w:rsidR="005463E1" w:rsidRDefault="000F3287">
      <w:pPr>
        <w:ind w:left="730" w:right="8"/>
      </w:pPr>
      <w:r>
        <w:t xml:space="preserve">By </w:t>
      </w:r>
      <w:proofErr w:type="gramStart"/>
      <w:r>
        <w:t>default</w:t>
      </w:r>
      <w:proofErr w:type="gramEnd"/>
      <w:r>
        <w:t xml:space="preserve"> the website should display this year’s events. However, the user should also be able to view what past events have occurred. </w:t>
      </w:r>
    </w:p>
    <w:p w14:paraId="7039F765" w14:textId="77777777" w:rsidR="005463E1" w:rsidRDefault="000F3287">
      <w:pPr>
        <w:ind w:left="730" w:right="8"/>
      </w:pPr>
      <w:r>
        <w:t xml:space="preserve">The user should be able to select a year and then view the events for the given year. Additionally, the user should be able to apply filters to the listed events to narrow them down a little ‘i.e. select events categorised as concerts.’  </w:t>
      </w:r>
    </w:p>
    <w:p w14:paraId="7AD4D07A" w14:textId="77777777" w:rsidR="005463E1" w:rsidRDefault="000F3287">
      <w:pPr>
        <w:spacing w:after="26"/>
        <w:ind w:left="730" w:right="296"/>
      </w:pPr>
      <w:r>
        <w:t xml:space="preserve">Upon clicking a listed event, the user should be taken to a page that provides information about said event – this page should make it clear to users if the event </w:t>
      </w:r>
      <w:r>
        <w:lastRenderedPageBreak/>
        <w:t xml:space="preserve">has already occurred. </w:t>
      </w:r>
      <w:r>
        <w:rPr>
          <w:rFonts w:ascii="Courier New" w:eastAsia="Courier New" w:hAnsi="Courier New" w:cs="Courier New"/>
        </w:rPr>
        <w:t>o</w:t>
      </w:r>
      <w:r>
        <w:rPr>
          <w:rFonts w:ascii="Arial" w:eastAsia="Arial" w:hAnsi="Arial" w:cs="Arial"/>
        </w:rPr>
        <w:t xml:space="preserve"> </w:t>
      </w:r>
      <w:r>
        <w:t xml:space="preserve">This should be fully database driven and utilise good database practice and design. </w:t>
      </w:r>
    </w:p>
    <w:p w14:paraId="514EE303" w14:textId="77777777" w:rsidR="005463E1" w:rsidRDefault="000F3287">
      <w:pPr>
        <w:ind w:left="1090" w:right="8"/>
      </w:pPr>
      <w:r>
        <w:rPr>
          <w:rFonts w:ascii="Courier New" w:eastAsia="Courier New" w:hAnsi="Courier New" w:cs="Courier New"/>
        </w:rPr>
        <w:t>o</w:t>
      </w:r>
      <w:r>
        <w:rPr>
          <w:rFonts w:ascii="Arial" w:eastAsia="Arial" w:hAnsi="Arial" w:cs="Arial"/>
        </w:rPr>
        <w:t xml:space="preserve"> </w:t>
      </w:r>
      <w:r>
        <w:t xml:space="preserve">AJAX should be used extensively for this feature. </w:t>
      </w:r>
    </w:p>
    <w:p w14:paraId="5A67CC52" w14:textId="77777777" w:rsidR="005463E1" w:rsidRDefault="000F3287">
      <w:pPr>
        <w:spacing w:after="0" w:line="259" w:lineRule="auto"/>
        <w:ind w:left="0" w:firstLine="0"/>
      </w:pPr>
      <w:r>
        <w:t xml:space="preserve"> </w:t>
      </w:r>
    </w:p>
    <w:p w14:paraId="5B1644A6" w14:textId="77777777" w:rsidR="005463E1" w:rsidRDefault="000F3287">
      <w:pPr>
        <w:spacing w:after="0" w:line="259" w:lineRule="auto"/>
        <w:ind w:left="0" w:firstLine="0"/>
      </w:pPr>
      <w:r>
        <w:t xml:space="preserve"> </w:t>
      </w:r>
    </w:p>
    <w:p w14:paraId="00546C80" w14:textId="77777777" w:rsidR="005463E1" w:rsidRDefault="000F3287">
      <w:pPr>
        <w:spacing w:after="0" w:line="259" w:lineRule="auto"/>
        <w:ind w:left="0" w:firstLine="0"/>
      </w:pPr>
      <w:r>
        <w:t xml:space="preserve"> </w:t>
      </w:r>
    </w:p>
    <w:p w14:paraId="41D315F5" w14:textId="77777777" w:rsidR="005463E1" w:rsidRDefault="000F3287">
      <w:pPr>
        <w:spacing w:after="0" w:line="259" w:lineRule="auto"/>
        <w:ind w:left="0" w:firstLine="0"/>
      </w:pPr>
      <w:r>
        <w:t xml:space="preserve"> </w:t>
      </w:r>
    </w:p>
    <w:p w14:paraId="59FE3F55" w14:textId="77777777" w:rsidR="005463E1" w:rsidRDefault="000F3287">
      <w:pPr>
        <w:spacing w:after="0" w:line="259" w:lineRule="auto"/>
        <w:ind w:left="0" w:firstLine="0"/>
      </w:pPr>
      <w:r>
        <w:t xml:space="preserve"> </w:t>
      </w:r>
    </w:p>
    <w:p w14:paraId="09D07440" w14:textId="77777777" w:rsidR="005463E1" w:rsidRDefault="000F3287">
      <w:pPr>
        <w:spacing w:after="0" w:line="259" w:lineRule="auto"/>
        <w:ind w:left="0" w:firstLine="0"/>
      </w:pPr>
      <w:r>
        <w:t xml:space="preserve"> </w:t>
      </w:r>
    </w:p>
    <w:p w14:paraId="1D0882F5" w14:textId="77777777" w:rsidR="005463E1" w:rsidRDefault="000F3287">
      <w:pPr>
        <w:spacing w:after="0" w:line="259" w:lineRule="auto"/>
        <w:ind w:left="0" w:firstLine="0"/>
      </w:pPr>
      <w:r>
        <w:t xml:space="preserve"> </w:t>
      </w:r>
    </w:p>
    <w:p w14:paraId="6A94C452" w14:textId="77777777" w:rsidR="005463E1" w:rsidRDefault="000F3287">
      <w:pPr>
        <w:pStyle w:val="Heading3"/>
        <w:spacing w:after="38"/>
        <w:ind w:left="-5"/>
      </w:pPr>
      <w:r>
        <w:t xml:space="preserve">Learning Outcomes </w:t>
      </w:r>
    </w:p>
    <w:p w14:paraId="683C7D64" w14:textId="77777777" w:rsidR="005463E1" w:rsidRDefault="000F3287">
      <w:pPr>
        <w:spacing w:after="98" w:line="259" w:lineRule="auto"/>
        <w:ind w:left="0" w:firstLine="0"/>
      </w:pPr>
      <w:r>
        <w:rPr>
          <w:sz w:val="22"/>
        </w:rPr>
        <w:t xml:space="preserve"> </w:t>
      </w:r>
    </w:p>
    <w:p w14:paraId="73A34BFA" w14:textId="77777777" w:rsidR="005463E1" w:rsidRDefault="000F3287">
      <w:pPr>
        <w:spacing w:after="131" w:line="248" w:lineRule="auto"/>
        <w:ind w:left="-5"/>
        <w:jc w:val="both"/>
      </w:pPr>
      <w:r>
        <w:rPr>
          <w:sz w:val="22"/>
        </w:rPr>
        <w:t xml:space="preserve">This assessment will enable you to demonstrate in full or in part your fulfilment of the following learning outcomes identified in the Module Descriptor: </w:t>
      </w:r>
    </w:p>
    <w:p w14:paraId="5AA6B02D" w14:textId="77777777" w:rsidR="005463E1" w:rsidRDefault="000F3287">
      <w:pPr>
        <w:spacing w:after="0" w:line="259" w:lineRule="auto"/>
        <w:ind w:left="0" w:firstLine="0"/>
      </w:pPr>
      <w:r>
        <w:t xml:space="preserve"> </w:t>
      </w:r>
    </w:p>
    <w:p w14:paraId="47C1A004" w14:textId="77777777" w:rsidR="005463E1" w:rsidRDefault="000F3287">
      <w:pPr>
        <w:pStyle w:val="Heading3"/>
        <w:ind w:left="-5"/>
      </w:pPr>
      <w:r>
        <w:t xml:space="preserve">Living CV </w:t>
      </w:r>
    </w:p>
    <w:p w14:paraId="6A2481FB" w14:textId="77777777" w:rsidR="005463E1" w:rsidRDefault="000F3287">
      <w:pPr>
        <w:spacing w:after="0" w:line="259" w:lineRule="auto"/>
        <w:ind w:left="0" w:firstLine="0"/>
      </w:pPr>
      <w:r>
        <w:rPr>
          <w:color w:val="FF0000"/>
          <w:sz w:val="22"/>
        </w:rPr>
        <w:t xml:space="preserve"> </w:t>
      </w:r>
    </w:p>
    <w:p w14:paraId="159B73CC" w14:textId="77777777" w:rsidR="005463E1" w:rsidRDefault="000F3287">
      <w:pPr>
        <w:spacing w:after="3" w:line="248" w:lineRule="auto"/>
        <w:ind w:left="-5"/>
        <w:jc w:val="both"/>
      </w:pPr>
      <w:r>
        <w:rPr>
          <w:sz w:val="22"/>
        </w:rPr>
        <w:t xml:space="preserve">As part of the University's Work Ready, Future Ready strategy, you will be expected to build a professional, Living CV as you successfully engage and pass each module of your degree.  </w:t>
      </w:r>
    </w:p>
    <w:p w14:paraId="07B60505" w14:textId="77777777" w:rsidR="005463E1" w:rsidRDefault="000F3287">
      <w:pPr>
        <w:spacing w:after="0" w:line="259" w:lineRule="auto"/>
        <w:ind w:left="0" w:firstLine="0"/>
      </w:pPr>
      <w:r>
        <w:rPr>
          <w:sz w:val="22"/>
        </w:rPr>
        <w:t xml:space="preserve"> </w:t>
      </w:r>
    </w:p>
    <w:p w14:paraId="6CEB5539" w14:textId="77777777" w:rsidR="005463E1" w:rsidRDefault="000F3287">
      <w:pPr>
        <w:spacing w:after="3" w:line="248" w:lineRule="auto"/>
        <w:ind w:left="-5"/>
        <w:jc w:val="both"/>
      </w:pPr>
      <w:r>
        <w:rPr>
          <w:sz w:val="22"/>
        </w:rPr>
        <w:t xml:space="preserve">The Living CV outputs evidenced on completion of this assessment are: </w:t>
      </w:r>
    </w:p>
    <w:p w14:paraId="1B3165B1" w14:textId="77777777" w:rsidR="005463E1" w:rsidRDefault="000F3287">
      <w:pPr>
        <w:spacing w:after="3" w:line="248" w:lineRule="auto"/>
        <w:ind w:left="-5" w:right="115"/>
        <w:jc w:val="both"/>
      </w:pPr>
      <w:r>
        <w:rPr>
          <w:sz w:val="22"/>
        </w:rPr>
        <w:t xml:space="preserve">1. Apply HTML, CSS, JavaScript, NodeJS, JSON, SQL, and relational databases to develop a website 2. Develop a simple full stack web application that conforms to W3C standards. </w:t>
      </w:r>
    </w:p>
    <w:p w14:paraId="5117060D" w14:textId="77777777" w:rsidR="005463E1" w:rsidRDefault="000F3287">
      <w:pPr>
        <w:spacing w:after="0" w:line="259" w:lineRule="auto"/>
        <w:ind w:left="0" w:firstLine="0"/>
      </w:pPr>
      <w:r>
        <w:rPr>
          <w:sz w:val="22"/>
        </w:rPr>
        <w:t xml:space="preserve"> </w:t>
      </w:r>
    </w:p>
    <w:p w14:paraId="7B4FF6E3" w14:textId="77777777" w:rsidR="005463E1" w:rsidRDefault="000F3287">
      <w:pPr>
        <w:spacing w:after="3" w:line="248" w:lineRule="auto"/>
        <w:ind w:left="-5"/>
        <w:jc w:val="both"/>
      </w:pPr>
      <w:r>
        <w:rPr>
          <w:sz w:val="22"/>
        </w:rPr>
        <w:t>Please add these to your CV via the Living CV builder platform on Solent Futures Online</w:t>
      </w:r>
      <w:hyperlink r:id="rId11">
        <w:r>
          <w:rPr>
            <w:sz w:val="22"/>
          </w:rPr>
          <w:t xml:space="preserve"> </w:t>
        </w:r>
      </w:hyperlink>
      <w:hyperlink r:id="rId12">
        <w:r>
          <w:rPr>
            <w:color w:val="0000FF"/>
            <w:sz w:val="22"/>
            <w:u w:val="single" w:color="0000FF"/>
          </w:rPr>
          <w:t>Solent</w:t>
        </w:r>
      </w:hyperlink>
      <w:hyperlink r:id="rId13">
        <w:r>
          <w:rPr>
            <w:color w:val="0000FF"/>
            <w:sz w:val="22"/>
            <w:u w:val="single" w:color="0000FF"/>
          </w:rPr>
          <w:t xml:space="preserve"> </w:t>
        </w:r>
      </w:hyperlink>
      <w:hyperlink r:id="rId14">
        <w:r>
          <w:rPr>
            <w:color w:val="0000FF"/>
            <w:sz w:val="22"/>
            <w:u w:val="single" w:color="0000FF"/>
          </w:rPr>
          <w:t>Futures</w:t>
        </w:r>
      </w:hyperlink>
      <w:hyperlink r:id="rId15">
        <w:r>
          <w:rPr>
            <w:color w:val="0000FF"/>
            <w:sz w:val="22"/>
          </w:rPr>
          <w:t xml:space="preserve"> </w:t>
        </w:r>
      </w:hyperlink>
      <w:hyperlink r:id="rId16">
        <w:r>
          <w:rPr>
            <w:color w:val="0000FF"/>
            <w:sz w:val="22"/>
            <w:u w:val="single" w:color="0000FF"/>
          </w:rPr>
          <w:t>Online</w:t>
        </w:r>
      </w:hyperlink>
      <w:hyperlink r:id="rId17">
        <w:r>
          <w:rPr>
            <w:sz w:val="22"/>
          </w:rPr>
          <w:t xml:space="preserve"> </w:t>
        </w:r>
      </w:hyperlink>
    </w:p>
    <w:p w14:paraId="45BF5E52" w14:textId="77777777" w:rsidR="005463E1" w:rsidRDefault="000F3287">
      <w:pPr>
        <w:spacing w:after="0" w:line="259" w:lineRule="auto"/>
        <w:ind w:left="0" w:firstLine="0"/>
      </w:pPr>
      <w:r>
        <w:t xml:space="preserve"> </w:t>
      </w:r>
    </w:p>
    <w:p w14:paraId="5992535E" w14:textId="77777777" w:rsidR="005463E1" w:rsidRDefault="000F3287">
      <w:pPr>
        <w:spacing w:after="0" w:line="259" w:lineRule="auto"/>
        <w:ind w:left="0" w:firstLine="0"/>
      </w:pPr>
      <w:r>
        <w:rPr>
          <w:sz w:val="22"/>
        </w:rPr>
        <w:t xml:space="preserve"> </w:t>
      </w:r>
    </w:p>
    <w:p w14:paraId="5D952659" w14:textId="77777777" w:rsidR="005463E1" w:rsidRDefault="000F3287">
      <w:pPr>
        <w:spacing w:after="218" w:line="259" w:lineRule="auto"/>
        <w:ind w:left="0" w:firstLine="0"/>
      </w:pPr>
      <w:r>
        <w:rPr>
          <w:sz w:val="22"/>
        </w:rPr>
        <w:t xml:space="preserve"> </w:t>
      </w:r>
    </w:p>
    <w:p w14:paraId="3DECFF12" w14:textId="77777777" w:rsidR="005463E1" w:rsidRDefault="000F3287">
      <w:pPr>
        <w:spacing w:after="50" w:line="259" w:lineRule="auto"/>
        <w:ind w:left="-5"/>
      </w:pPr>
      <w:r>
        <w:rPr>
          <w:b/>
          <w:sz w:val="22"/>
        </w:rPr>
        <w:t xml:space="preserve">Important Information  </w:t>
      </w:r>
    </w:p>
    <w:p w14:paraId="48022E1B" w14:textId="77777777" w:rsidR="005463E1" w:rsidRDefault="000F3287">
      <w:pPr>
        <w:spacing w:after="0" w:line="259" w:lineRule="auto"/>
        <w:ind w:left="0" w:firstLine="0"/>
      </w:pPr>
      <w:r>
        <w:rPr>
          <w:rFonts w:ascii="Times New Roman" w:eastAsia="Times New Roman" w:hAnsi="Times New Roman" w:cs="Times New Roman"/>
        </w:rPr>
        <w:t xml:space="preserve"> </w:t>
      </w:r>
    </w:p>
    <w:p w14:paraId="16AF901D" w14:textId="77777777" w:rsidR="005463E1" w:rsidRDefault="000F3287">
      <w:pPr>
        <w:spacing w:after="218" w:line="259" w:lineRule="auto"/>
        <w:ind w:left="0" w:firstLine="0"/>
      </w:pPr>
      <w:hyperlink r:id="rId18">
        <w:r>
          <w:rPr>
            <w:color w:val="0000FF"/>
            <w:sz w:val="22"/>
            <w:u w:val="single" w:color="0000FF"/>
          </w:rPr>
          <w:t>Solent University Academic Regulations 2023</w:t>
        </w:r>
      </w:hyperlink>
      <w:hyperlink r:id="rId19">
        <w:r>
          <w:rPr>
            <w:color w:val="0000FF"/>
            <w:sz w:val="22"/>
            <w:u w:val="single" w:color="0000FF"/>
          </w:rPr>
          <w:t>-</w:t>
        </w:r>
      </w:hyperlink>
      <w:hyperlink r:id="rId20">
        <w:r>
          <w:rPr>
            <w:color w:val="0000FF"/>
            <w:sz w:val="22"/>
            <w:u w:val="single" w:color="0000FF"/>
          </w:rPr>
          <w:t>24</w:t>
        </w:r>
      </w:hyperlink>
      <w:hyperlink r:id="rId21">
        <w:r>
          <w:rPr>
            <w:sz w:val="22"/>
          </w:rPr>
          <w:t xml:space="preserve"> </w:t>
        </w:r>
      </w:hyperlink>
    </w:p>
    <w:p w14:paraId="683854E4" w14:textId="77777777" w:rsidR="005463E1" w:rsidRDefault="000F3287">
      <w:pPr>
        <w:pStyle w:val="Heading3"/>
        <w:spacing w:after="57"/>
        <w:ind w:left="-5"/>
      </w:pPr>
      <w:r>
        <w:t xml:space="preserve">Late Submissions </w:t>
      </w:r>
    </w:p>
    <w:p w14:paraId="541D9D0C" w14:textId="77777777" w:rsidR="005463E1" w:rsidRDefault="000F3287">
      <w:pPr>
        <w:spacing w:after="0" w:line="259" w:lineRule="auto"/>
        <w:ind w:left="0" w:firstLine="0"/>
      </w:pPr>
      <w:r>
        <w:t xml:space="preserve"> </w:t>
      </w:r>
    </w:p>
    <w:p w14:paraId="0F1EB69F" w14:textId="77777777" w:rsidR="005463E1" w:rsidRDefault="000F3287">
      <w:pPr>
        <w:spacing w:after="3" w:line="248" w:lineRule="auto"/>
        <w:ind w:left="-5"/>
        <w:jc w:val="both"/>
      </w:pPr>
      <w:r>
        <w:rPr>
          <w:sz w:val="22"/>
        </w:rPr>
        <w:t xml:space="preserve">You are reminded that: </w:t>
      </w:r>
    </w:p>
    <w:p w14:paraId="28509C66" w14:textId="77777777" w:rsidR="005463E1" w:rsidRDefault="000F3287">
      <w:pPr>
        <w:spacing w:after="12" w:line="259" w:lineRule="auto"/>
        <w:ind w:left="0" w:firstLine="0"/>
      </w:pPr>
      <w:r>
        <w:rPr>
          <w:sz w:val="22"/>
        </w:rPr>
        <w:t xml:space="preserve"> </w:t>
      </w:r>
    </w:p>
    <w:p w14:paraId="378CB618" w14:textId="77777777" w:rsidR="005463E1" w:rsidRDefault="000F3287">
      <w:pPr>
        <w:numPr>
          <w:ilvl w:val="0"/>
          <w:numId w:val="12"/>
        </w:numPr>
        <w:spacing w:after="26" w:line="248" w:lineRule="auto"/>
        <w:ind w:hanging="566"/>
        <w:jc w:val="both"/>
      </w:pPr>
      <w:r>
        <w:rPr>
          <w:sz w:val="22"/>
        </w:rPr>
        <w:t xml:space="preserve">If this assessment is submitted late i.e. within 7 calendar days of the submission deadline, the mark will be capped at 40% if a pass mark is </w:t>
      </w:r>
      <w:proofErr w:type="gramStart"/>
      <w:r>
        <w:rPr>
          <w:sz w:val="22"/>
        </w:rPr>
        <w:t>achieved;</w:t>
      </w:r>
      <w:proofErr w:type="gramEnd"/>
      <w:r>
        <w:rPr>
          <w:sz w:val="22"/>
        </w:rPr>
        <w:t xml:space="preserve"> </w:t>
      </w:r>
    </w:p>
    <w:p w14:paraId="2C3283AC" w14:textId="77777777" w:rsidR="005463E1" w:rsidRDefault="000F3287">
      <w:pPr>
        <w:numPr>
          <w:ilvl w:val="0"/>
          <w:numId w:val="12"/>
        </w:numPr>
        <w:spacing w:after="26" w:line="248" w:lineRule="auto"/>
        <w:ind w:hanging="566"/>
        <w:jc w:val="both"/>
      </w:pPr>
      <w:r>
        <w:rPr>
          <w:sz w:val="22"/>
        </w:rPr>
        <w:t xml:space="preserve">If this assessment is submitted </w:t>
      </w:r>
      <w:r>
        <w:rPr>
          <w:sz w:val="22"/>
          <w:u w:val="single" w:color="000000"/>
        </w:rPr>
        <w:t>later</w:t>
      </w:r>
      <w:r>
        <w:rPr>
          <w:sz w:val="22"/>
        </w:rPr>
        <w:t xml:space="preserve"> than 7 calendar days after the submission deadline, the work will be regarded as a non-submission and will be awarded a </w:t>
      </w:r>
      <w:proofErr w:type="gramStart"/>
      <w:r>
        <w:rPr>
          <w:sz w:val="22"/>
        </w:rPr>
        <w:t>zero;</w:t>
      </w:r>
      <w:proofErr w:type="gramEnd"/>
      <w:r>
        <w:rPr>
          <w:sz w:val="22"/>
        </w:rPr>
        <w:t xml:space="preserve"> </w:t>
      </w:r>
    </w:p>
    <w:p w14:paraId="28F225DE" w14:textId="77777777" w:rsidR="005463E1" w:rsidRDefault="000F3287">
      <w:pPr>
        <w:numPr>
          <w:ilvl w:val="0"/>
          <w:numId w:val="12"/>
        </w:numPr>
        <w:spacing w:after="3" w:line="248" w:lineRule="auto"/>
        <w:ind w:hanging="566"/>
        <w:jc w:val="both"/>
      </w:pPr>
      <w:r>
        <w:rPr>
          <w:sz w:val="22"/>
        </w:rPr>
        <w:t xml:space="preserve">If this assessment is being submitted as a referred piece of work, then it </w:t>
      </w:r>
      <w:r>
        <w:rPr>
          <w:sz w:val="22"/>
          <w:u w:val="single" w:color="000000"/>
        </w:rPr>
        <w:t>must</w:t>
      </w:r>
      <w:r>
        <w:rPr>
          <w:sz w:val="22"/>
        </w:rPr>
        <w:t xml:space="preserve"> be submitted by the deadline date; </w:t>
      </w:r>
      <w:r>
        <w:rPr>
          <w:sz w:val="22"/>
          <w:u w:val="single" w:color="000000"/>
        </w:rPr>
        <w:t>any</w:t>
      </w:r>
      <w:r>
        <w:rPr>
          <w:sz w:val="22"/>
        </w:rPr>
        <w:t xml:space="preserve"> Refer assessment submitted late will be regarded as a non-submission and will be awarded a zero. </w:t>
      </w:r>
    </w:p>
    <w:p w14:paraId="6CA37AF4" w14:textId="77777777" w:rsidR="005463E1" w:rsidRDefault="000F3287">
      <w:pPr>
        <w:spacing w:after="0" w:line="259" w:lineRule="auto"/>
        <w:ind w:left="566" w:firstLine="0"/>
      </w:pPr>
      <w:r>
        <w:rPr>
          <w:sz w:val="22"/>
        </w:rPr>
        <w:t xml:space="preserve"> </w:t>
      </w:r>
    </w:p>
    <w:p w14:paraId="56B0E384" w14:textId="77777777" w:rsidR="005463E1" w:rsidRDefault="000F3287">
      <w:pPr>
        <w:spacing w:after="218" w:line="259" w:lineRule="auto"/>
        <w:ind w:left="0" w:firstLine="0"/>
      </w:pPr>
      <w:hyperlink r:id="rId22">
        <w:r>
          <w:rPr>
            <w:sz w:val="22"/>
            <w:u w:val="single" w:color="000000"/>
          </w:rPr>
          <w:t>Assessment regulations</w:t>
        </w:r>
      </w:hyperlink>
      <w:hyperlink r:id="rId23">
        <w:r>
          <w:rPr>
            <w:sz w:val="22"/>
          </w:rPr>
          <w:t xml:space="preserve"> </w:t>
        </w:r>
      </w:hyperlink>
      <w:r>
        <w:rPr>
          <w:sz w:val="22"/>
        </w:rPr>
        <w:t xml:space="preserve"> </w:t>
      </w:r>
    </w:p>
    <w:p w14:paraId="5B1528FA" w14:textId="77777777" w:rsidR="005463E1" w:rsidRDefault="000F3287">
      <w:pPr>
        <w:pStyle w:val="Heading3"/>
        <w:spacing w:after="38"/>
        <w:ind w:left="-5"/>
      </w:pPr>
      <w:r>
        <w:t xml:space="preserve">Extenuating Circumstances </w:t>
      </w:r>
    </w:p>
    <w:p w14:paraId="55D1D97C" w14:textId="77777777" w:rsidR="005463E1" w:rsidRDefault="000F3287">
      <w:pPr>
        <w:spacing w:after="3" w:line="248" w:lineRule="auto"/>
        <w:ind w:left="-5"/>
        <w:jc w:val="both"/>
      </w:pPr>
      <w:r>
        <w:rPr>
          <w:sz w:val="22"/>
        </w:rPr>
        <w:t xml:space="preserve">The University’s Extenuating Circumstances (EC) procedure is in place if there are genuine short term exceptional circumstances that may prevent you submitting an assessment. You </w:t>
      </w:r>
      <w:proofErr w:type="gramStart"/>
      <w:r>
        <w:rPr>
          <w:sz w:val="22"/>
        </w:rPr>
        <w:t>are able to</w:t>
      </w:r>
      <w:proofErr w:type="gramEnd"/>
      <w:r>
        <w:rPr>
          <w:sz w:val="22"/>
        </w:rPr>
        <w:t xml:space="preserve"> self-certify for up to two assessment dates in any semester without supporting evidence for an extension of up to seven calendar days for coursework or to defer an exam to the resit period. </w:t>
      </w:r>
    </w:p>
    <w:p w14:paraId="6E913BA4" w14:textId="77777777" w:rsidR="005463E1" w:rsidRDefault="000F3287">
      <w:pPr>
        <w:spacing w:after="0" w:line="259" w:lineRule="auto"/>
        <w:ind w:left="0" w:firstLine="0"/>
      </w:pPr>
      <w:r>
        <w:rPr>
          <w:sz w:val="22"/>
        </w:rPr>
        <w:t xml:space="preserve"> </w:t>
      </w:r>
    </w:p>
    <w:p w14:paraId="54A9FB5D" w14:textId="77777777" w:rsidR="005463E1" w:rsidRDefault="000F3287">
      <w:pPr>
        <w:spacing w:after="3" w:line="248" w:lineRule="auto"/>
        <w:ind w:left="-5"/>
        <w:jc w:val="both"/>
      </w:pPr>
      <w:r>
        <w:rPr>
          <w:sz w:val="22"/>
        </w:rPr>
        <w:t xml:space="preserve">Alternatively, if you are not 'fit to study’ (or you have used up your two self-certification opportunities), you can request:  </w:t>
      </w:r>
    </w:p>
    <w:p w14:paraId="181CF122" w14:textId="77777777" w:rsidR="005463E1" w:rsidRDefault="000F3287">
      <w:pPr>
        <w:spacing w:after="12" w:line="259" w:lineRule="auto"/>
        <w:ind w:left="0" w:firstLine="0"/>
      </w:pPr>
      <w:r>
        <w:rPr>
          <w:sz w:val="22"/>
        </w:rPr>
        <w:t xml:space="preserve"> </w:t>
      </w:r>
    </w:p>
    <w:p w14:paraId="295B70BB" w14:textId="77777777" w:rsidR="005463E1" w:rsidRDefault="000F3287">
      <w:pPr>
        <w:numPr>
          <w:ilvl w:val="0"/>
          <w:numId w:val="13"/>
        </w:numPr>
        <w:spacing w:after="3" w:line="248" w:lineRule="auto"/>
        <w:ind w:hanging="360"/>
        <w:jc w:val="both"/>
      </w:pPr>
      <w:r>
        <w:rPr>
          <w:sz w:val="22"/>
        </w:rPr>
        <w:t xml:space="preserve">an extension to the submission deadline of 7 calendar days, or  </w:t>
      </w:r>
    </w:p>
    <w:p w14:paraId="3400856F" w14:textId="77777777" w:rsidR="005463E1" w:rsidRDefault="000F3287">
      <w:pPr>
        <w:numPr>
          <w:ilvl w:val="0"/>
          <w:numId w:val="13"/>
        </w:numPr>
        <w:spacing w:after="3" w:line="248" w:lineRule="auto"/>
        <w:ind w:hanging="360"/>
        <w:jc w:val="both"/>
      </w:pPr>
      <w:r>
        <w:rPr>
          <w:sz w:val="22"/>
        </w:rPr>
        <w:t xml:space="preserve">a request to submit the assessment at the next opportunity, i.e. the resit period (as a Defer without capping of the grade).   </w:t>
      </w:r>
    </w:p>
    <w:p w14:paraId="130BC274" w14:textId="77777777" w:rsidR="005463E1" w:rsidRDefault="000F3287">
      <w:pPr>
        <w:spacing w:after="0" w:line="259" w:lineRule="auto"/>
        <w:ind w:left="0" w:firstLine="0"/>
      </w:pPr>
      <w:r>
        <w:rPr>
          <w:sz w:val="22"/>
        </w:rPr>
        <w:t xml:space="preserve"> </w:t>
      </w:r>
    </w:p>
    <w:p w14:paraId="452F886C" w14:textId="77777777" w:rsidR="005463E1" w:rsidRDefault="000F3287">
      <w:pPr>
        <w:spacing w:after="3" w:line="248" w:lineRule="auto"/>
        <w:ind w:left="-5"/>
        <w:jc w:val="both"/>
      </w:pPr>
      <w:r>
        <w:rPr>
          <w:sz w:val="22"/>
        </w:rPr>
        <w:t xml:space="preserve">In both instances you must submit an EC application with relevant evidence.   If accepted under the university </w:t>
      </w:r>
      <w:proofErr w:type="gramStart"/>
      <w:r>
        <w:rPr>
          <w:sz w:val="22"/>
        </w:rPr>
        <w:t>regulations</w:t>
      </w:r>
      <w:proofErr w:type="gramEnd"/>
      <w:r>
        <w:rPr>
          <w:sz w:val="22"/>
        </w:rPr>
        <w:t xml:space="preserve"> there will be no academic penalty for late submission or non-submission dependent on what is requested.  You are reminded that EC covers only </w:t>
      </w:r>
      <w:proofErr w:type="spellStart"/>
      <w:r>
        <w:rPr>
          <w:sz w:val="22"/>
        </w:rPr>
        <w:t>shortterm</w:t>
      </w:r>
      <w:proofErr w:type="spellEnd"/>
      <w:r>
        <w:rPr>
          <w:sz w:val="22"/>
        </w:rPr>
        <w:t xml:space="preserve"> issues (20 working days) and that if you experience longer term matters that impact on your learning then you must contact the Student Hub for advice. </w:t>
      </w:r>
    </w:p>
    <w:p w14:paraId="4B917E7C" w14:textId="77777777" w:rsidR="005463E1" w:rsidRDefault="000F3287">
      <w:pPr>
        <w:spacing w:after="0" w:line="259" w:lineRule="auto"/>
        <w:ind w:left="0" w:firstLine="0"/>
      </w:pPr>
      <w:r>
        <w:rPr>
          <w:sz w:val="22"/>
        </w:rPr>
        <w:t xml:space="preserve"> </w:t>
      </w:r>
    </w:p>
    <w:p w14:paraId="27AE406D" w14:textId="77777777" w:rsidR="005463E1" w:rsidRDefault="000F3287">
      <w:pPr>
        <w:spacing w:after="3" w:line="248" w:lineRule="auto"/>
        <w:ind w:left="-5"/>
        <w:jc w:val="both"/>
      </w:pPr>
      <w:r>
        <w:rPr>
          <w:sz w:val="22"/>
        </w:rPr>
        <w:t xml:space="preserve">Please find a link to the EC policy below: </w:t>
      </w:r>
    </w:p>
    <w:p w14:paraId="62EA6638" w14:textId="77777777" w:rsidR="005463E1" w:rsidRDefault="000F3287">
      <w:pPr>
        <w:spacing w:after="0" w:line="259" w:lineRule="auto"/>
        <w:ind w:left="0" w:firstLine="0"/>
      </w:pPr>
      <w:r>
        <w:rPr>
          <w:sz w:val="22"/>
        </w:rPr>
        <w:t xml:space="preserve"> </w:t>
      </w:r>
    </w:p>
    <w:p w14:paraId="55605D44" w14:textId="77777777" w:rsidR="005463E1" w:rsidRDefault="000F3287">
      <w:pPr>
        <w:spacing w:after="0" w:line="259" w:lineRule="auto"/>
        <w:ind w:left="-5"/>
      </w:pPr>
      <w:hyperlink r:id="rId24">
        <w:r>
          <w:rPr>
            <w:sz w:val="22"/>
            <w:u w:val="single" w:color="000000"/>
            <w:shd w:val="clear" w:color="auto" w:fill="FFFF00"/>
          </w:rPr>
          <w:t>Extenuating Circumstances</w:t>
        </w:r>
      </w:hyperlink>
      <w:hyperlink r:id="rId25">
        <w:r>
          <w:rPr>
            <w:sz w:val="22"/>
          </w:rPr>
          <w:t xml:space="preserve"> </w:t>
        </w:r>
      </w:hyperlink>
    </w:p>
    <w:p w14:paraId="6CE6DB42" w14:textId="77777777" w:rsidR="005463E1" w:rsidRDefault="000F3287">
      <w:pPr>
        <w:spacing w:after="0" w:line="259" w:lineRule="auto"/>
        <w:ind w:left="0" w:firstLine="0"/>
      </w:pPr>
      <w:r>
        <w:rPr>
          <w:sz w:val="22"/>
        </w:rPr>
        <w:t xml:space="preserve"> </w:t>
      </w:r>
    </w:p>
    <w:p w14:paraId="6F765FD8" w14:textId="77777777" w:rsidR="005463E1" w:rsidRDefault="000F3287">
      <w:pPr>
        <w:pStyle w:val="Heading3"/>
        <w:ind w:left="-5"/>
      </w:pPr>
      <w:r>
        <w:t xml:space="preserve">Academic Misconduct </w:t>
      </w:r>
    </w:p>
    <w:p w14:paraId="2B47DED3" w14:textId="77777777" w:rsidR="005463E1" w:rsidRDefault="000F3287">
      <w:pPr>
        <w:spacing w:after="3" w:line="248" w:lineRule="auto"/>
        <w:ind w:left="-5"/>
        <w:jc w:val="both"/>
      </w:pPr>
      <w:r>
        <w:rPr>
          <w:sz w:val="22"/>
        </w:rPr>
        <w:t xml:space="preserve">Any submission must be your own work and, where facts or ideas have been used from other sources, these sources must be appropriately referenced. The University’s Academic Regulations includes the definitions of all practices that will be deemed to constitute academic misconduct.  You should check this link before submitting your work. </w:t>
      </w:r>
    </w:p>
    <w:p w14:paraId="7F3C1A24" w14:textId="77777777" w:rsidR="005463E1" w:rsidRDefault="000F3287">
      <w:pPr>
        <w:spacing w:after="0" w:line="259" w:lineRule="auto"/>
        <w:ind w:left="0" w:firstLine="0"/>
      </w:pPr>
      <w:r>
        <w:rPr>
          <w:sz w:val="22"/>
        </w:rPr>
        <w:t xml:space="preserve"> </w:t>
      </w:r>
    </w:p>
    <w:p w14:paraId="3FC3E0F2" w14:textId="77777777" w:rsidR="005463E1" w:rsidRDefault="000F3287">
      <w:pPr>
        <w:spacing w:after="3" w:line="248" w:lineRule="auto"/>
        <w:ind w:left="-5"/>
        <w:jc w:val="both"/>
      </w:pPr>
      <w:r>
        <w:rPr>
          <w:sz w:val="22"/>
        </w:rPr>
        <w:t xml:space="preserve">Procedures relating to student academic misconduct are given below: </w:t>
      </w:r>
    </w:p>
    <w:p w14:paraId="58998625" w14:textId="77777777" w:rsidR="005463E1" w:rsidRDefault="000F3287">
      <w:pPr>
        <w:spacing w:after="0" w:line="259" w:lineRule="auto"/>
        <w:ind w:left="0" w:firstLine="0"/>
      </w:pPr>
      <w:r>
        <w:rPr>
          <w:sz w:val="22"/>
        </w:rPr>
        <w:t xml:space="preserve"> </w:t>
      </w:r>
    </w:p>
    <w:p w14:paraId="14BC184E" w14:textId="77777777" w:rsidR="005463E1" w:rsidRDefault="000F3287">
      <w:pPr>
        <w:spacing w:after="0" w:line="259" w:lineRule="auto"/>
        <w:ind w:left="-5"/>
      </w:pPr>
      <w:hyperlink r:id="rId26">
        <w:r>
          <w:rPr>
            <w:sz w:val="22"/>
            <w:u w:val="single" w:color="000000"/>
            <w:shd w:val="clear" w:color="auto" w:fill="FFFF00"/>
          </w:rPr>
          <w:t>Academic Misconduct</w:t>
        </w:r>
      </w:hyperlink>
      <w:hyperlink r:id="rId27">
        <w:r>
          <w:rPr>
            <w:sz w:val="22"/>
          </w:rPr>
          <w:t xml:space="preserve"> </w:t>
        </w:r>
      </w:hyperlink>
    </w:p>
    <w:p w14:paraId="0EFD1A2B" w14:textId="77777777" w:rsidR="005463E1" w:rsidRDefault="000F3287">
      <w:pPr>
        <w:spacing w:after="0" w:line="259" w:lineRule="auto"/>
        <w:ind w:left="0" w:firstLine="0"/>
      </w:pPr>
      <w:r>
        <w:rPr>
          <w:sz w:val="22"/>
        </w:rPr>
        <w:t xml:space="preserve"> </w:t>
      </w:r>
    </w:p>
    <w:p w14:paraId="1EE18F15" w14:textId="77777777" w:rsidR="005463E1" w:rsidRDefault="000F3287">
      <w:pPr>
        <w:spacing w:after="0" w:line="259" w:lineRule="auto"/>
        <w:ind w:left="0" w:firstLine="0"/>
      </w:pPr>
      <w:r>
        <w:rPr>
          <w:sz w:val="22"/>
        </w:rPr>
        <w:t xml:space="preserve"> </w:t>
      </w:r>
    </w:p>
    <w:p w14:paraId="4E3AD997" w14:textId="77777777" w:rsidR="005463E1" w:rsidRDefault="000F3287">
      <w:pPr>
        <w:pStyle w:val="Heading3"/>
        <w:ind w:left="-5"/>
      </w:pPr>
      <w:r>
        <w:t xml:space="preserve">Ethics Policy </w:t>
      </w:r>
    </w:p>
    <w:p w14:paraId="42BA6234" w14:textId="77777777" w:rsidR="005463E1" w:rsidRDefault="000F3287">
      <w:pPr>
        <w:spacing w:after="3" w:line="248" w:lineRule="auto"/>
        <w:ind w:left="-5"/>
        <w:jc w:val="both"/>
      </w:pPr>
      <w:r>
        <w:rPr>
          <w:sz w:val="22"/>
        </w:rPr>
        <w:t xml:space="preserve">The work being carried out must </w:t>
      </w:r>
      <w:proofErr w:type="gramStart"/>
      <w:r>
        <w:rPr>
          <w:sz w:val="22"/>
        </w:rPr>
        <w:t>be in compliance with</w:t>
      </w:r>
      <w:proofErr w:type="gramEnd"/>
      <w:r>
        <w:rPr>
          <w:sz w:val="22"/>
        </w:rPr>
        <w:t xml:space="preserve"> the university Ethics Policy. Where there is an ethical issue, as specified within the Ethics Policy, then you will need an ethics release or ethics approval prior to the start of the project. </w:t>
      </w:r>
    </w:p>
    <w:p w14:paraId="03563165" w14:textId="77777777" w:rsidR="005463E1" w:rsidRDefault="000F3287">
      <w:pPr>
        <w:spacing w:after="0" w:line="259" w:lineRule="auto"/>
        <w:ind w:left="0" w:firstLine="0"/>
      </w:pPr>
      <w:r>
        <w:rPr>
          <w:sz w:val="22"/>
        </w:rPr>
        <w:t xml:space="preserve"> </w:t>
      </w:r>
    </w:p>
    <w:p w14:paraId="1CB1B4A1" w14:textId="77777777" w:rsidR="005463E1" w:rsidRDefault="000F3287">
      <w:pPr>
        <w:spacing w:after="3" w:line="248" w:lineRule="auto"/>
        <w:ind w:left="-5"/>
        <w:jc w:val="both"/>
      </w:pPr>
      <w:r>
        <w:rPr>
          <w:sz w:val="22"/>
        </w:rPr>
        <w:t xml:space="preserve">The Ethics Policy is contained within Section 2S of the Academic Handbook: </w:t>
      </w:r>
    </w:p>
    <w:p w14:paraId="686B3C28" w14:textId="77777777" w:rsidR="005463E1" w:rsidRDefault="000F3287">
      <w:pPr>
        <w:spacing w:after="0" w:line="259" w:lineRule="auto"/>
        <w:ind w:left="0" w:firstLine="0"/>
      </w:pPr>
      <w:r>
        <w:t xml:space="preserve"> </w:t>
      </w:r>
    </w:p>
    <w:p w14:paraId="74EFC928" w14:textId="77777777" w:rsidR="005463E1" w:rsidRDefault="000F3287">
      <w:pPr>
        <w:spacing w:after="0" w:line="259" w:lineRule="auto"/>
        <w:ind w:left="-5"/>
      </w:pPr>
      <w:hyperlink r:id="rId28">
        <w:r>
          <w:rPr>
            <w:sz w:val="22"/>
            <w:u w:val="single" w:color="000000"/>
            <w:shd w:val="clear" w:color="auto" w:fill="FFFF00"/>
          </w:rPr>
          <w:t>Ethics Policy</w:t>
        </w:r>
      </w:hyperlink>
      <w:hyperlink r:id="rId29">
        <w:r>
          <w:rPr>
            <w:sz w:val="22"/>
          </w:rPr>
          <w:t xml:space="preserve"> </w:t>
        </w:r>
      </w:hyperlink>
    </w:p>
    <w:p w14:paraId="2E0502B0" w14:textId="77777777" w:rsidR="005463E1" w:rsidRDefault="000F3287">
      <w:pPr>
        <w:spacing w:after="0" w:line="259" w:lineRule="auto"/>
        <w:ind w:left="0" w:firstLine="0"/>
      </w:pPr>
      <w:r>
        <w:rPr>
          <w:sz w:val="22"/>
        </w:rPr>
        <w:t xml:space="preserve"> </w:t>
      </w:r>
    </w:p>
    <w:p w14:paraId="1144D6DB" w14:textId="77777777" w:rsidR="005463E1" w:rsidRDefault="000F3287">
      <w:pPr>
        <w:spacing w:after="0" w:line="259" w:lineRule="auto"/>
        <w:ind w:left="0" w:firstLine="0"/>
      </w:pPr>
      <w:r>
        <w:rPr>
          <w:sz w:val="22"/>
        </w:rPr>
        <w:t xml:space="preserve"> </w:t>
      </w:r>
    </w:p>
    <w:p w14:paraId="18F35CE3" w14:textId="77777777" w:rsidR="005463E1" w:rsidRDefault="000F3287">
      <w:pPr>
        <w:pStyle w:val="Heading3"/>
        <w:ind w:left="-5"/>
      </w:pPr>
      <w:r>
        <w:t xml:space="preserve">Grade marking </w:t>
      </w:r>
    </w:p>
    <w:p w14:paraId="4B3F3553" w14:textId="77777777" w:rsidR="005463E1" w:rsidRDefault="000F3287">
      <w:pPr>
        <w:spacing w:after="3" w:line="248" w:lineRule="auto"/>
        <w:ind w:left="-5"/>
        <w:jc w:val="both"/>
      </w:pPr>
      <w:r>
        <w:rPr>
          <w:sz w:val="22"/>
        </w:rPr>
        <w:t xml:space="preserve">The University uses an alpha numeric grade scale for the marking of assessments. Unless you have been specifically informed otherwise your marked assignment will be awarded a letter/number grade. </w:t>
      </w:r>
      <w:r>
        <w:rPr>
          <w:sz w:val="22"/>
        </w:rPr>
        <w:lastRenderedPageBreak/>
        <w:t xml:space="preserve">More detailed information on grade marking and the grade scale can be found on the portal and in the Student Handbook. </w:t>
      </w:r>
    </w:p>
    <w:p w14:paraId="52ED8838" w14:textId="77777777" w:rsidR="005463E1" w:rsidRDefault="000F3287">
      <w:pPr>
        <w:spacing w:after="0" w:line="259" w:lineRule="auto"/>
        <w:ind w:left="0" w:firstLine="0"/>
      </w:pPr>
      <w:r>
        <w:rPr>
          <w:sz w:val="22"/>
        </w:rPr>
        <w:t xml:space="preserve"> </w:t>
      </w:r>
    </w:p>
    <w:p w14:paraId="7D8FA8BA" w14:textId="77777777" w:rsidR="005463E1" w:rsidRDefault="000F3287">
      <w:pPr>
        <w:spacing w:after="0" w:line="259" w:lineRule="auto"/>
        <w:ind w:left="-5"/>
      </w:pPr>
      <w:hyperlink r:id="rId30">
        <w:r>
          <w:rPr>
            <w:sz w:val="22"/>
            <w:u w:val="single" w:color="000000"/>
            <w:shd w:val="clear" w:color="auto" w:fill="FFFF00"/>
          </w:rPr>
          <w:t>Grade Marking Scale</w:t>
        </w:r>
      </w:hyperlink>
      <w:hyperlink r:id="rId31">
        <w:r>
          <w:rPr>
            <w:sz w:val="22"/>
          </w:rPr>
          <w:t xml:space="preserve"> </w:t>
        </w:r>
      </w:hyperlink>
      <w:r>
        <w:rPr>
          <w:sz w:val="22"/>
        </w:rPr>
        <w:t xml:space="preserve"> </w:t>
      </w:r>
    </w:p>
    <w:p w14:paraId="0B48E65A" w14:textId="77777777" w:rsidR="005463E1" w:rsidRDefault="000F3287">
      <w:pPr>
        <w:spacing w:after="0" w:line="259" w:lineRule="auto"/>
        <w:ind w:left="0" w:firstLine="0"/>
      </w:pPr>
      <w:r>
        <w:rPr>
          <w:sz w:val="22"/>
        </w:rPr>
        <w:t xml:space="preserve"> </w:t>
      </w:r>
    </w:p>
    <w:p w14:paraId="06B9CB10" w14:textId="77777777" w:rsidR="005463E1" w:rsidRDefault="000F3287">
      <w:pPr>
        <w:pStyle w:val="Heading3"/>
        <w:ind w:left="-5"/>
      </w:pPr>
      <w:r>
        <w:t xml:space="preserve">Guidance for online submission through Solent Online Learning (SOL) </w:t>
      </w:r>
    </w:p>
    <w:p w14:paraId="20AFD96A" w14:textId="77777777" w:rsidR="005463E1" w:rsidRDefault="000F3287">
      <w:pPr>
        <w:spacing w:after="0" w:line="259" w:lineRule="auto"/>
        <w:ind w:left="0" w:firstLine="0"/>
      </w:pPr>
      <w:r>
        <w:rPr>
          <w:b/>
          <w:sz w:val="22"/>
        </w:rPr>
        <w:t xml:space="preserve"> </w:t>
      </w:r>
    </w:p>
    <w:p w14:paraId="15347E9E" w14:textId="77777777" w:rsidR="005463E1" w:rsidRDefault="000F3287">
      <w:pPr>
        <w:spacing w:after="0" w:line="259" w:lineRule="auto"/>
        <w:ind w:left="-5"/>
      </w:pPr>
      <w:hyperlink r:id="rId32">
        <w:r>
          <w:rPr>
            <w:sz w:val="22"/>
            <w:u w:val="single" w:color="000000"/>
            <w:shd w:val="clear" w:color="auto" w:fill="FFFF00"/>
          </w:rPr>
          <w:t>Online Submission</w:t>
        </w:r>
      </w:hyperlink>
      <w:hyperlink r:id="rId33">
        <w:r>
          <w:rPr>
            <w:sz w:val="22"/>
          </w:rPr>
          <w:t xml:space="preserve"> </w:t>
        </w:r>
      </w:hyperlink>
      <w:r>
        <w:rPr>
          <w:sz w:val="22"/>
        </w:rPr>
        <w:t xml:space="preserve"> </w:t>
      </w:r>
    </w:p>
    <w:p w14:paraId="19EA3557" w14:textId="77777777" w:rsidR="005463E1" w:rsidRDefault="000F3287">
      <w:pPr>
        <w:spacing w:after="0" w:line="259" w:lineRule="auto"/>
        <w:ind w:left="0" w:firstLine="0"/>
      </w:pPr>
      <w:r>
        <w:rPr>
          <w:sz w:val="22"/>
        </w:rPr>
        <w:t xml:space="preserve"> </w:t>
      </w:r>
    </w:p>
    <w:p w14:paraId="490CF816" w14:textId="77777777" w:rsidR="005463E1" w:rsidRDefault="000F3287">
      <w:pPr>
        <w:spacing w:after="0" w:line="259" w:lineRule="auto"/>
        <w:ind w:left="0" w:firstLine="0"/>
      </w:pPr>
      <w:r>
        <w:rPr>
          <w:sz w:val="22"/>
        </w:rPr>
        <w:t xml:space="preserve"> </w:t>
      </w:r>
    </w:p>
    <w:p w14:paraId="119647A6" w14:textId="77777777" w:rsidR="005463E1" w:rsidRDefault="000F3287">
      <w:pPr>
        <w:spacing w:after="0" w:line="259" w:lineRule="auto"/>
        <w:ind w:left="0" w:firstLine="0"/>
      </w:pPr>
      <w:r>
        <w:rPr>
          <w:sz w:val="22"/>
        </w:rPr>
        <w:t xml:space="preserve"> </w:t>
      </w:r>
    </w:p>
    <w:sectPr w:rsidR="005463E1">
      <w:headerReference w:type="even" r:id="rId34"/>
      <w:headerReference w:type="default" r:id="rId35"/>
      <w:footerReference w:type="even" r:id="rId36"/>
      <w:footerReference w:type="default" r:id="rId37"/>
      <w:headerReference w:type="first" r:id="rId38"/>
      <w:footerReference w:type="first" r:id="rId39"/>
      <w:pgSz w:w="11906" w:h="16838"/>
      <w:pgMar w:top="715" w:right="1433" w:bottom="152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4E60E" w14:textId="77777777" w:rsidR="00C966D8" w:rsidRDefault="00C966D8">
      <w:pPr>
        <w:spacing w:after="0" w:line="240" w:lineRule="auto"/>
      </w:pPr>
      <w:r>
        <w:separator/>
      </w:r>
    </w:p>
  </w:endnote>
  <w:endnote w:type="continuationSeparator" w:id="0">
    <w:p w14:paraId="41393511" w14:textId="77777777" w:rsidR="00C966D8" w:rsidRDefault="00C9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71F30" w14:textId="77777777" w:rsidR="005463E1" w:rsidRDefault="000F3287">
    <w:pPr>
      <w:spacing w:after="0" w:line="259" w:lineRule="auto"/>
      <w:ind w:left="4472" w:firstLine="0"/>
    </w:pPr>
    <w:r>
      <w:fldChar w:fldCharType="begin"/>
    </w:r>
    <w:r>
      <w:instrText xml:space="preserve"> PAGE   \* MERGEFORMAT </w:instrText>
    </w:r>
    <w:r>
      <w:fldChar w:fldCharType="separate"/>
    </w:r>
    <w:r>
      <w:rPr>
        <w:rFonts w:ascii="Trebuchet MS" w:eastAsia="Trebuchet MS" w:hAnsi="Trebuchet MS" w:cs="Trebuchet MS"/>
        <w:sz w:val="16"/>
      </w:rPr>
      <w:t>1</w:t>
    </w:r>
    <w:r>
      <w:rPr>
        <w:rFonts w:ascii="Trebuchet MS" w:eastAsia="Trebuchet MS" w:hAnsi="Trebuchet MS" w:cs="Trebuchet MS"/>
        <w:sz w:val="16"/>
      </w:rPr>
      <w:fldChar w:fldCharType="end"/>
    </w:r>
    <w:r>
      <w:rPr>
        <w:rFonts w:ascii="Trebuchet MS" w:eastAsia="Trebuchet MS" w:hAnsi="Trebuchet MS" w:cs="Trebuchet MS"/>
        <w:sz w:val="16"/>
      </w:rPr>
      <w:t xml:space="preserve"> </w:t>
    </w:r>
  </w:p>
  <w:p w14:paraId="3B445578" w14:textId="77777777" w:rsidR="005463E1" w:rsidRDefault="000F3287">
    <w:pPr>
      <w:spacing w:after="0" w:line="259" w:lineRule="auto"/>
      <w:ind w:left="0" w:right="2" w:firstLine="0"/>
      <w:jc w:val="right"/>
    </w:pPr>
    <w:r>
      <w:rPr>
        <w:rFonts w:ascii="Trebuchet MS" w:eastAsia="Trebuchet MS" w:hAnsi="Trebuchet MS" w:cs="Trebuchet MS"/>
        <w:sz w:val="16"/>
      </w:rPr>
      <w:t xml:space="preserve">Academic Registry 2023-24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1231F" w14:textId="77777777" w:rsidR="005463E1" w:rsidRDefault="000F3287">
    <w:pPr>
      <w:spacing w:after="0" w:line="259" w:lineRule="auto"/>
      <w:ind w:left="4472" w:firstLine="0"/>
    </w:pPr>
    <w:r>
      <w:fldChar w:fldCharType="begin"/>
    </w:r>
    <w:r>
      <w:instrText xml:space="preserve"> PAGE   \* MERGEFORMAT </w:instrText>
    </w:r>
    <w:r>
      <w:fldChar w:fldCharType="separate"/>
    </w:r>
    <w:r>
      <w:rPr>
        <w:rFonts w:ascii="Trebuchet MS" w:eastAsia="Trebuchet MS" w:hAnsi="Trebuchet MS" w:cs="Trebuchet MS"/>
        <w:sz w:val="16"/>
      </w:rPr>
      <w:t>1</w:t>
    </w:r>
    <w:r>
      <w:rPr>
        <w:rFonts w:ascii="Trebuchet MS" w:eastAsia="Trebuchet MS" w:hAnsi="Trebuchet MS" w:cs="Trebuchet MS"/>
        <w:sz w:val="16"/>
      </w:rPr>
      <w:fldChar w:fldCharType="end"/>
    </w:r>
    <w:r>
      <w:rPr>
        <w:rFonts w:ascii="Trebuchet MS" w:eastAsia="Trebuchet MS" w:hAnsi="Trebuchet MS" w:cs="Trebuchet MS"/>
        <w:sz w:val="16"/>
      </w:rPr>
      <w:t xml:space="preserve"> </w:t>
    </w:r>
  </w:p>
  <w:p w14:paraId="70CD4E73" w14:textId="77777777" w:rsidR="005463E1" w:rsidRDefault="000F3287">
    <w:pPr>
      <w:spacing w:after="0" w:line="259" w:lineRule="auto"/>
      <w:ind w:left="0" w:right="2" w:firstLine="0"/>
      <w:jc w:val="right"/>
    </w:pPr>
    <w:r>
      <w:rPr>
        <w:rFonts w:ascii="Trebuchet MS" w:eastAsia="Trebuchet MS" w:hAnsi="Trebuchet MS" w:cs="Trebuchet MS"/>
        <w:sz w:val="16"/>
      </w:rPr>
      <w:t xml:space="preserve">Academic Registry 2023-24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C4BD" w14:textId="77777777" w:rsidR="005463E1" w:rsidRDefault="000F3287">
    <w:pPr>
      <w:spacing w:after="0" w:line="259" w:lineRule="auto"/>
      <w:ind w:left="4472" w:firstLine="0"/>
    </w:pPr>
    <w:r>
      <w:fldChar w:fldCharType="begin"/>
    </w:r>
    <w:r>
      <w:instrText xml:space="preserve"> PAGE   \* MERGEFORMAT </w:instrText>
    </w:r>
    <w:r>
      <w:fldChar w:fldCharType="separate"/>
    </w:r>
    <w:r>
      <w:rPr>
        <w:rFonts w:ascii="Trebuchet MS" w:eastAsia="Trebuchet MS" w:hAnsi="Trebuchet MS" w:cs="Trebuchet MS"/>
        <w:sz w:val="16"/>
      </w:rPr>
      <w:t>1</w:t>
    </w:r>
    <w:r>
      <w:rPr>
        <w:rFonts w:ascii="Trebuchet MS" w:eastAsia="Trebuchet MS" w:hAnsi="Trebuchet MS" w:cs="Trebuchet MS"/>
        <w:sz w:val="16"/>
      </w:rPr>
      <w:fldChar w:fldCharType="end"/>
    </w:r>
    <w:r>
      <w:rPr>
        <w:rFonts w:ascii="Trebuchet MS" w:eastAsia="Trebuchet MS" w:hAnsi="Trebuchet MS" w:cs="Trebuchet MS"/>
        <w:sz w:val="16"/>
      </w:rPr>
      <w:t xml:space="preserve"> </w:t>
    </w:r>
  </w:p>
  <w:p w14:paraId="4BDD63DF" w14:textId="77777777" w:rsidR="005463E1" w:rsidRDefault="000F3287">
    <w:pPr>
      <w:spacing w:after="0" w:line="259" w:lineRule="auto"/>
      <w:ind w:left="0" w:right="2" w:firstLine="0"/>
      <w:jc w:val="right"/>
    </w:pPr>
    <w:r>
      <w:rPr>
        <w:rFonts w:ascii="Trebuchet MS" w:eastAsia="Trebuchet MS" w:hAnsi="Trebuchet MS" w:cs="Trebuchet MS"/>
        <w:sz w:val="16"/>
      </w:rPr>
      <w:t xml:space="preserve">Academic Registry 2023-24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4E4E1" w14:textId="77777777" w:rsidR="00C966D8" w:rsidRDefault="00C966D8">
      <w:pPr>
        <w:spacing w:after="0" w:line="240" w:lineRule="auto"/>
      </w:pPr>
      <w:r>
        <w:separator/>
      </w:r>
    </w:p>
  </w:footnote>
  <w:footnote w:type="continuationSeparator" w:id="0">
    <w:p w14:paraId="4EA77B8F" w14:textId="77777777" w:rsidR="00C966D8" w:rsidRDefault="00C96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33986" w14:textId="77777777" w:rsidR="005463E1" w:rsidRDefault="000F3287">
    <w:r>
      <w:rPr>
        <w:noProof/>
        <w:sz w:val="22"/>
      </w:rPr>
      <mc:AlternateContent>
        <mc:Choice Requires="wpg">
          <w:drawing>
            <wp:anchor distT="0" distB="0" distL="114300" distR="114300" simplePos="0" relativeHeight="251658240" behindDoc="1" locked="0" layoutInCell="1" allowOverlap="1" wp14:anchorId="62CE3739" wp14:editId="1C2972CE">
              <wp:simplePos x="0" y="0"/>
              <wp:positionH relativeFrom="page">
                <wp:posOffset>5746750</wp:posOffset>
              </wp:positionH>
              <wp:positionV relativeFrom="page">
                <wp:posOffset>0</wp:posOffset>
              </wp:positionV>
              <wp:extent cx="1798320" cy="1798320"/>
              <wp:effectExtent l="0" t="0" r="0" b="0"/>
              <wp:wrapNone/>
              <wp:docPr id="13637" name="Group 13637"/>
              <wp:cNvGraphicFramePr/>
              <a:graphic xmlns:a="http://schemas.openxmlformats.org/drawingml/2006/main">
                <a:graphicData uri="http://schemas.microsoft.com/office/word/2010/wordprocessingGroup">
                  <wpg:wgp>
                    <wpg:cNvGrpSpPr/>
                    <wpg:grpSpPr>
                      <a:xfrm>
                        <a:off x="0" y="0"/>
                        <a:ext cx="1798320" cy="1798320"/>
                        <a:chOff x="0" y="0"/>
                        <a:chExt cx="1798320" cy="1798320"/>
                      </a:xfrm>
                    </wpg:grpSpPr>
                    <pic:pic xmlns:pic="http://schemas.openxmlformats.org/drawingml/2006/picture">
                      <pic:nvPicPr>
                        <pic:cNvPr id="13638" name="Picture 13638"/>
                        <pic:cNvPicPr/>
                      </pic:nvPicPr>
                      <pic:blipFill>
                        <a:blip r:embed="rId1"/>
                        <a:stretch>
                          <a:fillRect/>
                        </a:stretch>
                      </pic:blipFill>
                      <pic:spPr>
                        <a:xfrm>
                          <a:off x="0" y="0"/>
                          <a:ext cx="1798320" cy="1798320"/>
                        </a:xfrm>
                        <a:prstGeom prst="rect">
                          <a:avLst/>
                        </a:prstGeom>
                      </pic:spPr>
                    </pic:pic>
                  </wpg:wgp>
                </a:graphicData>
              </a:graphic>
            </wp:anchor>
          </w:drawing>
        </mc:Choice>
        <mc:Fallback xmlns:a="http://schemas.openxmlformats.org/drawingml/2006/main">
          <w:pict>
            <v:group id="Group 13637" style="width:141.6pt;height:141.6pt;position:absolute;z-index:-2147483648;mso-position-horizontal-relative:page;mso-position-horizontal:absolute;margin-left:452.5pt;mso-position-vertical-relative:page;margin-top:-3.05176e-05pt;" coordsize="17983,17983">
              <v:shape id="Picture 13638" style="position:absolute;width:17983;height:17983;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49ABE" w14:textId="77777777" w:rsidR="005463E1" w:rsidRDefault="000F3287">
    <w:r>
      <w:rPr>
        <w:noProof/>
        <w:sz w:val="22"/>
      </w:rPr>
      <mc:AlternateContent>
        <mc:Choice Requires="wpg">
          <w:drawing>
            <wp:anchor distT="0" distB="0" distL="114300" distR="114300" simplePos="0" relativeHeight="251659264" behindDoc="1" locked="0" layoutInCell="1" allowOverlap="1" wp14:anchorId="7D260E4B" wp14:editId="37FF3BB2">
              <wp:simplePos x="0" y="0"/>
              <wp:positionH relativeFrom="page">
                <wp:posOffset>5746750</wp:posOffset>
              </wp:positionH>
              <wp:positionV relativeFrom="page">
                <wp:posOffset>0</wp:posOffset>
              </wp:positionV>
              <wp:extent cx="1798320" cy="1798320"/>
              <wp:effectExtent l="0" t="0" r="0" b="0"/>
              <wp:wrapNone/>
              <wp:docPr id="13621" name="Group 13621"/>
              <wp:cNvGraphicFramePr/>
              <a:graphic xmlns:a="http://schemas.openxmlformats.org/drawingml/2006/main">
                <a:graphicData uri="http://schemas.microsoft.com/office/word/2010/wordprocessingGroup">
                  <wpg:wgp>
                    <wpg:cNvGrpSpPr/>
                    <wpg:grpSpPr>
                      <a:xfrm>
                        <a:off x="0" y="0"/>
                        <a:ext cx="1798320" cy="1798320"/>
                        <a:chOff x="0" y="0"/>
                        <a:chExt cx="1798320" cy="1798320"/>
                      </a:xfrm>
                    </wpg:grpSpPr>
                    <pic:pic xmlns:pic="http://schemas.openxmlformats.org/drawingml/2006/picture">
                      <pic:nvPicPr>
                        <pic:cNvPr id="13622" name="Picture 13622"/>
                        <pic:cNvPicPr/>
                      </pic:nvPicPr>
                      <pic:blipFill>
                        <a:blip r:embed="rId1"/>
                        <a:stretch>
                          <a:fillRect/>
                        </a:stretch>
                      </pic:blipFill>
                      <pic:spPr>
                        <a:xfrm>
                          <a:off x="0" y="0"/>
                          <a:ext cx="1798320" cy="1798320"/>
                        </a:xfrm>
                        <a:prstGeom prst="rect">
                          <a:avLst/>
                        </a:prstGeom>
                      </pic:spPr>
                    </pic:pic>
                  </wpg:wgp>
                </a:graphicData>
              </a:graphic>
            </wp:anchor>
          </w:drawing>
        </mc:Choice>
        <mc:Fallback xmlns:a="http://schemas.openxmlformats.org/drawingml/2006/main">
          <w:pict>
            <v:group id="Group 13621" style="width:141.6pt;height:141.6pt;position:absolute;z-index:-2147483648;mso-position-horizontal-relative:page;mso-position-horizontal:absolute;margin-left:452.5pt;mso-position-vertical-relative:page;margin-top:-3.05176e-05pt;" coordsize="17983,17983">
              <v:shape id="Picture 13622" style="position:absolute;width:17983;height:17983;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FA7D4" w14:textId="77777777" w:rsidR="005463E1" w:rsidRDefault="000F3287">
    <w:r>
      <w:rPr>
        <w:noProof/>
        <w:sz w:val="22"/>
      </w:rPr>
      <mc:AlternateContent>
        <mc:Choice Requires="wpg">
          <w:drawing>
            <wp:anchor distT="0" distB="0" distL="114300" distR="114300" simplePos="0" relativeHeight="251660288" behindDoc="1" locked="0" layoutInCell="1" allowOverlap="1" wp14:anchorId="55A1FD98" wp14:editId="428A9991">
              <wp:simplePos x="0" y="0"/>
              <wp:positionH relativeFrom="page">
                <wp:posOffset>5746750</wp:posOffset>
              </wp:positionH>
              <wp:positionV relativeFrom="page">
                <wp:posOffset>0</wp:posOffset>
              </wp:positionV>
              <wp:extent cx="1798320" cy="1798320"/>
              <wp:effectExtent l="0" t="0" r="0" b="0"/>
              <wp:wrapNone/>
              <wp:docPr id="13605" name="Group 13605"/>
              <wp:cNvGraphicFramePr/>
              <a:graphic xmlns:a="http://schemas.openxmlformats.org/drawingml/2006/main">
                <a:graphicData uri="http://schemas.microsoft.com/office/word/2010/wordprocessingGroup">
                  <wpg:wgp>
                    <wpg:cNvGrpSpPr/>
                    <wpg:grpSpPr>
                      <a:xfrm>
                        <a:off x="0" y="0"/>
                        <a:ext cx="1798320" cy="1798320"/>
                        <a:chOff x="0" y="0"/>
                        <a:chExt cx="1798320" cy="1798320"/>
                      </a:xfrm>
                    </wpg:grpSpPr>
                    <pic:pic xmlns:pic="http://schemas.openxmlformats.org/drawingml/2006/picture">
                      <pic:nvPicPr>
                        <pic:cNvPr id="13606" name="Picture 13606"/>
                        <pic:cNvPicPr/>
                      </pic:nvPicPr>
                      <pic:blipFill>
                        <a:blip r:embed="rId1"/>
                        <a:stretch>
                          <a:fillRect/>
                        </a:stretch>
                      </pic:blipFill>
                      <pic:spPr>
                        <a:xfrm>
                          <a:off x="0" y="0"/>
                          <a:ext cx="1798320" cy="1798320"/>
                        </a:xfrm>
                        <a:prstGeom prst="rect">
                          <a:avLst/>
                        </a:prstGeom>
                      </pic:spPr>
                    </pic:pic>
                  </wpg:wgp>
                </a:graphicData>
              </a:graphic>
            </wp:anchor>
          </w:drawing>
        </mc:Choice>
        <mc:Fallback xmlns:a="http://schemas.openxmlformats.org/drawingml/2006/main">
          <w:pict>
            <v:group id="Group 13605" style="width:141.6pt;height:141.6pt;position:absolute;z-index:-2147483648;mso-position-horizontal-relative:page;mso-position-horizontal:absolute;margin-left:452.5pt;mso-position-vertical-relative:page;margin-top:-3.05176e-05pt;" coordsize="17983,17983">
              <v:shape id="Picture 13606" style="position:absolute;width:17983;height:17983;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F7F5C"/>
    <w:multiLevelType w:val="hybridMultilevel"/>
    <w:tmpl w:val="A4A6FD64"/>
    <w:lvl w:ilvl="0" w:tplc="9614F3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E6D19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BF80A1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3DE06D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3AE24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94E134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5C2468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AC828A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72297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4F0C75"/>
    <w:multiLevelType w:val="hybridMultilevel"/>
    <w:tmpl w:val="1BA847E8"/>
    <w:lvl w:ilvl="0" w:tplc="224C01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2B6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9C52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6238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54A0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7E0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C8F8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A6B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EC2B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9244D6"/>
    <w:multiLevelType w:val="hybridMultilevel"/>
    <w:tmpl w:val="0F626668"/>
    <w:lvl w:ilvl="0" w:tplc="0764E9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10AF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CADA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7A67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AAF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AC1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828B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6CE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7694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E70E29"/>
    <w:multiLevelType w:val="hybridMultilevel"/>
    <w:tmpl w:val="D206C31E"/>
    <w:lvl w:ilvl="0" w:tplc="E7623E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1806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D222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2EFA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A76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7290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3647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F661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80A5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8B5A2F"/>
    <w:multiLevelType w:val="hybridMultilevel"/>
    <w:tmpl w:val="0FC2EA38"/>
    <w:lvl w:ilvl="0" w:tplc="111E157E">
      <w:start w:val="1"/>
      <w:numFmt w:val="lowerRoman"/>
      <w:lvlText w:val="%1."/>
      <w:lvlJc w:val="left"/>
      <w:pPr>
        <w:ind w:left="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AEE05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9A3E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92B7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78F1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80D9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0A3C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BA9E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E0D3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585D29"/>
    <w:multiLevelType w:val="hybridMultilevel"/>
    <w:tmpl w:val="5AE81324"/>
    <w:lvl w:ilvl="0" w:tplc="8D9C19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6429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423A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2C78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46F0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629E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D075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2EDB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508B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DE181F"/>
    <w:multiLevelType w:val="hybridMultilevel"/>
    <w:tmpl w:val="298A1D10"/>
    <w:lvl w:ilvl="0" w:tplc="66369C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0C0C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4880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4E6F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BE0D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28D0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DE73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CAF8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EEFE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E82780"/>
    <w:multiLevelType w:val="hybridMultilevel"/>
    <w:tmpl w:val="3F4CC812"/>
    <w:lvl w:ilvl="0" w:tplc="D4A08B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8CD06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ABEE38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2624A3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80490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CD26A9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C4F80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D62B3A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CE88E3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C2729A"/>
    <w:multiLevelType w:val="hybridMultilevel"/>
    <w:tmpl w:val="8B1882CE"/>
    <w:lvl w:ilvl="0" w:tplc="9766BC8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0448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4C09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80FF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18B5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7823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8CBA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147B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7ECE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0127D1"/>
    <w:multiLevelType w:val="hybridMultilevel"/>
    <w:tmpl w:val="6972D99E"/>
    <w:lvl w:ilvl="0" w:tplc="37005D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9A340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5BEF1D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82253C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284D74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61424D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A96223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FFCED5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8DE13F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F97A69"/>
    <w:multiLevelType w:val="hybridMultilevel"/>
    <w:tmpl w:val="C15C8582"/>
    <w:lvl w:ilvl="0" w:tplc="5F746F1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22C5B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20E1A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2E9C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7871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E8A30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CE9AC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1A22E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98DD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5477C84"/>
    <w:multiLevelType w:val="hybridMultilevel"/>
    <w:tmpl w:val="6A2EDA3A"/>
    <w:lvl w:ilvl="0" w:tplc="8662C2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FCDA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2080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6E7D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5227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FAAB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5ED5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3620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7A49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9D2984"/>
    <w:multiLevelType w:val="hybridMultilevel"/>
    <w:tmpl w:val="C6D8C314"/>
    <w:lvl w:ilvl="0" w:tplc="517436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2CEF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8E5D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E6EB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98B3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6C96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1293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D439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4E0C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70010423">
    <w:abstractNumId w:val="12"/>
  </w:num>
  <w:num w:numId="2" w16cid:durableId="745957928">
    <w:abstractNumId w:val="8"/>
  </w:num>
  <w:num w:numId="3" w16cid:durableId="1997565690">
    <w:abstractNumId w:val="5"/>
  </w:num>
  <w:num w:numId="4" w16cid:durableId="45103147">
    <w:abstractNumId w:val="9"/>
  </w:num>
  <w:num w:numId="5" w16cid:durableId="2029485593">
    <w:abstractNumId w:val="0"/>
  </w:num>
  <w:num w:numId="6" w16cid:durableId="385421150">
    <w:abstractNumId w:val="6"/>
  </w:num>
  <w:num w:numId="7" w16cid:durableId="1041713766">
    <w:abstractNumId w:val="2"/>
  </w:num>
  <w:num w:numId="8" w16cid:durableId="1554121701">
    <w:abstractNumId w:val="7"/>
  </w:num>
  <w:num w:numId="9" w16cid:durableId="1294948489">
    <w:abstractNumId w:val="11"/>
  </w:num>
  <w:num w:numId="10" w16cid:durableId="1867520687">
    <w:abstractNumId w:val="3"/>
  </w:num>
  <w:num w:numId="11" w16cid:durableId="95367498">
    <w:abstractNumId w:val="1"/>
  </w:num>
  <w:num w:numId="12" w16cid:durableId="395860117">
    <w:abstractNumId w:val="4"/>
  </w:num>
  <w:num w:numId="13" w16cid:durableId="187455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3E1"/>
    <w:rsid w:val="000F3287"/>
    <w:rsid w:val="005463E1"/>
    <w:rsid w:val="00B66539"/>
    <w:rsid w:val="00B7222E"/>
    <w:rsid w:val="00C966D8"/>
    <w:rsid w:val="00D50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8A504"/>
  <w15:docId w15:val="{84F56975-B575-4387-AE7E-59EEC6DB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i/>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i/>
      <w:color w:val="000000"/>
      <w:sz w:val="28"/>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18" Type="http://schemas.openxmlformats.org/officeDocument/2006/relationships/hyperlink" Target="https://students.solent.ac.uk/official-documents/quality-management/academic-handbook/2o-assessment-principles-and-regulations.pdf" TargetMode="External"/><Relationship Id="rId26" Type="http://schemas.openxmlformats.org/officeDocument/2006/relationships/hyperlink" Target="https://students.solent.ac.uk/official-documents/quality-management/academic-handbook/4l-student-academic-misconduct-procedure.pdf" TargetMode="External"/><Relationship Id="rId39" Type="http://schemas.openxmlformats.org/officeDocument/2006/relationships/footer" Target="footer3.xml"/><Relationship Id="rId21" Type="http://schemas.openxmlformats.org/officeDocument/2006/relationships/hyperlink" Target="https://students.solent.ac.uk/official-documents/quality-management/academic-handbook/2o-assessment-principles-and-regulations.pdf" TargetMode="External"/><Relationship Id="rId34" Type="http://schemas.openxmlformats.org/officeDocument/2006/relationships/header" Target="header1.xml"/><Relationship Id="rId7" Type="http://schemas.openxmlformats.org/officeDocument/2006/relationships/hyperlink" Target="http://localhost:5000/" TargetMode="External"/><Relationship Id="rId2" Type="http://schemas.openxmlformats.org/officeDocument/2006/relationships/styles" Target="styles.xml"/><Relationship Id="rId16"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0" Type="http://schemas.openxmlformats.org/officeDocument/2006/relationships/hyperlink" Target="https://students.solent.ac.uk/official-documents/quality-management/academic-handbook/2o-assessment-principles-and-regulations.pdf" TargetMode="External"/><Relationship Id="rId29" Type="http://schemas.openxmlformats.org/officeDocument/2006/relationships/hyperlink" Target="https://staff.solent.ac.uk/official-documents/quality-management/academic-handbook/2s-solent-university-ethics-policy.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4" Type="http://schemas.openxmlformats.org/officeDocument/2006/relationships/hyperlink" Target="https://students.solent.ac.uk/official-documents/quality-management/academic-handbook/2p-extenuating-circumstances.pdf" TargetMode="External"/><Relationship Id="rId32" Type="http://schemas.openxmlformats.org/officeDocument/2006/relationships/hyperlink" Target="http://learn.solent.ac.uk/onlinesubmission"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3" Type="http://schemas.openxmlformats.org/officeDocument/2006/relationships/hyperlink" Target="https://www.solent.ac.uk/about/documents/assessment-regulations.pdf" TargetMode="External"/><Relationship Id="rId28" Type="http://schemas.openxmlformats.org/officeDocument/2006/relationships/hyperlink" Target="https://staff.solent.ac.uk/official-documents/quality-management/academic-handbook/2s-solent-university-ethics-policy.pdf" TargetMode="External"/><Relationship Id="rId36" Type="http://schemas.openxmlformats.org/officeDocument/2006/relationships/footer" Target="footer1.xml"/><Relationship Id="rId10" Type="http://schemas.openxmlformats.org/officeDocument/2006/relationships/hyperlink" Target="http://localhost:5000/" TargetMode="External"/><Relationship Id="rId19" Type="http://schemas.openxmlformats.org/officeDocument/2006/relationships/hyperlink" Target="https://students.solent.ac.uk/official-documents/quality-management/academic-handbook/2o-assessment-principles-and-regulations.pdf" TargetMode="External"/><Relationship Id="rId31" Type="http://schemas.openxmlformats.org/officeDocument/2006/relationships/hyperlink" Target="https://staff.solent.ac.uk/official-documents/quality-management/academic-handbook/2o-assessment-regulations-annex-1-grade-marking-scale.pdf" TargetMode="External"/><Relationship Id="rId4" Type="http://schemas.openxmlformats.org/officeDocument/2006/relationships/webSettings" Target="webSettings.xml"/><Relationship Id="rId9" Type="http://schemas.openxmlformats.org/officeDocument/2006/relationships/hyperlink" Target="http://localhost:5000/" TargetMode="External"/><Relationship Id="rId14"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2" Type="http://schemas.openxmlformats.org/officeDocument/2006/relationships/hyperlink" Target="https://www.solent.ac.uk/about/documents/assessment-regulations.pdf" TargetMode="External"/><Relationship Id="rId27" Type="http://schemas.openxmlformats.org/officeDocument/2006/relationships/hyperlink" Target="https://students.solent.ac.uk/official-documents/quality-management/academic-handbook/4l-student-academic-misconduct-procedure.pdf" TargetMode="External"/><Relationship Id="rId30" Type="http://schemas.openxmlformats.org/officeDocument/2006/relationships/hyperlink" Target="https://staff.solent.ac.uk/official-documents/quality-management/academic-handbook/2o-assessment-regulations-annex-1-grade-marking-scale.pdf" TargetMode="External"/><Relationship Id="rId35" Type="http://schemas.openxmlformats.org/officeDocument/2006/relationships/header" Target="header2.xml"/><Relationship Id="rId8" Type="http://schemas.openxmlformats.org/officeDocument/2006/relationships/hyperlink" Target="http://localhost:5000/" TargetMode="External"/><Relationship Id="rId3" Type="http://schemas.openxmlformats.org/officeDocument/2006/relationships/settings" Target="settings.xml"/><Relationship Id="rId12"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17"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5" Type="http://schemas.openxmlformats.org/officeDocument/2006/relationships/hyperlink" Target="https://students.solent.ac.uk/official-documents/quality-management/academic-handbook/2p-extenuating-circumstances.pdf" TargetMode="External"/><Relationship Id="rId33" Type="http://schemas.openxmlformats.org/officeDocument/2006/relationships/hyperlink" Target="http://learn.solent.ac.uk/onlinesubmission" TargetMode="External"/><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2614</Words>
  <Characters>13358</Characters>
  <Application>Microsoft Office Word</Application>
  <DocSecurity>0</DocSecurity>
  <Lines>468</Lines>
  <Paragraphs>199</Paragraphs>
  <ScaleCrop>false</ScaleCrop>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Alison Charters</dc:creator>
  <cp:keywords>coursework assessment brief template, course work assessment, 4o, academic handbook, registry services</cp:keywords>
  <cp:lastModifiedBy>Kristina Bojadjiska</cp:lastModifiedBy>
  <cp:revision>2</cp:revision>
  <dcterms:created xsi:type="dcterms:W3CDTF">2024-07-13T13:50:00Z</dcterms:created>
  <dcterms:modified xsi:type="dcterms:W3CDTF">2024-07-13T13:50:00Z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81e97073ea1af7a81b4f5bd51c859f00ae0f0c59413c403aa993e744e6682a00</vt:lpwstr>
  </property>
</Properties>
</file>