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9E9" w:rsidRPr="005849E9" w:rsidRDefault="005849E9" w:rsidP="00584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>Полная документация для сайта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>Описание сайта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Этот сайт </w:t>
      </w:r>
      <w:r w:rsidRPr="00150788">
        <w:rPr>
          <w:rFonts w:eastAsia="Times New Roman" w:cs="Times New Roman"/>
          <w:b w:val="0"/>
          <w:szCs w:val="28"/>
          <w:lang w:eastAsia="ru-RU"/>
        </w:rPr>
        <w:t xml:space="preserve">предназначен для продажи товаров, предназначенных для спортивных занятий. </w:t>
      </w:r>
      <w:r w:rsidRPr="005849E9">
        <w:rPr>
          <w:rFonts w:eastAsia="Times New Roman" w:cs="Times New Roman"/>
          <w:b w:val="0"/>
          <w:szCs w:val="28"/>
          <w:lang w:eastAsia="ru-RU"/>
        </w:rPr>
        <w:t>Он состоит из нескольких ключевых секций, каждая из которых выполняет определённые функции. Данная документация поможет вам понять структуру сайта, его основные элементы и порядок работы с админ-панелью.</w:t>
      </w:r>
    </w:p>
    <w:p w:rsidR="005849E9" w:rsidRPr="005849E9" w:rsidRDefault="005849E9" w:rsidP="005849E9">
      <w:pPr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>Общая структура сайта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1. </w:t>
      </w:r>
      <w:r w:rsidRPr="00150788">
        <w:rPr>
          <w:rFonts w:eastAsia="Times New Roman" w:cs="Times New Roman"/>
          <w:bCs/>
          <w:szCs w:val="28"/>
          <w:lang w:eastAsia="ru-RU"/>
        </w:rPr>
        <w:t>Навигационная панель (</w:t>
      </w:r>
      <w:proofErr w:type="spellStart"/>
      <w:r w:rsidRPr="00150788">
        <w:rPr>
          <w:rFonts w:eastAsia="Times New Roman" w:cs="Times New Roman"/>
          <w:bCs/>
          <w:szCs w:val="28"/>
          <w:lang w:eastAsia="ru-RU"/>
        </w:rPr>
        <w:t>Навбар</w:t>
      </w:r>
      <w:proofErr w:type="spellEnd"/>
      <w:r w:rsidRPr="00150788">
        <w:rPr>
          <w:rFonts w:eastAsia="Times New Roman" w:cs="Times New Roman"/>
          <w:bCs/>
          <w:szCs w:val="28"/>
          <w:lang w:eastAsia="ru-RU"/>
        </w:rPr>
        <w:t>)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Навигационная панель включает:</w:t>
      </w:r>
    </w:p>
    <w:p w:rsidR="005849E9" w:rsidRPr="005849E9" w:rsidRDefault="005849E9" w:rsidP="00584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Корзина товаров</w:t>
      </w:r>
      <w:r w:rsidRPr="005849E9">
        <w:rPr>
          <w:rFonts w:eastAsia="Times New Roman" w:cs="Times New Roman"/>
          <w:b w:val="0"/>
          <w:szCs w:val="28"/>
          <w:lang w:eastAsia="ru-RU"/>
        </w:rPr>
        <w:t>: Позволяет пользователям просматривать и управлять добавленными товарами.</w:t>
      </w:r>
    </w:p>
    <w:p w:rsidR="005849E9" w:rsidRPr="005849E9" w:rsidRDefault="005849E9" w:rsidP="00584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Избранное</w:t>
      </w:r>
      <w:r w:rsidRPr="005849E9">
        <w:rPr>
          <w:rFonts w:eastAsia="Times New Roman" w:cs="Times New Roman"/>
          <w:b w:val="0"/>
          <w:szCs w:val="28"/>
          <w:lang w:eastAsia="ru-RU"/>
        </w:rPr>
        <w:t>: Дает возможность сохранять товары для последующего просмотра или покупки.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2. </w:t>
      </w:r>
      <w:r w:rsidRPr="00150788">
        <w:rPr>
          <w:rFonts w:eastAsia="Times New Roman" w:cs="Times New Roman"/>
          <w:bCs/>
          <w:szCs w:val="28"/>
          <w:lang w:eastAsia="ru-RU"/>
        </w:rPr>
        <w:t>Главная страница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Главная страница включает:</w:t>
      </w:r>
    </w:p>
    <w:p w:rsidR="005849E9" w:rsidRPr="005849E9" w:rsidRDefault="005849E9" w:rsidP="00584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Обложка с видео сопровождением</w:t>
      </w:r>
      <w:r w:rsidRPr="005849E9">
        <w:rPr>
          <w:rFonts w:eastAsia="Times New Roman" w:cs="Times New Roman"/>
          <w:b w:val="0"/>
          <w:szCs w:val="28"/>
          <w:lang w:eastAsia="ru-RU"/>
        </w:rPr>
        <w:t>: Короткое видео на обложке, которое привлекает внимание посетителей.</w:t>
      </w:r>
    </w:p>
    <w:p w:rsidR="005849E9" w:rsidRPr="005849E9" w:rsidRDefault="005849E9" w:rsidP="00584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Карусель популярных товаров</w:t>
      </w:r>
      <w:r w:rsidRPr="005849E9">
        <w:rPr>
          <w:rFonts w:eastAsia="Times New Roman" w:cs="Times New Roman"/>
          <w:b w:val="0"/>
          <w:szCs w:val="28"/>
          <w:lang w:eastAsia="ru-RU"/>
        </w:rPr>
        <w:t>: Включает товары с кнопками для перехода в каталог.</w:t>
      </w:r>
    </w:p>
    <w:p w:rsidR="005849E9" w:rsidRPr="005849E9" w:rsidRDefault="005849E9" w:rsidP="00584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proofErr w:type="spellStart"/>
      <w:r w:rsidRPr="00150788">
        <w:rPr>
          <w:rFonts w:eastAsia="Times New Roman" w:cs="Times New Roman"/>
          <w:bCs/>
          <w:szCs w:val="28"/>
          <w:lang w:eastAsia="ru-RU"/>
        </w:rPr>
        <w:t>Промосекция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>: Содержит описание товаров со скидками.</w:t>
      </w:r>
    </w:p>
    <w:p w:rsidR="005849E9" w:rsidRPr="005849E9" w:rsidRDefault="005849E9" w:rsidP="00584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Секция "Почему выбрать наш магазин?"</w:t>
      </w:r>
      <w:r w:rsidRPr="005849E9">
        <w:rPr>
          <w:rFonts w:eastAsia="Times New Roman" w:cs="Times New Roman"/>
          <w:b w:val="0"/>
          <w:szCs w:val="28"/>
          <w:lang w:eastAsia="ru-RU"/>
        </w:rPr>
        <w:t>: Убедительные преимущества вашего магазина.</w:t>
      </w:r>
    </w:p>
    <w:p w:rsidR="005849E9" w:rsidRPr="005849E9" w:rsidRDefault="005849E9" w:rsidP="005849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Форма обратной связи</w:t>
      </w:r>
      <w:r w:rsidRPr="005849E9">
        <w:rPr>
          <w:rFonts w:eastAsia="Times New Roman" w:cs="Times New Roman"/>
          <w:b w:val="0"/>
          <w:szCs w:val="28"/>
          <w:lang w:eastAsia="ru-RU"/>
        </w:rPr>
        <w:t>: Позволяет пользователям отправлять вопросы или комментарии.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3. </w:t>
      </w:r>
      <w:r w:rsidRPr="00150788">
        <w:rPr>
          <w:rFonts w:eastAsia="Times New Roman" w:cs="Times New Roman"/>
          <w:bCs/>
          <w:szCs w:val="28"/>
          <w:lang w:eastAsia="ru-RU"/>
        </w:rPr>
        <w:t>Каталог товаров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Каталог товаров включает:</w:t>
      </w:r>
    </w:p>
    <w:p w:rsidR="005849E9" w:rsidRPr="005849E9" w:rsidRDefault="005849E9" w:rsidP="00584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Обложки для кнопок категорий</w:t>
      </w:r>
      <w:r w:rsidRPr="005849E9">
        <w:rPr>
          <w:rFonts w:eastAsia="Times New Roman" w:cs="Times New Roman"/>
          <w:b w:val="0"/>
          <w:szCs w:val="28"/>
          <w:lang w:eastAsia="ru-RU"/>
        </w:rPr>
        <w:t>: Упрощают переход между категориями товаров.</w:t>
      </w:r>
    </w:p>
    <w:p w:rsidR="005849E9" w:rsidRPr="005849E9" w:rsidRDefault="005849E9" w:rsidP="00584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Поисковик</w:t>
      </w:r>
      <w:r w:rsidRPr="005849E9">
        <w:rPr>
          <w:rFonts w:eastAsia="Times New Roman" w:cs="Times New Roman"/>
          <w:b w:val="0"/>
          <w:szCs w:val="28"/>
          <w:lang w:eastAsia="ru-RU"/>
        </w:rPr>
        <w:t>: Ускоряет поиск конкретных товаров.</w:t>
      </w:r>
    </w:p>
    <w:p w:rsidR="005849E9" w:rsidRPr="005849E9" w:rsidRDefault="005849E9" w:rsidP="00584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Список товаров</w:t>
      </w:r>
      <w:r w:rsidRPr="005849E9">
        <w:rPr>
          <w:rFonts w:eastAsia="Times New Roman" w:cs="Times New Roman"/>
          <w:b w:val="0"/>
          <w:szCs w:val="28"/>
          <w:lang w:eastAsia="ru-RU"/>
        </w:rPr>
        <w:t>: Основная зона отображения товаров.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4. </w:t>
      </w:r>
      <w:r w:rsidRPr="00150788">
        <w:rPr>
          <w:rFonts w:eastAsia="Times New Roman" w:cs="Times New Roman"/>
          <w:bCs/>
          <w:szCs w:val="28"/>
          <w:lang w:eastAsia="ru-RU"/>
        </w:rPr>
        <w:t>Контакты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lastRenderedPageBreak/>
        <w:t>Контактная страница включает:</w:t>
      </w:r>
    </w:p>
    <w:p w:rsidR="005849E9" w:rsidRPr="005849E9" w:rsidRDefault="005849E9" w:rsidP="00584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Контактная информация</w:t>
      </w:r>
      <w:r w:rsidRPr="005849E9">
        <w:rPr>
          <w:rFonts w:eastAsia="Times New Roman" w:cs="Times New Roman"/>
          <w:b w:val="0"/>
          <w:szCs w:val="28"/>
          <w:lang w:eastAsia="ru-RU"/>
        </w:rPr>
        <w:t>: Данные для связи с магазином.</w:t>
      </w:r>
    </w:p>
    <w:p w:rsidR="005849E9" w:rsidRPr="005849E9" w:rsidRDefault="005849E9" w:rsidP="00584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Пункты выдачи</w:t>
      </w:r>
      <w:r w:rsidRPr="005849E9">
        <w:rPr>
          <w:rFonts w:eastAsia="Times New Roman" w:cs="Times New Roman"/>
          <w:b w:val="0"/>
          <w:szCs w:val="28"/>
          <w:lang w:eastAsia="ru-RU"/>
        </w:rPr>
        <w:t>: Информация о местах, где можно получить заказ.</w:t>
      </w:r>
    </w:p>
    <w:p w:rsidR="005849E9" w:rsidRPr="005849E9" w:rsidRDefault="005849E9" w:rsidP="005849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Местонахождение на карте</w:t>
      </w:r>
      <w:r w:rsidRPr="005849E9">
        <w:rPr>
          <w:rFonts w:eastAsia="Times New Roman" w:cs="Times New Roman"/>
          <w:b w:val="0"/>
          <w:szCs w:val="28"/>
          <w:lang w:eastAsia="ru-RU"/>
        </w:rPr>
        <w:t>: Показывает физический адрес магазина.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5. </w:t>
      </w:r>
      <w:r w:rsidRPr="00150788">
        <w:rPr>
          <w:rFonts w:eastAsia="Times New Roman" w:cs="Times New Roman"/>
          <w:bCs/>
          <w:szCs w:val="28"/>
          <w:lang w:eastAsia="ru-RU"/>
        </w:rPr>
        <w:t>Футер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Футер содержит:</w:t>
      </w:r>
    </w:p>
    <w:p w:rsidR="005849E9" w:rsidRPr="005849E9" w:rsidRDefault="005849E9" w:rsidP="00584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Ссылки на дополнительные страницы.</w:t>
      </w:r>
    </w:p>
    <w:p w:rsidR="005849E9" w:rsidRPr="005849E9" w:rsidRDefault="005849E9" w:rsidP="005849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Основную информацию о сайте (например, политика конфиденциальности, условия использования).</w:t>
      </w:r>
    </w:p>
    <w:p w:rsidR="005849E9" w:rsidRPr="005849E9" w:rsidRDefault="005849E9" w:rsidP="005849E9">
      <w:pPr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>Работа с админ-панелью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Администрирование сайта разбито на несколько ключевых разделов. Ниже приведены инструкции по изменению контента.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1. </w:t>
      </w:r>
      <w:r w:rsidRPr="00150788">
        <w:rPr>
          <w:rFonts w:eastAsia="Times New Roman" w:cs="Times New Roman"/>
          <w:bCs/>
          <w:szCs w:val="28"/>
          <w:lang w:eastAsia="ru-RU"/>
        </w:rPr>
        <w:t>Главная страница</w:t>
      </w:r>
    </w:p>
    <w:p w:rsidR="005849E9" w:rsidRPr="005849E9" w:rsidRDefault="005849E9" w:rsidP="00584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Обложка: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Для изменения текста обложки нажмите кнопку "Изменить".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В открывшемся окне: 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Измените текст.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Загрузите новое видео (требования: разрешение 720×1280, продолжительность до 5 секунд, формат .mp4).</w:t>
      </w:r>
    </w:p>
    <w:p w:rsidR="005849E9" w:rsidRPr="005849E9" w:rsidRDefault="005849E9" w:rsidP="00584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Карусель товаров: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Выберите элемент таблицы и нажмите "Изменить".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Внесите изменения: 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Измените текст.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Обновите изображение (требования: разрешение 1620×2160, форматы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jpeg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 xml:space="preserve">,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jpg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 xml:space="preserve">,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png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>).</w:t>
      </w:r>
    </w:p>
    <w:p w:rsidR="005849E9" w:rsidRPr="005849E9" w:rsidRDefault="005849E9" w:rsidP="005849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proofErr w:type="spellStart"/>
      <w:r w:rsidRPr="00150788">
        <w:rPr>
          <w:rFonts w:eastAsia="Times New Roman" w:cs="Times New Roman"/>
          <w:bCs/>
          <w:szCs w:val="28"/>
          <w:lang w:eastAsia="ru-RU"/>
        </w:rPr>
        <w:t>Промосекция</w:t>
      </w:r>
      <w:proofErr w:type="spellEnd"/>
      <w:r w:rsidRPr="00150788">
        <w:rPr>
          <w:rFonts w:eastAsia="Times New Roman" w:cs="Times New Roman"/>
          <w:bCs/>
          <w:szCs w:val="28"/>
          <w:lang w:eastAsia="ru-RU"/>
        </w:rPr>
        <w:t>: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Выберите элемент и нажмите "Изменить".</w:t>
      </w:r>
    </w:p>
    <w:p w:rsidR="005849E9" w:rsidRPr="005849E9" w:rsidRDefault="005849E9" w:rsidP="005849E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Измените текст или изображение (требования к изображениям: 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Для больших картинок — 450×600 (или пропорциональные размеры).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Для маленьких картинок — 750×750.</w:t>
      </w:r>
    </w:p>
    <w:p w:rsidR="005849E9" w:rsidRPr="005849E9" w:rsidRDefault="005849E9" w:rsidP="005849E9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Обязательный тёмный полупрозрачный фон).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2. </w:t>
      </w:r>
      <w:r w:rsidRPr="00150788">
        <w:rPr>
          <w:rFonts w:eastAsia="Times New Roman" w:cs="Times New Roman"/>
          <w:bCs/>
          <w:szCs w:val="28"/>
          <w:lang w:eastAsia="ru-RU"/>
        </w:rPr>
        <w:t>Каталог товаров</w:t>
      </w:r>
    </w:p>
    <w:p w:rsidR="005849E9" w:rsidRPr="005849E9" w:rsidRDefault="005849E9" w:rsidP="00584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Изменение товара: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lastRenderedPageBreak/>
        <w:t>Выберите товар в таблице и нажмите "Изменить".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Обновите: 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Название.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Описание.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Цену (формат: два знака после запятой).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Изображение (требования: 1620×2160, форматы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jpeg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 xml:space="preserve">,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jpg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 xml:space="preserve">, </w:t>
      </w:r>
      <w:proofErr w:type="spellStart"/>
      <w:r w:rsidRPr="005849E9">
        <w:rPr>
          <w:rFonts w:eastAsia="Times New Roman" w:cs="Times New Roman"/>
          <w:b w:val="0"/>
          <w:szCs w:val="28"/>
          <w:lang w:eastAsia="ru-RU"/>
        </w:rPr>
        <w:t>png</w:t>
      </w:r>
      <w:proofErr w:type="spellEnd"/>
      <w:r w:rsidRPr="005849E9">
        <w:rPr>
          <w:rFonts w:eastAsia="Times New Roman" w:cs="Times New Roman"/>
          <w:b w:val="0"/>
          <w:szCs w:val="28"/>
          <w:lang w:eastAsia="ru-RU"/>
        </w:rPr>
        <w:t>).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Размеры (если применимо): </w:t>
      </w:r>
    </w:p>
    <w:p w:rsidR="005849E9" w:rsidRPr="00150788" w:rsidRDefault="005849E9" w:rsidP="005849E9">
      <w:pPr>
        <w:numPr>
          <w:ilvl w:val="2"/>
          <w:numId w:val="7"/>
        </w:numPr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val="en-US"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val="en-US" w:eastAsia="ru-RU"/>
        </w:rPr>
        <w:t>[{"value":"S","available</w:t>
      </w:r>
      <w:proofErr w:type="gramStart"/>
      <w:r w:rsidRPr="00150788">
        <w:rPr>
          <w:rFonts w:ascii="Courier New" w:eastAsia="Times New Roman" w:hAnsi="Courier New" w:cs="Courier New"/>
          <w:b w:val="0"/>
          <w:szCs w:val="28"/>
          <w:lang w:val="en-US" w:eastAsia="ru-RU"/>
        </w:rPr>
        <w:t>":true</w:t>
      </w:r>
      <w:proofErr w:type="gramEnd"/>
      <w:r w:rsidRPr="00150788">
        <w:rPr>
          <w:rFonts w:ascii="Courier New" w:eastAsia="Times New Roman" w:hAnsi="Courier New" w:cs="Courier New"/>
          <w:b w:val="0"/>
          <w:szCs w:val="28"/>
          <w:lang w:val="en-US" w:eastAsia="ru-RU"/>
        </w:rPr>
        <w:t>},{"value":"M","available":true},{"value":"L","available":false}]</w:t>
      </w:r>
    </w:p>
    <w:p w:rsidR="005849E9" w:rsidRPr="005849E9" w:rsidRDefault="005849E9" w:rsidP="005849E9">
      <w:pPr>
        <w:spacing w:beforeAutospacing="1" w:after="0" w:afterAutospacing="1" w:line="240" w:lineRule="auto"/>
        <w:ind w:left="2160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Если товар безразмерный, оставьте список пустым: </w:t>
      </w: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[]</w:t>
      </w:r>
      <w:r w:rsidRPr="005849E9">
        <w:rPr>
          <w:rFonts w:eastAsia="Times New Roman" w:cs="Times New Roman"/>
          <w:b w:val="0"/>
          <w:szCs w:val="28"/>
          <w:lang w:eastAsia="ru-RU"/>
        </w:rPr>
        <w:t>.</w:t>
      </w:r>
    </w:p>
    <w:p w:rsidR="005849E9" w:rsidRPr="005849E9" w:rsidRDefault="005849E9" w:rsidP="005849E9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Категорию (выберите из доступных вариантов).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Нажмите "Сохранить".</w:t>
      </w:r>
    </w:p>
    <w:p w:rsidR="005849E9" w:rsidRPr="005849E9" w:rsidRDefault="005849E9" w:rsidP="00584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Удаление товара: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Выберите товар в таблице и нажмите "Удалить".</w:t>
      </w:r>
    </w:p>
    <w:p w:rsidR="005849E9" w:rsidRPr="005849E9" w:rsidRDefault="005849E9" w:rsidP="005849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Добавление нового товара: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Прокрутите вниз до кнопки "Добавить новый товар".</w:t>
      </w:r>
    </w:p>
    <w:p w:rsidR="005849E9" w:rsidRPr="005849E9" w:rsidRDefault="005849E9" w:rsidP="005849E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Введите данные так же, как при изменении товара, и нажмите "Сохранить".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3. </w:t>
      </w:r>
      <w:r w:rsidRPr="00150788">
        <w:rPr>
          <w:rFonts w:eastAsia="Times New Roman" w:cs="Times New Roman"/>
          <w:bCs/>
          <w:szCs w:val="28"/>
          <w:lang w:eastAsia="ru-RU"/>
        </w:rPr>
        <w:t>Контакты</w:t>
      </w:r>
    </w:p>
    <w:p w:rsidR="005849E9" w:rsidRPr="005849E9" w:rsidRDefault="005849E9" w:rsidP="00584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Контактная информация:</w:t>
      </w:r>
    </w:p>
    <w:p w:rsidR="005849E9" w:rsidRPr="005849E9" w:rsidRDefault="005849E9" w:rsidP="005849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Текст редактируется между тегами </w:t>
      </w: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&lt;p&gt;</w:t>
      </w:r>
      <w:r w:rsidRPr="005849E9">
        <w:rPr>
          <w:rFonts w:eastAsia="Times New Roman" w:cs="Times New Roman"/>
          <w:b w:val="0"/>
          <w:szCs w:val="28"/>
          <w:lang w:eastAsia="ru-RU"/>
        </w:rPr>
        <w:t xml:space="preserve"> и </w:t>
      </w: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&lt;/p&gt;</w:t>
      </w:r>
      <w:r w:rsidRPr="005849E9">
        <w:rPr>
          <w:rFonts w:eastAsia="Times New Roman" w:cs="Times New Roman"/>
          <w:b w:val="0"/>
          <w:szCs w:val="28"/>
          <w:lang w:eastAsia="ru-RU"/>
        </w:rPr>
        <w:t>.</w:t>
      </w:r>
    </w:p>
    <w:p w:rsidR="005849E9" w:rsidRPr="005849E9" w:rsidRDefault="005849E9" w:rsidP="005849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Для добавления новой информации используйте такой формат: </w:t>
      </w:r>
    </w:p>
    <w:p w:rsidR="005849E9" w:rsidRPr="00150788" w:rsidRDefault="005849E9" w:rsidP="005849E9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&lt;p&gt;Ваша информация&lt;/p&gt;</w:t>
      </w:r>
    </w:p>
    <w:p w:rsidR="005849E9" w:rsidRPr="005849E9" w:rsidRDefault="005849E9" w:rsidP="005849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150788">
        <w:rPr>
          <w:rFonts w:eastAsia="Times New Roman" w:cs="Times New Roman"/>
          <w:bCs/>
          <w:szCs w:val="28"/>
          <w:lang w:eastAsia="ru-RU"/>
        </w:rPr>
        <w:t>Пункты выдачи:</w:t>
      </w:r>
    </w:p>
    <w:p w:rsidR="005849E9" w:rsidRPr="005849E9" w:rsidRDefault="005849E9" w:rsidP="005849E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Добавляйте новые пункты между тегами </w:t>
      </w: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li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</w:t>
      </w:r>
      <w:r w:rsidRPr="005849E9">
        <w:rPr>
          <w:rFonts w:eastAsia="Times New Roman" w:cs="Times New Roman"/>
          <w:b w:val="0"/>
          <w:szCs w:val="28"/>
          <w:lang w:eastAsia="ru-RU"/>
        </w:rPr>
        <w:t xml:space="preserve"> и </w:t>
      </w: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&lt;/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li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</w:t>
      </w:r>
      <w:r w:rsidRPr="005849E9">
        <w:rPr>
          <w:rFonts w:eastAsia="Times New Roman" w:cs="Times New Roman"/>
          <w:b w:val="0"/>
          <w:szCs w:val="28"/>
          <w:lang w:eastAsia="ru-RU"/>
        </w:rPr>
        <w:t xml:space="preserve">: </w:t>
      </w:r>
    </w:p>
    <w:p w:rsidR="005849E9" w:rsidRPr="00150788" w:rsidRDefault="005849E9" w:rsidP="005849E9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li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&gt;Адрес пункта выдачи&lt;/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li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</w: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 xml:space="preserve">4. </w:t>
      </w:r>
      <w:r w:rsidRPr="00150788">
        <w:rPr>
          <w:rFonts w:eastAsia="Times New Roman" w:cs="Times New Roman"/>
          <w:bCs/>
          <w:szCs w:val="28"/>
          <w:lang w:eastAsia="ru-RU"/>
        </w:rPr>
        <w:t>Футер</w:t>
      </w:r>
    </w:p>
    <w:p w:rsidR="005849E9" w:rsidRPr="005849E9" w:rsidRDefault="005849E9" w:rsidP="00584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Для редактирования текста выделите нужный текст, не нарушая HTML-структуру.</w:t>
      </w:r>
    </w:p>
    <w:p w:rsidR="005849E9" w:rsidRPr="005849E9" w:rsidRDefault="005849E9" w:rsidP="005849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 xml:space="preserve">Пример: </w:t>
      </w:r>
    </w:p>
    <w:p w:rsidR="005849E9" w:rsidRPr="00150788" w:rsidRDefault="005849E9" w:rsidP="005849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footer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</w:t>
      </w:r>
    </w:p>
    <w:p w:rsidR="005849E9" w:rsidRPr="00150788" w:rsidRDefault="005849E9" w:rsidP="005849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 xml:space="preserve">    &lt;p&gt;Ваш текст&lt;/p&gt;</w:t>
      </w:r>
    </w:p>
    <w:p w:rsidR="00150788" w:rsidRDefault="005849E9" w:rsidP="005849E9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 w:val="0"/>
          <w:szCs w:val="28"/>
          <w:lang w:eastAsia="ru-RU"/>
        </w:rPr>
      </w:pPr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&lt;/</w:t>
      </w:r>
      <w:proofErr w:type="spellStart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footer</w:t>
      </w:r>
      <w:proofErr w:type="spellEnd"/>
      <w:r w:rsidRPr="00150788">
        <w:rPr>
          <w:rFonts w:ascii="Courier New" w:eastAsia="Times New Roman" w:hAnsi="Courier New" w:cs="Courier New"/>
          <w:b w:val="0"/>
          <w:szCs w:val="28"/>
          <w:lang w:eastAsia="ru-RU"/>
        </w:rPr>
        <w:t>&gt;</w:t>
      </w:r>
    </w:p>
    <w:p w:rsidR="00150788" w:rsidRDefault="00150788">
      <w:pPr>
        <w:rPr>
          <w:rFonts w:ascii="Courier New" w:eastAsia="Times New Roman" w:hAnsi="Courier New" w:cs="Courier New"/>
          <w:b w:val="0"/>
          <w:szCs w:val="28"/>
          <w:lang w:eastAsia="ru-RU"/>
        </w:rPr>
      </w:pPr>
      <w:r>
        <w:rPr>
          <w:rFonts w:ascii="Courier New" w:eastAsia="Times New Roman" w:hAnsi="Courier New" w:cs="Courier New"/>
          <w:b w:val="0"/>
          <w:szCs w:val="28"/>
          <w:lang w:eastAsia="ru-RU"/>
        </w:rPr>
        <w:br w:type="page"/>
      </w:r>
    </w:p>
    <w:p w:rsidR="005849E9" w:rsidRPr="00150788" w:rsidRDefault="005849E9" w:rsidP="001507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 w:val="0"/>
          <w:szCs w:val="28"/>
          <w:lang w:eastAsia="ru-RU"/>
        </w:rPr>
      </w:pPr>
      <w:bookmarkStart w:id="0" w:name="_GoBack"/>
      <w:bookmarkEnd w:id="0"/>
    </w:p>
    <w:p w:rsidR="005849E9" w:rsidRPr="005849E9" w:rsidRDefault="005849E9" w:rsidP="005849E9">
      <w:pPr>
        <w:spacing w:after="0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5849E9" w:rsidRPr="005849E9" w:rsidRDefault="005849E9" w:rsidP="005849E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Cs w:val="28"/>
          <w:lang w:eastAsia="ru-RU"/>
        </w:rPr>
      </w:pPr>
      <w:r w:rsidRPr="005849E9">
        <w:rPr>
          <w:rFonts w:eastAsia="Times New Roman" w:cs="Times New Roman"/>
          <w:bCs/>
          <w:szCs w:val="28"/>
          <w:lang w:eastAsia="ru-RU"/>
        </w:rPr>
        <w:t>Дополнительно</w:t>
      </w:r>
    </w:p>
    <w:p w:rsidR="005849E9" w:rsidRPr="005849E9" w:rsidRDefault="005849E9" w:rsidP="005849E9">
      <w:pPr>
        <w:spacing w:before="100" w:beforeAutospacing="1" w:after="100" w:afterAutospacing="1" w:line="240" w:lineRule="auto"/>
        <w:rPr>
          <w:rFonts w:eastAsia="Times New Roman" w:cs="Times New Roman"/>
          <w:b w:val="0"/>
          <w:szCs w:val="28"/>
          <w:lang w:eastAsia="ru-RU"/>
        </w:rPr>
      </w:pPr>
      <w:r w:rsidRPr="005849E9">
        <w:rPr>
          <w:rFonts w:eastAsia="Times New Roman" w:cs="Times New Roman"/>
          <w:b w:val="0"/>
          <w:szCs w:val="28"/>
          <w:lang w:eastAsia="ru-RU"/>
        </w:rPr>
        <w:t>Если у вас возникнут дополнительные вопросы или сложности при работе с админ-панелью, не ст</w:t>
      </w:r>
      <w:r w:rsidRPr="00150788">
        <w:rPr>
          <w:rFonts w:eastAsia="Times New Roman" w:cs="Times New Roman"/>
          <w:b w:val="0"/>
          <w:szCs w:val="28"/>
          <w:lang w:eastAsia="ru-RU"/>
        </w:rPr>
        <w:t>есняйтесь обращаться за помощью: 89061727947</w:t>
      </w:r>
    </w:p>
    <w:p w:rsidR="00C57302" w:rsidRPr="00150788" w:rsidRDefault="00C57302">
      <w:pPr>
        <w:rPr>
          <w:szCs w:val="28"/>
        </w:rPr>
      </w:pPr>
    </w:p>
    <w:sectPr w:rsidR="00C57302" w:rsidRPr="00150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F7B63"/>
    <w:multiLevelType w:val="multilevel"/>
    <w:tmpl w:val="8B74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B251D"/>
    <w:multiLevelType w:val="multilevel"/>
    <w:tmpl w:val="041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B665E"/>
    <w:multiLevelType w:val="multilevel"/>
    <w:tmpl w:val="E220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52293"/>
    <w:multiLevelType w:val="multilevel"/>
    <w:tmpl w:val="2B7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D3DD3"/>
    <w:multiLevelType w:val="multilevel"/>
    <w:tmpl w:val="237E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372FB"/>
    <w:multiLevelType w:val="multilevel"/>
    <w:tmpl w:val="BA9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287F"/>
    <w:multiLevelType w:val="multilevel"/>
    <w:tmpl w:val="7010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C01644"/>
    <w:multiLevelType w:val="multilevel"/>
    <w:tmpl w:val="E196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0B21A4"/>
    <w:multiLevelType w:val="multilevel"/>
    <w:tmpl w:val="83B8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9E9"/>
    <w:rsid w:val="00150788"/>
    <w:rsid w:val="005849E9"/>
    <w:rsid w:val="00B236BB"/>
    <w:rsid w:val="00C57302"/>
    <w:rsid w:val="00E9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7D1B"/>
  <w15:chartTrackingRefBased/>
  <w15:docId w15:val="{43FDFADD-F8C8-4957-BC54-C79C1A96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оловок 1"/>
    <w:qFormat/>
    <w:rsid w:val="00E94E62"/>
    <w:rPr>
      <w:rFonts w:ascii="Times New Roman" w:hAnsi="Times New Roman"/>
      <w:b/>
      <w:sz w:val="28"/>
    </w:rPr>
  </w:style>
  <w:style w:type="paragraph" w:styleId="1">
    <w:name w:val="heading 1"/>
    <w:aliases w:val="Заголовок 2_2"/>
    <w:basedOn w:val="a"/>
    <w:next w:val="a"/>
    <w:link w:val="10"/>
    <w:autoRedefine/>
    <w:uiPriority w:val="9"/>
    <w:qFormat/>
    <w:rsid w:val="00B236BB"/>
    <w:pPr>
      <w:keepNext/>
      <w:keepLines/>
      <w:spacing w:before="240" w:after="0"/>
      <w:outlineLvl w:val="0"/>
    </w:pPr>
    <w:rPr>
      <w:rFonts w:eastAsiaTheme="majorEastAsia" w:cstheme="majorBidi"/>
      <w:b w:val="0"/>
      <w:color w:val="000000" w:themeColor="text1"/>
      <w:szCs w:val="32"/>
    </w:rPr>
  </w:style>
  <w:style w:type="paragraph" w:styleId="3">
    <w:name w:val="heading 3"/>
    <w:basedOn w:val="a"/>
    <w:link w:val="30"/>
    <w:uiPriority w:val="9"/>
    <w:qFormat/>
    <w:rsid w:val="005849E9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849E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2_2 Знак"/>
    <w:basedOn w:val="a0"/>
    <w:link w:val="1"/>
    <w:uiPriority w:val="9"/>
    <w:rsid w:val="00B236BB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No Spacing"/>
    <w:aliases w:val="з1"/>
    <w:link w:val="a4"/>
    <w:uiPriority w:val="1"/>
    <w:qFormat/>
    <w:rsid w:val="00B236BB"/>
    <w:pPr>
      <w:spacing w:after="0" w:line="240" w:lineRule="auto"/>
    </w:pPr>
    <w:rPr>
      <w:rFonts w:ascii="Times New Roman" w:eastAsiaTheme="minorEastAsia" w:hAnsi="Times New Roman" w:cs="Times New Roman"/>
      <w:b/>
      <w:sz w:val="28"/>
      <w:lang w:eastAsia="ru-RU"/>
    </w:rPr>
  </w:style>
  <w:style w:type="character" w:customStyle="1" w:styleId="a4">
    <w:name w:val="Без интервала Знак"/>
    <w:aliases w:val="з1 Знак"/>
    <w:basedOn w:val="a0"/>
    <w:link w:val="a3"/>
    <w:uiPriority w:val="1"/>
    <w:locked/>
    <w:rsid w:val="00B236BB"/>
    <w:rPr>
      <w:rFonts w:ascii="Times New Roman" w:eastAsiaTheme="minorEastAsia" w:hAnsi="Times New Roman" w:cs="Times New Roman"/>
      <w:b/>
      <w:sz w:val="28"/>
      <w:lang w:eastAsia="ru-RU"/>
    </w:rPr>
  </w:style>
  <w:style w:type="paragraph" w:customStyle="1" w:styleId="11">
    <w:name w:val="З1"/>
    <w:basedOn w:val="a3"/>
    <w:qFormat/>
    <w:rsid w:val="00B236BB"/>
    <w:rPr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5849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49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5849E9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849E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4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9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9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Филипповы Евгений и Наталья</dc:creator>
  <cp:keywords/>
  <dc:description/>
  <cp:lastModifiedBy>Филипповы Евгений и Наталья</cp:lastModifiedBy>
  <cp:revision>1</cp:revision>
  <dcterms:created xsi:type="dcterms:W3CDTF">2025-01-25T08:59:00Z</dcterms:created>
  <dcterms:modified xsi:type="dcterms:W3CDTF">2025-01-25T21:57:00Z</dcterms:modified>
</cp:coreProperties>
</file>