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>
          <w:bCs/>
          <w:i/>
        </w:rPr>
      </w:pPr>
      <w:r>
        <w:rPr>
          <w:i/>
          <w:iCs/>
          <w:highlight w:val="none"/>
          <w:lang w:val="ru-RU"/>
        </w:rPr>
        <w:t xml:space="preserve">Акцент на то, что в </w:t>
      </w:r>
      <w:r>
        <w:rPr>
          <w:i/>
          <w:iCs/>
          <w:highlight w:val="none"/>
          <w:lang w:val="en-US"/>
        </w:rPr>
        <w:t xml:space="preserve">title </w:t>
      </w:r>
      <w:r>
        <w:rPr>
          <w:i/>
          <w:iCs/>
          <w:highlight w:val="none"/>
          <w:lang w:val="ru-RU"/>
        </w:rPr>
        <w:t xml:space="preserve">услуг должен быть прописан город в именительном падеже. На сайте должен стоять модуль мета-тег.</w:t>
      </w:r>
      <w:r>
        <w:rPr>
          <w:i/>
          <w:iCs/>
          <w:highlight w:val="none"/>
          <w:lang w:val="ru-RU"/>
        </w:rPr>
      </w:r>
      <w:r>
        <w:rPr>
          <w:i/>
          <w:iCs/>
        </w:rPr>
      </w:r>
    </w:p>
    <w:p>
      <w:pPr>
        <w:pStyle w:val="633"/>
        <w:numPr>
          <w:ilvl w:val="0"/>
          <w:numId w:val="1"/>
        </w:numPr>
        <w:pBdr/>
        <w:spacing/>
        <w:ind/>
        <w:rPr/>
      </w:pPr>
      <w:r>
        <w:t xml:space="preserve">Проверить, включен ли модуль </w:t>
      </w:r>
      <w:r>
        <w:rPr>
          <w:lang w:val="en-US"/>
        </w:rPr>
        <w:t xml:space="preserve">custom tokens.</w:t>
      </w:r>
      <w:r>
        <w:rPr>
          <w:lang w:val="ru-RU"/>
        </w:rPr>
        <w:t xml:space="preserve"> Если нет, поставить/включить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633"/>
        <w:numPr>
          <w:ilvl w:val="0"/>
          <w:numId w:val="1"/>
        </w:numPr>
        <w:pBdr/>
        <w:spacing/>
        <w:ind/>
        <w:rPr/>
      </w:pPr>
      <w:r>
        <w:rPr>
          <w:highlight w:val="none"/>
          <w:lang w:val="ru-RU"/>
        </w:rPr>
        <w:t xml:space="preserve">Добавить кастомный токен с названием города. Для примера, пусть токен называется town</w:t>
      </w:r>
      <w:r>
        <w:rPr>
          <w:highlight w:val="none"/>
          <w:lang w:val="ru-RU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lang w:val="ru-RU"/>
        </w:rPr>
      </w:pPr>
      <w:r>
        <w:rPr>
          <w:highlight w:val="none"/>
          <w:lang w:val="en-US"/>
        </w:rPr>
        <w:t xml:space="preserve">Идём </w:t>
      </w:r>
      <w:r>
        <w:rPr>
          <w:highlight w:val="none"/>
          <w:lang w:val="ru-RU"/>
        </w:rPr>
        <w:t xml:space="preserve">в содержимое и смотрим, сделаны ли услуги, как отдельный тип или же у них стоит стоит тип «Страница»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Конфигурация – поиск и метаданные – мета-тег. Появится список из всех шаблонов, которые заданы. Они могут быть как активны, так и не активны.</w:t>
      </w:r>
      <w:r>
        <w:rPr>
          <w:lang w:val="ru-RU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Нажимаем «Редактирвать» и меняем title </w:t>
      </w:r>
      <w:r>
        <w:rPr>
          <w:highlight w:val="none"/>
          <w:lang w:val="en-US"/>
        </w:rPr>
        <w:t xml:space="preserve">и </w:t>
      </w:r>
      <w:r>
        <w:rPr>
          <w:highlight w:val="none"/>
          <w:lang w:val="ru-RU"/>
        </w:rPr>
        <w:t xml:space="preserve">description</w:t>
      </w:r>
      <w:r>
        <w:rPr>
          <w:highlight w:val="none"/>
          <w:lang w:val="en-US"/>
        </w:rPr>
        <w:t xml:space="preserve">, сохр</w:t>
      </w:r>
      <w:r>
        <w:rPr>
          <w:highlight w:val="none"/>
          <w:lang w:val="ru-RU"/>
        </w:rPr>
        <w:t xml:space="preserve">аняем. Если услуги сделаны как отдельный тип и этот тип есть в шаблоне, можно сразу в </w:t>
      </w:r>
      <w:r>
        <w:rPr>
          <w:highlight w:val="none"/>
          <w:lang w:val="en-US"/>
        </w:rPr>
        <w:t xml:space="preserve">title про</w:t>
      </w:r>
      <w:r>
        <w:rPr>
          <w:highlight w:val="none"/>
          <w:lang w:val="ru-RU"/>
        </w:rPr>
        <w:t xml:space="preserve">писать токен типа [</w:t>
      </w:r>
      <w:r>
        <w:rPr>
          <w:highlight w:val="none"/>
          <w:lang w:val="en-US"/>
        </w:rPr>
        <w:t xml:space="preserve">custom:town</w:t>
      </w:r>
      <w:r>
        <w:rPr>
          <w:highlight w:val="none"/>
          <w:lang w:val="ru-RU"/>
        </w:rPr>
        <w:t xml:space="preserve">]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для указания города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Если услуги сделаны как отдельный тип</w:t>
      </w:r>
      <w:r>
        <w:rPr>
          <w:highlight w:val="none"/>
          <w:lang w:val="ru-RU"/>
        </w:rPr>
        <w:t xml:space="preserve">, но этого типа нет в списке, его можно добавить. Кнопка «Добавить мета-теги по умолчанию». После добавления редактируем, как и все предыдущие</w:t>
      </w:r>
      <w:r/>
    </w:p>
    <w:p>
      <w:pPr>
        <w:pStyle w:val="633"/>
        <w:numPr>
          <w:ilvl w:val="0"/>
          <w:numId w:val="1"/>
        </w:numPr>
        <w:pBdr/>
        <w:spacing/>
        <w:ind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Конфигурация – поиск и метаданные – мета-тег</w:t>
      </w:r>
      <w:r>
        <w:rPr>
          <w:highlight w:val="none"/>
          <w:lang w:val="ru-RU"/>
        </w:rPr>
        <w:t xml:space="preserve"> – массовая отмена. Отмечаем все необходимые типы для сброса мета к значениям по умолчанию (то есть тем, которые мы только что изменили).</w:t>
      </w:r>
      <w:r>
        <w:rPr>
          <w:highlight w:val="none"/>
          <w:lang w:val="ru-RU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Проверяем, чтобы страницы, созданные как представления (содержимое - представления) тоже были обновлены. Если мета на них прежние, заменяем вручную.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lang w:val="ru-RU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На этом этапе, если услуги сделаны отдельным типом, то остаётся только проверка через seo</w:t>
      </w:r>
      <w:r>
        <w:rPr>
          <w:highlight w:val="none"/>
          <w:lang w:val="en-US"/>
        </w:rPr>
        <w:t xml:space="preserve">frog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633"/>
        <w:numPr>
          <w:ilvl w:val="0"/>
          <w:numId w:val="1"/>
        </w:numPr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Если услуги сделаны так же, как обычные страницы, города им придется добавлять вручную. </w:t>
      </w:r>
      <w:r>
        <w:rPr>
          <w:highlight w:val="none"/>
          <w:lang w:val="ru-RU"/>
        </w:rPr>
      </w:r>
    </w:p>
    <w:p>
      <w:pPr>
        <w:pStyle w:val="633"/>
        <w:numPr>
          <w:ilvl w:val="1"/>
          <w:numId w:val="1"/>
        </w:numPr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Подсказка, если в типе «Страница» услуг на порядок больше, чем всего остального (контакты, например, о нас, 403, 404 и прочее), проще пойти в </w:t>
      </w:r>
      <w:r>
        <w:rPr>
          <w:highlight w:val="none"/>
          <w:lang w:val="ru-RU"/>
        </w:rPr>
        <w:t xml:space="preserve">Конфигурация – поиск и метаданные – мета-тег</w:t>
      </w:r>
      <w:r>
        <w:rPr>
          <w:highlight w:val="none"/>
          <w:lang w:val="ru-RU"/>
        </w:rPr>
        <w:t xml:space="preserve">, в мета типа «Страница» указать город через </w:t>
      </w:r>
      <w:r>
        <w:rPr>
          <w:highlight w:val="none"/>
          <w:lang w:val="ru-RU"/>
        </w:rPr>
        <w:t xml:space="preserve"> [</w:t>
      </w:r>
      <w:r>
        <w:rPr>
          <w:highlight w:val="none"/>
          <w:lang w:val="en-US"/>
        </w:rPr>
        <w:t xml:space="preserve">custom:town</w:t>
      </w:r>
      <w:r>
        <w:rPr>
          <w:highlight w:val="none"/>
          <w:lang w:val="ru-RU"/>
        </w:rPr>
        <w:t xml:space="preserve">]</w:t>
      </w:r>
      <w:r>
        <w:rPr>
          <w:highlight w:val="none"/>
          <w:lang w:val="ru-RU"/>
        </w:rPr>
        <w:t xml:space="preserve">, через массовую отмену сбросить только Содержимое: Страница, а потом у страниц типа </w:t>
      </w:r>
      <w:r>
        <w:rPr>
          <w:highlight w:val="none"/>
          <w:lang w:val="ru-RU"/>
        </w:rPr>
        <w:t xml:space="preserve">контакты, о нас и т. д. город убрать.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2024-08-21T13:26:38Z</dcterms:modified>
</cp:coreProperties>
</file>