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8F" w:rsidRDefault="00A47B24" w:rsidP="0024504D">
      <w:pPr>
        <w:pStyle w:val="Heading1"/>
        <w:jc w:val="center"/>
        <w:rPr>
          <w:rFonts w:ascii="Arial" w:hAnsi="Arial" w:cs="Arial"/>
          <w:sz w:val="36"/>
          <w:szCs w:val="36"/>
        </w:rPr>
      </w:pPr>
      <w:r w:rsidRPr="00A47B24">
        <w:rPr>
          <w:rFonts w:ascii="Arial" w:hAnsi="Arial" w:cs="Arial"/>
          <w:sz w:val="36"/>
          <w:szCs w:val="36"/>
        </w:rPr>
        <w:t>Get15 Project</w:t>
      </w:r>
    </w:p>
    <w:p w:rsidR="0024504D" w:rsidRPr="0024504D" w:rsidRDefault="0024504D" w:rsidP="0024504D"/>
    <w:p w:rsidR="00A47B24" w:rsidRDefault="00D44437" w:rsidP="00A47B24">
      <w:pPr>
        <w:pStyle w:val="Heading1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Имплементация</w:t>
      </w:r>
    </w:p>
    <w:p w:rsidR="006A660D" w:rsidRPr="006A660D" w:rsidRDefault="006A660D" w:rsidP="006A660D">
      <w:pPr>
        <w:rPr>
          <w:lang w:val="bg-BG"/>
        </w:rPr>
      </w:pPr>
    </w:p>
    <w:p w:rsidR="007B6428" w:rsidRDefault="00D44437" w:rsidP="00D44437">
      <w:pPr>
        <w:rPr>
          <w:rFonts w:ascii="Arial" w:hAnsi="Arial" w:cs="Arial"/>
          <w:sz w:val="28"/>
          <w:szCs w:val="28"/>
          <w:lang w:val="bg-BG"/>
        </w:rPr>
      </w:pPr>
      <w:r w:rsidRPr="00D44437">
        <w:rPr>
          <w:rFonts w:ascii="Arial" w:hAnsi="Arial" w:cs="Arial"/>
          <w:sz w:val="28"/>
          <w:szCs w:val="28"/>
          <w:lang w:val="bg-BG"/>
        </w:rPr>
        <w:t xml:space="preserve">Проектът включва интерфейс </w:t>
      </w:r>
      <w:r w:rsidRPr="00D44437">
        <w:rPr>
          <w:rFonts w:ascii="Arial" w:hAnsi="Arial" w:cs="Arial"/>
          <w:sz w:val="28"/>
          <w:szCs w:val="28"/>
        </w:rPr>
        <w:t xml:space="preserve">Get15Interface, </w:t>
      </w:r>
      <w:r w:rsidRPr="00D44437">
        <w:rPr>
          <w:rFonts w:ascii="Arial" w:hAnsi="Arial" w:cs="Arial"/>
          <w:sz w:val="28"/>
          <w:szCs w:val="28"/>
          <w:lang w:val="bg-BG"/>
        </w:rPr>
        <w:t xml:space="preserve">който декларира методи: </w:t>
      </w:r>
    </w:p>
    <w:p w:rsidR="00D44437" w:rsidRDefault="00D44437" w:rsidP="007B64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7B6428">
        <w:rPr>
          <w:rFonts w:ascii="Arial" w:hAnsi="Arial" w:cs="Arial"/>
          <w:sz w:val="28"/>
          <w:szCs w:val="28"/>
        </w:rPr>
        <w:t xml:space="preserve">connect </w:t>
      </w:r>
      <w:r w:rsidRPr="007B6428">
        <w:rPr>
          <w:rFonts w:ascii="Arial" w:hAnsi="Arial" w:cs="Arial"/>
          <w:sz w:val="28"/>
          <w:szCs w:val="28"/>
          <w:lang w:val="bg-BG"/>
        </w:rPr>
        <w:t xml:space="preserve">за свързване на клиента(играча) към </w:t>
      </w:r>
      <w:r w:rsidRPr="007B6428">
        <w:rPr>
          <w:rFonts w:ascii="Arial" w:hAnsi="Arial" w:cs="Arial"/>
          <w:sz w:val="28"/>
          <w:szCs w:val="28"/>
        </w:rPr>
        <w:t xml:space="preserve">RMI </w:t>
      </w:r>
      <w:r w:rsidRPr="007B6428">
        <w:rPr>
          <w:rFonts w:ascii="Arial" w:hAnsi="Arial" w:cs="Arial"/>
          <w:sz w:val="28"/>
          <w:szCs w:val="28"/>
          <w:lang w:val="bg-BG"/>
        </w:rPr>
        <w:t>сървъра и определяне на цвета, с който ще играе;</w:t>
      </w:r>
    </w:p>
    <w:p w:rsidR="007B6428" w:rsidRDefault="007B6428" w:rsidP="007B64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takeNumber</w:t>
      </w:r>
      <w:r>
        <w:rPr>
          <w:rFonts w:ascii="Arial" w:hAnsi="Arial" w:cs="Arial"/>
          <w:sz w:val="28"/>
          <w:szCs w:val="28"/>
          <w:lang w:val="bg-BG"/>
        </w:rPr>
        <w:t>, с който клиентът информира сървъра за числото, което избира и с какъв цвят играе, тоест с какъв цвят маркира избраното число;</w:t>
      </w:r>
    </w:p>
    <w:p w:rsidR="007B6428" w:rsidRDefault="007B6428" w:rsidP="007B64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disconnect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bg-BG"/>
        </w:rPr>
        <w:t>с който клиентът информира сървъра за изключването си от играта при затваряне на прозореца.</w:t>
      </w:r>
    </w:p>
    <w:p w:rsidR="007B6428" w:rsidRDefault="007B6428" w:rsidP="007B642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Имплементацията на този интерфейс се съдържа в </w:t>
      </w:r>
      <w:r>
        <w:rPr>
          <w:rFonts w:ascii="Arial" w:hAnsi="Arial" w:cs="Arial"/>
          <w:sz w:val="28"/>
          <w:szCs w:val="28"/>
        </w:rPr>
        <w:t>Get15Implementation</w:t>
      </w:r>
      <w:r>
        <w:rPr>
          <w:rFonts w:ascii="Arial" w:hAnsi="Arial" w:cs="Arial"/>
          <w:sz w:val="28"/>
          <w:szCs w:val="28"/>
          <w:lang w:val="bg-BG"/>
        </w:rPr>
        <w:t xml:space="preserve"> и дефинира логиката на играта. Той съдържа референции </w:t>
      </w:r>
      <w:r>
        <w:rPr>
          <w:rFonts w:ascii="Arial" w:hAnsi="Arial" w:cs="Arial"/>
          <w:sz w:val="28"/>
          <w:szCs w:val="28"/>
        </w:rPr>
        <w:t>redPlayer и bluePlayer, които се използват за callback</w:t>
      </w:r>
      <w:r>
        <w:rPr>
          <w:rFonts w:ascii="Arial" w:hAnsi="Arial" w:cs="Arial"/>
          <w:sz w:val="28"/>
          <w:szCs w:val="28"/>
          <w:lang w:val="bg-BG"/>
        </w:rPr>
        <w:t xml:space="preserve"> на играчите и дефинират цветовете, с които играят играчите.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Също така </w:t>
      </w:r>
      <w:r>
        <w:rPr>
          <w:rFonts w:ascii="Arial" w:hAnsi="Arial" w:cs="Arial"/>
          <w:sz w:val="28"/>
          <w:szCs w:val="28"/>
        </w:rPr>
        <w:t xml:space="preserve">Get15Implementation </w:t>
      </w:r>
      <w:r>
        <w:rPr>
          <w:rFonts w:ascii="Arial" w:hAnsi="Arial" w:cs="Arial"/>
          <w:sz w:val="28"/>
          <w:szCs w:val="28"/>
          <w:lang w:val="bg-BG"/>
        </w:rPr>
        <w:t xml:space="preserve">съдържа масив от символи с 9 елемента – по 1 за всяко число в играта от 1 до 9. Тоест елементът с индекс </w:t>
      </w:r>
      <w:r>
        <w:rPr>
          <w:rFonts w:ascii="Arial" w:hAnsi="Arial" w:cs="Arial"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  <w:lang w:val="bg-BG"/>
        </w:rPr>
        <w:t xml:space="preserve">съответства на числото </w:t>
      </w:r>
      <w:r>
        <w:rPr>
          <w:rFonts w:ascii="Arial" w:hAnsi="Arial" w:cs="Arial"/>
          <w:sz w:val="28"/>
          <w:szCs w:val="28"/>
        </w:rPr>
        <w:t>x+1.</w:t>
      </w:r>
      <w:r w:rsidR="003F58C1">
        <w:rPr>
          <w:rFonts w:ascii="Arial" w:hAnsi="Arial" w:cs="Arial"/>
          <w:sz w:val="28"/>
          <w:szCs w:val="28"/>
          <w:lang w:val="bg-BG"/>
        </w:rPr>
        <w:t xml:space="preserve"> Всеки от тези символи показва дали числото не е избрано от нито един играч (символ </w:t>
      </w:r>
      <w:r w:rsidR="003F58C1">
        <w:rPr>
          <w:rFonts w:ascii="Arial" w:hAnsi="Arial" w:cs="Arial"/>
          <w:sz w:val="28"/>
          <w:szCs w:val="28"/>
        </w:rPr>
        <w:t>‘ ‘)</w:t>
      </w:r>
      <w:r w:rsidR="003F58C1">
        <w:rPr>
          <w:rFonts w:ascii="Arial" w:hAnsi="Arial" w:cs="Arial"/>
          <w:sz w:val="28"/>
          <w:szCs w:val="28"/>
          <w:lang w:val="bg-BG"/>
        </w:rPr>
        <w:t xml:space="preserve">, числото е избрано от играча с червен цвят (символ </w:t>
      </w:r>
      <w:r w:rsidR="003F58C1">
        <w:rPr>
          <w:rFonts w:ascii="Arial" w:hAnsi="Arial" w:cs="Arial"/>
          <w:sz w:val="28"/>
          <w:szCs w:val="28"/>
        </w:rPr>
        <w:t>‘r’)</w:t>
      </w:r>
      <w:r w:rsidR="003F58C1">
        <w:rPr>
          <w:rFonts w:ascii="Arial" w:hAnsi="Arial" w:cs="Arial"/>
          <w:sz w:val="28"/>
          <w:szCs w:val="28"/>
          <w:lang w:val="bg-BG"/>
        </w:rPr>
        <w:t xml:space="preserve"> или числото е избрано от играча със син цвят (символ </w:t>
      </w:r>
      <w:r w:rsidR="003F58C1">
        <w:rPr>
          <w:rFonts w:ascii="Arial" w:hAnsi="Arial" w:cs="Arial"/>
          <w:sz w:val="28"/>
          <w:szCs w:val="28"/>
        </w:rPr>
        <w:t>‘b’).</w:t>
      </w:r>
    </w:p>
    <w:p w:rsidR="003F58C1" w:rsidRDefault="003F58C1" w:rsidP="007B6428">
      <w:pPr>
        <w:rPr>
          <w:rFonts w:ascii="Arial" w:hAnsi="Arial" w:cs="Arial"/>
          <w:sz w:val="28"/>
          <w:szCs w:val="28"/>
          <w:lang w:val="bg-BG"/>
        </w:rPr>
      </w:pPr>
      <w:r w:rsidRPr="003F58C1">
        <w:rPr>
          <w:rFonts w:ascii="Arial" w:hAnsi="Arial" w:cs="Arial"/>
          <w:sz w:val="28"/>
          <w:szCs w:val="28"/>
        </w:rPr>
        <w:t xml:space="preserve">Get15Implementation </w:t>
      </w:r>
      <w:r w:rsidRPr="003F58C1">
        <w:rPr>
          <w:rFonts w:ascii="Arial" w:hAnsi="Arial" w:cs="Arial"/>
          <w:sz w:val="28"/>
          <w:szCs w:val="28"/>
          <w:lang w:val="bg-BG"/>
        </w:rPr>
        <w:t xml:space="preserve">има два конструктора – по подразбиране и дефиниращ порт, на който се експортира обекта. И двата конструктора извикват метода </w:t>
      </w:r>
      <w:r>
        <w:rPr>
          <w:rFonts w:ascii="Arial" w:hAnsi="Arial" w:cs="Arial"/>
          <w:sz w:val="28"/>
          <w:szCs w:val="28"/>
        </w:rPr>
        <w:t>initializeNumbers(), който служи за инициализиране на масива със символи с ‘ ‘</w:t>
      </w:r>
      <w:r>
        <w:rPr>
          <w:rFonts w:ascii="Arial" w:hAnsi="Arial" w:cs="Arial"/>
          <w:sz w:val="28"/>
          <w:szCs w:val="28"/>
          <w:lang w:val="bg-BG"/>
        </w:rPr>
        <w:t>, защото в началото никое число не е избрано.</w:t>
      </w:r>
    </w:p>
    <w:p w:rsidR="00241E06" w:rsidRDefault="00241E06" w:rsidP="007B642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 xml:space="preserve">Методът connect </w:t>
      </w:r>
      <w:r>
        <w:rPr>
          <w:rFonts w:ascii="Arial" w:hAnsi="Arial" w:cs="Arial"/>
          <w:sz w:val="28"/>
          <w:szCs w:val="28"/>
          <w:lang w:val="bg-BG"/>
        </w:rPr>
        <w:t xml:space="preserve">съдържа дефиниция на наследения от </w:t>
      </w:r>
      <w:r>
        <w:rPr>
          <w:rFonts w:ascii="Arial" w:hAnsi="Arial" w:cs="Arial"/>
          <w:sz w:val="28"/>
          <w:szCs w:val="28"/>
        </w:rPr>
        <w:t xml:space="preserve">Get15Interface </w:t>
      </w:r>
      <w:r>
        <w:rPr>
          <w:rFonts w:ascii="Arial" w:hAnsi="Arial" w:cs="Arial"/>
          <w:sz w:val="28"/>
          <w:szCs w:val="28"/>
          <w:lang w:val="bg-BG"/>
        </w:rPr>
        <w:t xml:space="preserve">метод. Той инициализира </w:t>
      </w:r>
      <w:r>
        <w:rPr>
          <w:rFonts w:ascii="Arial" w:hAnsi="Arial" w:cs="Arial"/>
          <w:sz w:val="28"/>
          <w:szCs w:val="28"/>
        </w:rPr>
        <w:t xml:space="preserve">redPlayer </w:t>
      </w:r>
      <w:r>
        <w:rPr>
          <w:rFonts w:ascii="Arial" w:hAnsi="Arial" w:cs="Arial"/>
          <w:sz w:val="28"/>
          <w:szCs w:val="28"/>
          <w:lang w:val="bg-BG"/>
        </w:rPr>
        <w:t>или</w:t>
      </w:r>
      <w:r>
        <w:rPr>
          <w:rFonts w:ascii="Arial" w:hAnsi="Arial" w:cs="Arial"/>
          <w:sz w:val="28"/>
          <w:szCs w:val="28"/>
        </w:rPr>
        <w:t xml:space="preserve"> bluePlayer</w:t>
      </w:r>
      <w:r>
        <w:rPr>
          <w:rFonts w:ascii="Arial" w:hAnsi="Arial" w:cs="Arial"/>
          <w:sz w:val="28"/>
          <w:szCs w:val="28"/>
          <w:lang w:val="bg-BG"/>
        </w:rPr>
        <w:t xml:space="preserve"> с подадения аргумент в зависимост кой от тях още не е инициализиран. Ако и двата са инициализирани, то клиентът се уведомява със съобщение, че вече има двама играчи в играта и той няма как да се включи.</w:t>
      </w:r>
    </w:p>
    <w:p w:rsidR="00B34F8E" w:rsidRDefault="00241E06" w:rsidP="00A47B24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lastRenderedPageBreak/>
        <w:t xml:space="preserve">Методът takeNumber </w:t>
      </w:r>
      <w:r>
        <w:rPr>
          <w:rFonts w:ascii="Arial" w:hAnsi="Arial" w:cs="Arial"/>
          <w:sz w:val="28"/>
          <w:szCs w:val="28"/>
          <w:lang w:val="bg-BG"/>
        </w:rPr>
        <w:t xml:space="preserve">съдържа дефиниция на наследения от </w:t>
      </w:r>
      <w:r>
        <w:rPr>
          <w:rFonts w:ascii="Arial" w:hAnsi="Arial" w:cs="Arial"/>
          <w:sz w:val="28"/>
          <w:szCs w:val="28"/>
        </w:rPr>
        <w:t xml:space="preserve">Get15Interface </w:t>
      </w:r>
      <w:r>
        <w:rPr>
          <w:rFonts w:ascii="Arial" w:hAnsi="Arial" w:cs="Arial"/>
          <w:sz w:val="28"/>
          <w:szCs w:val="28"/>
          <w:lang w:val="bg-BG"/>
        </w:rPr>
        <w:t xml:space="preserve">метод. В него първо се прави проверка дали числото вече е избрано, в който случай се връща </w:t>
      </w:r>
      <w:r>
        <w:rPr>
          <w:rFonts w:ascii="Arial" w:hAnsi="Arial" w:cs="Arial"/>
          <w:sz w:val="28"/>
          <w:szCs w:val="28"/>
        </w:rPr>
        <w:t>false</w:t>
      </w:r>
      <w:r w:rsidR="00B34F8E">
        <w:rPr>
          <w:rFonts w:ascii="Arial" w:hAnsi="Arial" w:cs="Arial"/>
          <w:sz w:val="28"/>
          <w:szCs w:val="28"/>
          <w:lang w:val="bg-BG"/>
        </w:rPr>
        <w:t xml:space="preserve">. В противен случай числото, зададено като първи аргумент, </w:t>
      </w:r>
      <w:r>
        <w:rPr>
          <w:rFonts w:ascii="Arial" w:hAnsi="Arial" w:cs="Arial"/>
          <w:sz w:val="28"/>
          <w:szCs w:val="28"/>
          <w:lang w:val="bg-BG"/>
        </w:rPr>
        <w:t>се маркира като взето от играча с цвят, зададен с втория аргумент</w:t>
      </w:r>
      <w:r w:rsidR="00B34F8E">
        <w:rPr>
          <w:rFonts w:ascii="Arial" w:hAnsi="Arial" w:cs="Arial"/>
          <w:sz w:val="28"/>
          <w:szCs w:val="28"/>
          <w:lang w:val="bg-BG"/>
        </w:rPr>
        <w:t xml:space="preserve">, като се промени стойността на съответния елемент в масива </w:t>
      </w:r>
      <w:r w:rsidR="00B34F8E">
        <w:rPr>
          <w:rFonts w:ascii="Arial" w:hAnsi="Arial" w:cs="Arial"/>
          <w:sz w:val="28"/>
          <w:szCs w:val="28"/>
        </w:rPr>
        <w:t>numbers.</w:t>
      </w:r>
      <w:r w:rsidR="00B34F8E">
        <w:rPr>
          <w:rFonts w:ascii="Arial" w:hAnsi="Arial" w:cs="Arial"/>
          <w:sz w:val="28"/>
          <w:szCs w:val="28"/>
          <w:lang w:val="bg-BG"/>
        </w:rPr>
        <w:t xml:space="preserve"> След това ако някой от играчите е затворил своя графичен прозорец, се връща </w:t>
      </w:r>
      <w:r w:rsidR="00B34F8E">
        <w:rPr>
          <w:rFonts w:ascii="Arial" w:hAnsi="Arial" w:cs="Arial"/>
          <w:sz w:val="28"/>
          <w:szCs w:val="28"/>
        </w:rPr>
        <w:t>false.</w:t>
      </w:r>
      <w:r w:rsidR="00B34F8E">
        <w:rPr>
          <w:rFonts w:ascii="Arial" w:hAnsi="Arial" w:cs="Arial"/>
          <w:sz w:val="28"/>
          <w:szCs w:val="28"/>
          <w:lang w:val="bg-BG"/>
        </w:rPr>
        <w:t xml:space="preserve"> След това се правят проверки дали някой от играчите не е спечелил с </w:t>
      </w:r>
      <w:r w:rsidR="00B34F8E">
        <w:rPr>
          <w:rFonts w:ascii="Arial" w:hAnsi="Arial" w:cs="Arial"/>
          <w:sz w:val="28"/>
          <w:szCs w:val="28"/>
        </w:rPr>
        <w:t xml:space="preserve">private </w:t>
      </w:r>
      <w:r w:rsidR="00B34F8E">
        <w:rPr>
          <w:rFonts w:ascii="Arial" w:hAnsi="Arial" w:cs="Arial"/>
          <w:sz w:val="28"/>
          <w:szCs w:val="28"/>
          <w:lang w:val="bg-BG"/>
        </w:rPr>
        <w:t xml:space="preserve">метод </w:t>
      </w:r>
      <w:r w:rsidR="00B34F8E">
        <w:rPr>
          <w:rFonts w:ascii="Arial" w:hAnsi="Arial" w:cs="Arial"/>
          <w:sz w:val="28"/>
          <w:szCs w:val="28"/>
        </w:rPr>
        <w:t>isWon</w:t>
      </w:r>
      <w:r w:rsidR="00B34F8E">
        <w:rPr>
          <w:rFonts w:ascii="Arial" w:hAnsi="Arial" w:cs="Arial"/>
          <w:sz w:val="28"/>
          <w:szCs w:val="28"/>
          <w:lang w:val="bg-BG"/>
        </w:rPr>
        <w:t xml:space="preserve"> и дали не са избрани всички числа без да има победител с </w:t>
      </w:r>
      <w:r w:rsidR="00B34F8E">
        <w:rPr>
          <w:rFonts w:ascii="Arial" w:hAnsi="Arial" w:cs="Arial"/>
          <w:sz w:val="28"/>
          <w:szCs w:val="28"/>
        </w:rPr>
        <w:t xml:space="preserve">private </w:t>
      </w:r>
      <w:r w:rsidR="00B34F8E">
        <w:rPr>
          <w:rFonts w:ascii="Arial" w:hAnsi="Arial" w:cs="Arial"/>
          <w:sz w:val="28"/>
          <w:szCs w:val="28"/>
          <w:lang w:val="bg-BG"/>
        </w:rPr>
        <w:t xml:space="preserve">метод </w:t>
      </w:r>
      <w:r w:rsidR="00B34F8E">
        <w:rPr>
          <w:rFonts w:ascii="Arial" w:hAnsi="Arial" w:cs="Arial"/>
          <w:sz w:val="28"/>
          <w:szCs w:val="28"/>
        </w:rPr>
        <w:t xml:space="preserve">allNumbersAreTaken, </w:t>
      </w:r>
      <w:r w:rsidR="00B34F8E">
        <w:rPr>
          <w:rFonts w:ascii="Arial" w:hAnsi="Arial" w:cs="Arial"/>
          <w:sz w:val="28"/>
          <w:szCs w:val="28"/>
          <w:lang w:val="bg-BG"/>
        </w:rPr>
        <w:t>като в тези случаи играта приключва и се изпращат съобщения до клиентите за състоянието.</w:t>
      </w:r>
    </w:p>
    <w:p w:rsidR="00B34F8E" w:rsidRDefault="00B34F8E" w:rsidP="00A47B24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</w:t>
      </w:r>
      <w:r>
        <w:rPr>
          <w:rFonts w:ascii="Arial" w:hAnsi="Arial" w:cs="Arial"/>
          <w:sz w:val="28"/>
          <w:szCs w:val="28"/>
        </w:rPr>
        <w:t>main </w:t>
      </w:r>
      <w:r>
        <w:rPr>
          <w:rFonts w:ascii="Arial" w:hAnsi="Arial" w:cs="Arial"/>
          <w:sz w:val="28"/>
          <w:szCs w:val="28"/>
          <w:lang w:val="bg-BG"/>
        </w:rPr>
        <w:t xml:space="preserve">метода се регистрира отдалечения обект под името </w:t>
      </w:r>
      <w:r>
        <w:rPr>
          <w:rFonts w:ascii="Arial" w:hAnsi="Arial" w:cs="Arial"/>
          <w:sz w:val="28"/>
          <w:szCs w:val="28"/>
        </w:rPr>
        <w:t>Get15Implentation</w:t>
      </w:r>
      <w:r>
        <w:rPr>
          <w:rFonts w:ascii="Arial" w:hAnsi="Arial" w:cs="Arial"/>
          <w:sz w:val="28"/>
          <w:szCs w:val="28"/>
          <w:lang w:val="bg-BG"/>
        </w:rPr>
        <w:t xml:space="preserve"> и се извежда съобщение, че е регистриран на конзолата.</w:t>
      </w:r>
    </w:p>
    <w:p w:rsidR="00B34F8E" w:rsidRDefault="00B34F8E" w:rsidP="00A47B24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Интерфейсът </w:t>
      </w:r>
      <w:r>
        <w:rPr>
          <w:rFonts w:ascii="Arial" w:hAnsi="Arial" w:cs="Arial"/>
          <w:sz w:val="28"/>
          <w:szCs w:val="28"/>
        </w:rPr>
        <w:t xml:space="preserve">CallBack </w:t>
      </w:r>
      <w:r>
        <w:rPr>
          <w:rFonts w:ascii="Arial" w:hAnsi="Arial" w:cs="Arial"/>
          <w:sz w:val="28"/>
          <w:szCs w:val="28"/>
          <w:lang w:val="bg-BG"/>
        </w:rPr>
        <w:t>декларира методи:</w:t>
      </w:r>
    </w:p>
    <w:p w:rsidR="00B34F8E" w:rsidRDefault="00B34F8E" w:rsidP="00B34F8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takeTurn</w:t>
      </w:r>
      <w:r>
        <w:rPr>
          <w:rFonts w:ascii="Arial" w:hAnsi="Arial" w:cs="Arial"/>
          <w:sz w:val="28"/>
          <w:szCs w:val="28"/>
          <w:lang w:val="bg-BG"/>
        </w:rPr>
        <w:t>, с който сървъра информира клиента дали е негов ред;</w:t>
      </w:r>
    </w:p>
    <w:p w:rsidR="00B34F8E" w:rsidRDefault="00B34F8E" w:rsidP="00B34F8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notify, с който сървъра изпраща съобщение до клиента, което да бъде показано в неговия графичен прозорец;</w:t>
      </w:r>
    </w:p>
    <w:p w:rsidR="00B34F8E" w:rsidRDefault="00B34F8E" w:rsidP="00B34F8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mark,</w:t>
      </w:r>
      <w:r>
        <w:rPr>
          <w:rFonts w:ascii="Arial" w:hAnsi="Arial" w:cs="Arial"/>
          <w:sz w:val="28"/>
          <w:szCs w:val="28"/>
          <w:lang w:val="bg-BG"/>
        </w:rPr>
        <w:t xml:space="preserve"> с който сървъра информира клиента за избора на число на другия играч.</w:t>
      </w:r>
    </w:p>
    <w:p w:rsidR="00B34F8E" w:rsidRDefault="00B34F8E" w:rsidP="00EB65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CallBackImplementation</w:t>
      </w:r>
      <w:r>
        <w:rPr>
          <w:rFonts w:ascii="Arial" w:hAnsi="Arial" w:cs="Arial"/>
          <w:sz w:val="28"/>
          <w:szCs w:val="28"/>
          <w:lang w:val="bg-BG"/>
        </w:rPr>
        <w:t xml:space="preserve"> имплементира този интерфейс и има референция </w:t>
      </w:r>
      <w:r w:rsidR="00EB6527">
        <w:rPr>
          <w:rFonts w:ascii="Arial" w:hAnsi="Arial" w:cs="Arial"/>
          <w:sz w:val="28"/>
          <w:szCs w:val="28"/>
        </w:rPr>
        <w:t xml:space="preserve">thisClient </w:t>
      </w:r>
      <w:r>
        <w:rPr>
          <w:rFonts w:ascii="Arial" w:hAnsi="Arial" w:cs="Arial"/>
          <w:sz w:val="28"/>
          <w:szCs w:val="28"/>
          <w:lang w:val="bg-BG"/>
        </w:rPr>
        <w:t xml:space="preserve">от тип </w:t>
      </w:r>
      <w:r>
        <w:rPr>
          <w:rFonts w:ascii="Arial" w:hAnsi="Arial" w:cs="Arial"/>
          <w:sz w:val="28"/>
          <w:szCs w:val="28"/>
        </w:rPr>
        <w:t xml:space="preserve">Get15ClientRMI, с която </w:t>
      </w:r>
      <w:r w:rsidR="00EB6527">
        <w:rPr>
          <w:rFonts w:ascii="Arial" w:hAnsi="Arial" w:cs="Arial"/>
          <w:sz w:val="28"/>
          <w:szCs w:val="28"/>
          <w:lang w:val="bg-BG"/>
        </w:rPr>
        <w:t xml:space="preserve">клиентът се извиква от сървъра чрез </w:t>
      </w:r>
      <w:r w:rsidR="00EB6527">
        <w:rPr>
          <w:rFonts w:ascii="Arial" w:hAnsi="Arial" w:cs="Arial"/>
          <w:sz w:val="28"/>
          <w:szCs w:val="28"/>
        </w:rPr>
        <w:t>callback</w:t>
      </w:r>
      <w:r w:rsidR="00EB6527">
        <w:rPr>
          <w:rFonts w:ascii="Arial" w:hAnsi="Arial" w:cs="Arial"/>
          <w:sz w:val="28"/>
          <w:szCs w:val="28"/>
          <w:lang w:val="bg-BG"/>
        </w:rPr>
        <w:t xml:space="preserve"> механизъм. В този клас се дефинират всички наследени методи да извикват съответния метод на </w:t>
      </w:r>
      <w:r w:rsidR="00EB6527">
        <w:rPr>
          <w:rFonts w:ascii="Arial" w:hAnsi="Arial" w:cs="Arial"/>
          <w:sz w:val="28"/>
          <w:szCs w:val="28"/>
        </w:rPr>
        <w:t>thisClient, който изпълнява съответното действие.</w:t>
      </w:r>
    </w:p>
    <w:p w:rsidR="00EB6527" w:rsidRDefault="00EB6527" w:rsidP="00EB652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Get15ClientRMI</w:t>
      </w:r>
      <w:r>
        <w:rPr>
          <w:rFonts w:ascii="Arial" w:hAnsi="Arial" w:cs="Arial"/>
          <w:sz w:val="28"/>
          <w:szCs w:val="28"/>
          <w:lang w:val="bg-BG"/>
        </w:rPr>
        <w:t xml:space="preserve"> наследява </w:t>
      </w:r>
      <w:r>
        <w:rPr>
          <w:rFonts w:ascii="Arial" w:hAnsi="Arial" w:cs="Arial"/>
          <w:sz w:val="28"/>
          <w:szCs w:val="28"/>
        </w:rPr>
        <w:t xml:space="preserve">Application </w:t>
      </w:r>
      <w:r>
        <w:rPr>
          <w:rFonts w:ascii="Arial" w:hAnsi="Arial" w:cs="Arial"/>
          <w:sz w:val="28"/>
          <w:szCs w:val="28"/>
          <w:lang w:val="bg-BG"/>
        </w:rPr>
        <w:t>и дефинира графичното приложение на клиента. Съдържа цвета на играча (</w:t>
      </w:r>
      <w:r>
        <w:rPr>
          <w:rFonts w:ascii="Arial" w:hAnsi="Arial" w:cs="Arial"/>
          <w:sz w:val="28"/>
          <w:szCs w:val="28"/>
        </w:rPr>
        <w:t>color)</w:t>
      </w:r>
      <w:r>
        <w:rPr>
          <w:rFonts w:ascii="Arial" w:hAnsi="Arial" w:cs="Arial"/>
          <w:sz w:val="28"/>
          <w:szCs w:val="28"/>
          <w:lang w:val="bg-BG"/>
        </w:rPr>
        <w:t>, това дали е негов ред</w:t>
      </w:r>
      <w:r>
        <w:rPr>
          <w:rFonts w:ascii="Arial" w:hAnsi="Arial" w:cs="Arial"/>
          <w:sz w:val="28"/>
          <w:szCs w:val="28"/>
        </w:rPr>
        <w:t xml:space="preserve"> (myTurn)</w:t>
      </w:r>
      <w:r>
        <w:rPr>
          <w:rFonts w:ascii="Arial" w:hAnsi="Arial" w:cs="Arial"/>
          <w:sz w:val="28"/>
          <w:szCs w:val="28"/>
          <w:lang w:val="bg-BG"/>
        </w:rPr>
        <w:t>, референция към сървъра (</w:t>
      </w:r>
      <w:r>
        <w:rPr>
          <w:rFonts w:ascii="Arial" w:hAnsi="Arial" w:cs="Arial"/>
          <w:sz w:val="28"/>
          <w:szCs w:val="28"/>
        </w:rPr>
        <w:t xml:space="preserve">get15) </w:t>
      </w:r>
      <w:r>
        <w:rPr>
          <w:rFonts w:ascii="Arial" w:hAnsi="Arial" w:cs="Arial"/>
          <w:sz w:val="28"/>
          <w:szCs w:val="28"/>
          <w:lang w:val="bg-BG"/>
        </w:rPr>
        <w:t xml:space="preserve">и елементите на графичния прозорец: </w:t>
      </w:r>
    </w:p>
    <w:p w:rsidR="00EB6527" w:rsidRDefault="00EB6527" w:rsidP="00EB652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EB6527">
        <w:rPr>
          <w:rFonts w:ascii="Arial" w:hAnsi="Arial" w:cs="Arial"/>
          <w:sz w:val="28"/>
          <w:szCs w:val="28"/>
          <w:lang w:val="bg-BG"/>
        </w:rPr>
        <w:t>етикет, който чрез низ показва цвета на играча по време на играта</w:t>
      </w:r>
      <w:r>
        <w:rPr>
          <w:rFonts w:ascii="Arial" w:hAnsi="Arial" w:cs="Arial"/>
          <w:sz w:val="28"/>
          <w:szCs w:val="28"/>
        </w:rPr>
        <w:t xml:space="preserve"> (lblColor)</w:t>
      </w:r>
      <w:r w:rsidRPr="00EB6527">
        <w:rPr>
          <w:rFonts w:ascii="Arial" w:hAnsi="Arial" w:cs="Arial"/>
          <w:sz w:val="28"/>
          <w:szCs w:val="28"/>
          <w:lang w:val="bg-BG"/>
        </w:rPr>
        <w:t>;</w:t>
      </w:r>
    </w:p>
    <w:p w:rsidR="00EB6527" w:rsidRDefault="00EB6527" w:rsidP="00EB652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етикет, който показва последното изпратено от сървъра съобщение – кой играч е на ред, дали си спечелил или загубил играта и дали всички числа вече са избрани</w:t>
      </w:r>
      <w:r>
        <w:rPr>
          <w:rFonts w:ascii="Arial" w:hAnsi="Arial" w:cs="Arial"/>
          <w:sz w:val="28"/>
          <w:szCs w:val="28"/>
        </w:rPr>
        <w:t xml:space="preserve"> (lblMessage)</w:t>
      </w:r>
      <w:r>
        <w:rPr>
          <w:rFonts w:ascii="Arial" w:hAnsi="Arial" w:cs="Arial"/>
          <w:sz w:val="28"/>
          <w:szCs w:val="28"/>
          <w:lang w:val="bg-BG"/>
        </w:rPr>
        <w:t>;</w:t>
      </w:r>
    </w:p>
    <w:p w:rsidR="00EB6527" w:rsidRDefault="00EB6527" w:rsidP="00EB652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девет бутона – по един за всяко число, което може да бъде избрано</w:t>
      </w:r>
      <w:r>
        <w:rPr>
          <w:rFonts w:ascii="Arial" w:hAnsi="Arial" w:cs="Arial"/>
          <w:sz w:val="28"/>
          <w:szCs w:val="28"/>
        </w:rPr>
        <w:t xml:space="preserve"> (numbers – </w:t>
      </w:r>
      <w:r>
        <w:rPr>
          <w:rFonts w:ascii="Arial" w:hAnsi="Arial" w:cs="Arial"/>
          <w:sz w:val="28"/>
          <w:szCs w:val="28"/>
          <w:lang w:val="bg-BG"/>
        </w:rPr>
        <w:t xml:space="preserve">масив от девет елемента от тип </w:t>
      </w:r>
      <w:r>
        <w:rPr>
          <w:rFonts w:ascii="Arial" w:hAnsi="Arial" w:cs="Arial"/>
          <w:sz w:val="28"/>
          <w:szCs w:val="28"/>
        </w:rPr>
        <w:t>Button)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EB6527" w:rsidRDefault="00EB6527" w:rsidP="00EB652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Методът </w:t>
      </w:r>
      <w:r>
        <w:rPr>
          <w:rFonts w:ascii="Arial" w:hAnsi="Arial" w:cs="Arial"/>
          <w:sz w:val="28"/>
          <w:szCs w:val="28"/>
        </w:rPr>
        <w:t xml:space="preserve">initializeRMI </w:t>
      </w:r>
      <w:r>
        <w:rPr>
          <w:rFonts w:ascii="Arial" w:hAnsi="Arial" w:cs="Arial"/>
          <w:sz w:val="28"/>
          <w:szCs w:val="28"/>
          <w:lang w:val="bg-BG"/>
        </w:rPr>
        <w:t xml:space="preserve">служи за намиране на отдалечения </w:t>
      </w:r>
      <w:r>
        <w:rPr>
          <w:rFonts w:ascii="Arial" w:hAnsi="Arial" w:cs="Arial"/>
          <w:sz w:val="28"/>
          <w:szCs w:val="28"/>
        </w:rPr>
        <w:t xml:space="preserve">RMI </w:t>
      </w:r>
      <w:r>
        <w:rPr>
          <w:rFonts w:ascii="Arial" w:hAnsi="Arial" w:cs="Arial"/>
          <w:sz w:val="28"/>
          <w:szCs w:val="28"/>
          <w:lang w:val="bg-BG"/>
        </w:rPr>
        <w:t xml:space="preserve">обект в регистъра и </w:t>
      </w:r>
      <w:r w:rsidR="005B01E4">
        <w:rPr>
          <w:rFonts w:ascii="Arial" w:hAnsi="Arial" w:cs="Arial"/>
          <w:sz w:val="28"/>
          <w:szCs w:val="28"/>
          <w:lang w:val="bg-BG"/>
        </w:rPr>
        <w:t xml:space="preserve">съответно </w:t>
      </w:r>
      <w:r>
        <w:rPr>
          <w:rFonts w:ascii="Arial" w:hAnsi="Arial" w:cs="Arial"/>
          <w:sz w:val="28"/>
          <w:szCs w:val="28"/>
          <w:lang w:val="bg-BG"/>
        </w:rPr>
        <w:t xml:space="preserve">инициализирането на </w:t>
      </w:r>
      <w:r w:rsidR="005B01E4">
        <w:rPr>
          <w:rFonts w:ascii="Arial" w:hAnsi="Arial" w:cs="Arial"/>
          <w:sz w:val="28"/>
          <w:szCs w:val="28"/>
          <w:lang w:val="bg-BG"/>
        </w:rPr>
        <w:t xml:space="preserve">член-данната </w:t>
      </w:r>
      <w:r w:rsidR="005B01E4">
        <w:rPr>
          <w:rFonts w:ascii="Arial" w:hAnsi="Arial" w:cs="Arial"/>
          <w:sz w:val="28"/>
          <w:szCs w:val="28"/>
        </w:rPr>
        <w:t>get15 и за свързване на клиента към този сървър чрез метода connect</w:t>
      </w:r>
      <w:r w:rsidR="005B01E4">
        <w:rPr>
          <w:rFonts w:ascii="Arial" w:hAnsi="Arial" w:cs="Arial"/>
          <w:sz w:val="28"/>
          <w:szCs w:val="28"/>
          <w:lang w:val="bg-BG"/>
        </w:rPr>
        <w:t xml:space="preserve">, тоест сървъра определя и цвета на играча и той се </w:t>
      </w:r>
      <w:r w:rsidR="001F37F1">
        <w:rPr>
          <w:rFonts w:ascii="Arial" w:hAnsi="Arial" w:cs="Arial"/>
          <w:sz w:val="28"/>
          <w:szCs w:val="28"/>
          <w:lang w:val="bg-BG"/>
        </w:rPr>
        <w:t xml:space="preserve">запазва в член-данната </w:t>
      </w:r>
      <w:r w:rsidR="001F37F1">
        <w:rPr>
          <w:rFonts w:ascii="Arial" w:hAnsi="Arial" w:cs="Arial"/>
          <w:sz w:val="28"/>
          <w:szCs w:val="28"/>
        </w:rPr>
        <w:t>color</w:t>
      </w:r>
      <w:r w:rsidR="001F37F1">
        <w:rPr>
          <w:rFonts w:ascii="Arial" w:hAnsi="Arial" w:cs="Arial"/>
          <w:sz w:val="28"/>
          <w:szCs w:val="28"/>
          <w:lang w:val="bg-BG"/>
        </w:rPr>
        <w:t xml:space="preserve"> и за извеждане на съобщение за цвета на играча в етикета </w:t>
      </w:r>
      <w:r w:rsidR="001F37F1">
        <w:rPr>
          <w:rFonts w:ascii="Arial" w:hAnsi="Arial" w:cs="Arial"/>
          <w:sz w:val="28"/>
          <w:szCs w:val="28"/>
        </w:rPr>
        <w:t>lblColor.</w:t>
      </w:r>
    </w:p>
    <w:p w:rsidR="001F37F1" w:rsidRDefault="001F37F1" w:rsidP="00EB652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Методите </w:t>
      </w:r>
      <w:r>
        <w:rPr>
          <w:rFonts w:ascii="Arial" w:hAnsi="Arial" w:cs="Arial"/>
          <w:sz w:val="28"/>
          <w:szCs w:val="28"/>
        </w:rPr>
        <w:t xml:space="preserve">setMyTurn, setMessage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>
        <w:rPr>
          <w:rFonts w:ascii="Arial" w:hAnsi="Arial" w:cs="Arial"/>
          <w:sz w:val="28"/>
          <w:szCs w:val="28"/>
        </w:rPr>
        <w:t xml:space="preserve">mark </w:t>
      </w:r>
      <w:r w:rsidR="000C07C8">
        <w:rPr>
          <w:rFonts w:ascii="Arial" w:hAnsi="Arial" w:cs="Arial"/>
          <w:sz w:val="28"/>
          <w:szCs w:val="28"/>
          <w:lang w:val="bg-BG"/>
        </w:rPr>
        <w:t xml:space="preserve">служат съответно за определяне дали реда е на този играч, за извеждане на получено от сървъра съобщение в </w:t>
      </w:r>
      <w:r w:rsidR="000C07C8">
        <w:rPr>
          <w:rFonts w:ascii="Arial" w:hAnsi="Arial" w:cs="Arial"/>
          <w:sz w:val="28"/>
          <w:szCs w:val="28"/>
        </w:rPr>
        <w:t>lblMessage</w:t>
      </w:r>
      <w:r w:rsidR="000C07C8">
        <w:rPr>
          <w:rFonts w:ascii="Arial" w:hAnsi="Arial" w:cs="Arial"/>
          <w:sz w:val="28"/>
          <w:szCs w:val="28"/>
          <w:lang w:val="bg-BG"/>
        </w:rPr>
        <w:t xml:space="preserve">, за маркиране на бутона със зададеното в първия аргумент число със зададения във втория аргумент цвят чрез оцветяването му. И трите се извикват от сървъра чрез </w:t>
      </w:r>
      <w:r w:rsidR="000C07C8">
        <w:rPr>
          <w:rFonts w:ascii="Arial" w:hAnsi="Arial" w:cs="Arial"/>
          <w:sz w:val="28"/>
          <w:szCs w:val="28"/>
        </w:rPr>
        <w:t xml:space="preserve">callback </w:t>
      </w:r>
      <w:r w:rsidR="000C07C8">
        <w:rPr>
          <w:rFonts w:ascii="Arial" w:hAnsi="Arial" w:cs="Arial"/>
          <w:sz w:val="28"/>
          <w:szCs w:val="28"/>
          <w:lang w:val="bg-BG"/>
        </w:rPr>
        <w:t>механизъм.</w:t>
      </w:r>
    </w:p>
    <w:p w:rsidR="000C07C8" w:rsidRDefault="000C07C8" w:rsidP="00EB652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</w:t>
      </w:r>
      <w:r>
        <w:rPr>
          <w:rFonts w:ascii="Arial" w:hAnsi="Arial" w:cs="Arial"/>
          <w:sz w:val="28"/>
          <w:szCs w:val="28"/>
        </w:rPr>
        <w:t xml:space="preserve">start </w:t>
      </w:r>
      <w:r>
        <w:rPr>
          <w:rFonts w:ascii="Arial" w:hAnsi="Arial" w:cs="Arial"/>
          <w:sz w:val="28"/>
          <w:szCs w:val="28"/>
          <w:lang w:val="bg-BG"/>
        </w:rPr>
        <w:t xml:space="preserve">метода се определят разположението и размерите на графичния прозорец и елементите му, както и формата на бутоните – за по-естетично се използват кръгли бутони. </w:t>
      </w:r>
      <w:r w:rsidR="00E909C0">
        <w:rPr>
          <w:rFonts w:ascii="Arial" w:hAnsi="Arial" w:cs="Arial"/>
          <w:sz w:val="28"/>
          <w:szCs w:val="28"/>
          <w:lang w:val="bg-BG"/>
        </w:rPr>
        <w:t>Задава се събитие, което да се случва при натискането на всеки от бутоните:</w:t>
      </w:r>
    </w:p>
    <w:p w:rsidR="00E909C0" w:rsidRDefault="00E909C0" w:rsidP="00E909C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ако числото вече е избрано, нищо не се случва;</w:t>
      </w:r>
    </w:p>
    <w:p w:rsidR="00E909C0" w:rsidRDefault="00E909C0" w:rsidP="00E909C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ако редът е на другия играч, нищо не се случва;</w:t>
      </w:r>
    </w:p>
    <w:p w:rsidR="00E909C0" w:rsidRDefault="00A87E62" w:rsidP="00E909C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ако редът е на този играч и числото не е избрано, бутонът с избраното число се оцветява в цвета на играча.</w:t>
      </w:r>
    </w:p>
    <w:p w:rsidR="006A660D" w:rsidRDefault="00A87E62" w:rsidP="00A87E6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Извиква се и методът </w:t>
      </w:r>
      <w:r>
        <w:rPr>
          <w:rFonts w:ascii="Arial" w:hAnsi="Arial" w:cs="Arial"/>
          <w:sz w:val="28"/>
          <w:szCs w:val="28"/>
        </w:rPr>
        <w:t>initializeRMI</w:t>
      </w:r>
      <w:r w:rsidR="00F40892">
        <w:rPr>
          <w:rFonts w:ascii="Arial" w:hAnsi="Arial" w:cs="Arial"/>
          <w:sz w:val="28"/>
          <w:szCs w:val="28"/>
          <w:lang w:val="bg-BG"/>
        </w:rPr>
        <w:t xml:space="preserve"> и се задава клиентът да </w:t>
      </w:r>
      <w:r>
        <w:rPr>
          <w:rFonts w:ascii="Arial" w:hAnsi="Arial" w:cs="Arial"/>
          <w:sz w:val="28"/>
          <w:szCs w:val="28"/>
          <w:lang w:val="bg-BG"/>
        </w:rPr>
        <w:t xml:space="preserve">извиква методът </w:t>
      </w:r>
      <w:r>
        <w:rPr>
          <w:rFonts w:ascii="Arial" w:hAnsi="Arial" w:cs="Arial"/>
          <w:sz w:val="28"/>
          <w:szCs w:val="28"/>
        </w:rPr>
        <w:t xml:space="preserve">disconnect </w:t>
      </w:r>
      <w:r>
        <w:rPr>
          <w:rFonts w:ascii="Arial" w:hAnsi="Arial" w:cs="Arial"/>
          <w:sz w:val="28"/>
          <w:szCs w:val="28"/>
          <w:lang w:val="bg-BG"/>
        </w:rPr>
        <w:t>на сървъра</w:t>
      </w:r>
      <w:r w:rsidR="00F40892">
        <w:rPr>
          <w:rFonts w:ascii="Arial" w:hAnsi="Arial" w:cs="Arial"/>
          <w:sz w:val="28"/>
          <w:szCs w:val="28"/>
          <w:lang w:val="bg-BG"/>
        </w:rPr>
        <w:t xml:space="preserve"> при затваряне на прозореца.</w:t>
      </w:r>
    </w:p>
    <w:p w:rsidR="0041598F" w:rsidRDefault="0041598F" w:rsidP="00A87E62">
      <w:pPr>
        <w:rPr>
          <w:rFonts w:ascii="Arial" w:hAnsi="Arial" w:cs="Arial"/>
          <w:sz w:val="28"/>
          <w:szCs w:val="28"/>
          <w:lang w:val="bg-BG"/>
        </w:rPr>
      </w:pPr>
    </w:p>
    <w:p w:rsidR="006A660D" w:rsidRDefault="006A660D" w:rsidP="006A660D">
      <w:pPr>
        <w:pStyle w:val="Heading1"/>
        <w:rPr>
          <w:rFonts w:ascii="Arial" w:hAnsi="Arial" w:cs="Arial"/>
          <w:lang w:val="bg-BG"/>
        </w:rPr>
      </w:pPr>
      <w:r w:rsidRPr="006A660D">
        <w:rPr>
          <w:rFonts w:ascii="Arial" w:hAnsi="Arial" w:cs="Arial"/>
          <w:lang w:val="bg-BG"/>
        </w:rPr>
        <w:t>Тестване на кода</w:t>
      </w:r>
    </w:p>
    <w:p w:rsidR="006A660D" w:rsidRPr="006A660D" w:rsidRDefault="006A660D" w:rsidP="006A660D">
      <w:pPr>
        <w:rPr>
          <w:lang w:val="bg-BG"/>
        </w:rPr>
      </w:pPr>
    </w:p>
    <w:p w:rsidR="006A660D" w:rsidRDefault="006A660D" w:rsidP="006A660D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Тъй като е важно графичният интерфейс на една игра да е </w:t>
      </w:r>
      <w:r>
        <w:rPr>
          <w:rFonts w:ascii="Arial" w:hAnsi="Arial" w:cs="Arial"/>
          <w:sz w:val="28"/>
          <w:szCs w:val="28"/>
        </w:rPr>
        <w:t xml:space="preserve">user-friendly </w:t>
      </w:r>
      <w:r>
        <w:rPr>
          <w:rFonts w:ascii="Arial" w:hAnsi="Arial" w:cs="Arial"/>
          <w:sz w:val="28"/>
          <w:szCs w:val="28"/>
          <w:lang w:val="bg-BG"/>
        </w:rPr>
        <w:t xml:space="preserve">и интуитивен, то </w:t>
      </w:r>
      <w:r w:rsidR="0041598F">
        <w:rPr>
          <w:rFonts w:ascii="Arial" w:hAnsi="Arial" w:cs="Arial"/>
          <w:sz w:val="28"/>
          <w:szCs w:val="28"/>
          <w:lang w:val="bg-BG"/>
        </w:rPr>
        <w:t xml:space="preserve">кодът беше тестван от хора, които не знаят какво точно трябва да правят освен че искат да получат сума 15 на </w:t>
      </w:r>
      <w:r w:rsidR="0041598F">
        <w:rPr>
          <w:rFonts w:ascii="Arial" w:hAnsi="Arial" w:cs="Arial"/>
          <w:sz w:val="28"/>
          <w:szCs w:val="28"/>
          <w:lang w:val="bg-BG"/>
        </w:rPr>
        <w:lastRenderedPageBreak/>
        <w:t>кои да е 3 избрани от тях числа, за да се види дали дизайнът, съобщенията и цветовете са достатъчно ориентировъчни за незапознатия без да се четат допълнителни инструкции.</w:t>
      </w:r>
    </w:p>
    <w:p w:rsidR="0041598F" w:rsidRDefault="0041598F" w:rsidP="006A660D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Също така проектът </w:t>
      </w:r>
      <w:r w:rsidR="00026C42">
        <w:rPr>
          <w:rFonts w:ascii="Arial" w:hAnsi="Arial" w:cs="Arial"/>
          <w:sz w:val="28"/>
          <w:szCs w:val="28"/>
          <w:lang w:val="bg-BG"/>
        </w:rPr>
        <w:t>е тестван</w:t>
      </w:r>
      <w:r>
        <w:rPr>
          <w:rFonts w:ascii="Arial" w:hAnsi="Arial" w:cs="Arial"/>
          <w:sz w:val="28"/>
          <w:szCs w:val="28"/>
          <w:lang w:val="bg-BG"/>
        </w:rPr>
        <w:t xml:space="preserve"> чрез симулиране на различни сценарии на играта:</w:t>
      </w:r>
    </w:p>
    <w:p w:rsidR="0041598F" w:rsidRDefault="0041598F" w:rsidP="004159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опит за избиране на число, което вече е избрано;</w:t>
      </w:r>
    </w:p>
    <w:p w:rsidR="0041598F" w:rsidRDefault="0041598F" w:rsidP="004159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опит за избиране на число, когато не е ред на този играч;</w:t>
      </w:r>
    </w:p>
    <w:p w:rsidR="0041598F" w:rsidRDefault="0041598F" w:rsidP="004159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симулиране на игра, в която единия побеждава, за да се види дали се изписват правилните съобщения и дали се блокират и двамата играчи;</w:t>
      </w:r>
    </w:p>
    <w:p w:rsidR="0041598F" w:rsidRDefault="0041598F" w:rsidP="004159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симулиране на игра без победител, в която всички числа са избрани, за да се види дали се изписва правилното съобщение и дали се блокират играчите;</w:t>
      </w:r>
    </w:p>
    <w:p w:rsidR="0041598F" w:rsidRDefault="0041598F" w:rsidP="0041598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затваряне на прозореца на единия играч преди играта да е свършила, за да се види дали се отчита, че той е извън играта.</w:t>
      </w:r>
    </w:p>
    <w:p w:rsidR="0041598F" w:rsidRPr="0041598F" w:rsidRDefault="0041598F" w:rsidP="0041598F">
      <w:pPr>
        <w:rPr>
          <w:rFonts w:ascii="Arial" w:hAnsi="Arial" w:cs="Arial"/>
          <w:sz w:val="28"/>
          <w:szCs w:val="28"/>
          <w:lang w:val="bg-BG"/>
        </w:rPr>
      </w:pPr>
    </w:p>
    <w:p w:rsidR="0041598F" w:rsidRDefault="00D170C9" w:rsidP="0041598F">
      <w:pPr>
        <w:pStyle w:val="Heading1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Ограничения на кода</w:t>
      </w:r>
    </w:p>
    <w:p w:rsidR="00D170C9" w:rsidRDefault="00D170C9" w:rsidP="00D170C9">
      <w:pPr>
        <w:rPr>
          <w:rFonts w:ascii="Arial" w:hAnsi="Arial" w:cs="Arial"/>
          <w:sz w:val="28"/>
          <w:szCs w:val="28"/>
          <w:lang w:val="bg-BG"/>
        </w:rPr>
      </w:pPr>
    </w:p>
    <w:p w:rsidR="00D170C9" w:rsidRPr="00D170C9" w:rsidRDefault="00026C42" w:rsidP="00D170C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Поради правилата на играта, кодът е ограничен до създаване на конкретните 9 бутона за числата от 1 до 9 и до двама играчи, които могат да играят във всеки един момент, тоест в даден момент може да се играе само една игра.</w:t>
      </w:r>
    </w:p>
    <w:p w:rsidR="00026C42" w:rsidRPr="0041598F" w:rsidRDefault="00026C42" w:rsidP="00026C42">
      <w:pPr>
        <w:rPr>
          <w:rFonts w:ascii="Arial" w:hAnsi="Arial" w:cs="Arial"/>
          <w:sz w:val="28"/>
          <w:szCs w:val="28"/>
          <w:lang w:val="bg-BG"/>
        </w:rPr>
      </w:pPr>
    </w:p>
    <w:p w:rsidR="006A660D" w:rsidRDefault="00026C42" w:rsidP="00026C42">
      <w:pPr>
        <w:pStyle w:val="Heading1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Решени и нерешени проблеми</w:t>
      </w:r>
    </w:p>
    <w:p w:rsidR="00026C42" w:rsidRDefault="00026C42" w:rsidP="00026C42">
      <w:pPr>
        <w:rPr>
          <w:lang w:val="bg-BG"/>
        </w:rPr>
      </w:pPr>
    </w:p>
    <w:p w:rsidR="00026C42" w:rsidRDefault="006E4810" w:rsidP="00026C4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Първоначален проблем беше оцветяването на бутоните</w:t>
      </w:r>
      <w:r w:rsidR="00BC29D4">
        <w:rPr>
          <w:rFonts w:ascii="Arial" w:hAnsi="Arial" w:cs="Arial"/>
          <w:sz w:val="28"/>
          <w:szCs w:val="28"/>
          <w:lang w:val="bg-BG"/>
        </w:rPr>
        <w:t xml:space="preserve">. Решението беше подходящ метод за това - </w:t>
      </w:r>
      <w:r w:rsidR="00BC29D4">
        <w:rPr>
          <w:rFonts w:ascii="Arial" w:hAnsi="Arial" w:cs="Arial"/>
          <w:sz w:val="28"/>
          <w:szCs w:val="28"/>
        </w:rPr>
        <w:t>setStyle</w:t>
      </w:r>
      <w:r w:rsidR="00BC29D4">
        <w:rPr>
          <w:rFonts w:ascii="Arial" w:hAnsi="Arial" w:cs="Arial"/>
          <w:sz w:val="28"/>
          <w:szCs w:val="28"/>
          <w:lang w:val="bg-BG"/>
        </w:rPr>
        <w:t>.</w:t>
      </w:r>
    </w:p>
    <w:p w:rsidR="00BC29D4" w:rsidRDefault="00BC29D4" w:rsidP="00026C4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Имаше проблем с това, че играч можеше да избере вече избрано число и то да се преоцвети в неговия цвят, ако е бил избран преди това от другия или да не стане нищо, освен да стане ред на другия играч, ако е бил избран преди това от същия играч. Този проблем беше решен чрез връщане на булева стойност от сървъра при </w:t>
      </w:r>
      <w:r>
        <w:rPr>
          <w:rFonts w:ascii="Arial" w:hAnsi="Arial" w:cs="Arial"/>
          <w:sz w:val="28"/>
          <w:szCs w:val="28"/>
          <w:lang w:val="bg-BG"/>
        </w:rPr>
        <w:lastRenderedPageBreak/>
        <w:t xml:space="preserve">извикване на метода </w:t>
      </w:r>
      <w:r>
        <w:rPr>
          <w:rFonts w:ascii="Arial" w:hAnsi="Arial" w:cs="Arial"/>
          <w:sz w:val="28"/>
          <w:szCs w:val="28"/>
        </w:rPr>
        <w:t>takeNumber, която ако е false</w:t>
      </w:r>
      <w:r>
        <w:rPr>
          <w:rFonts w:ascii="Arial" w:hAnsi="Arial" w:cs="Arial"/>
          <w:sz w:val="28"/>
          <w:szCs w:val="28"/>
          <w:lang w:val="bg-BG"/>
        </w:rPr>
        <w:t xml:space="preserve"> да означава,че числото вече е заето и след това при обработката на събитието се прави проверка на тази стойност, за да не се случва нищо, ако вече е заето.</w:t>
      </w:r>
    </w:p>
    <w:p w:rsidR="00BC29D4" w:rsidRDefault="00BC29D4" w:rsidP="00026C4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Друг проблем беше, че при затваряне на прозореца на някой от играчите предварително, тоест преди края на играта, се хвърляше изключение. Решението на този проблем става чрез метода </w:t>
      </w:r>
      <w:r>
        <w:rPr>
          <w:rFonts w:ascii="Arial" w:hAnsi="Arial" w:cs="Arial"/>
          <w:sz w:val="28"/>
          <w:szCs w:val="28"/>
        </w:rPr>
        <w:t>disconnect, който се извиква при затваряне на графичния прозорец на някой играч и чрез проверката дали някой играч не e</w:t>
      </w:r>
      <w:r>
        <w:rPr>
          <w:rFonts w:ascii="Arial" w:hAnsi="Arial" w:cs="Arial"/>
          <w:sz w:val="28"/>
          <w:szCs w:val="28"/>
          <w:lang w:val="bg-BG"/>
        </w:rPr>
        <w:t xml:space="preserve"> излязъл от играта в дефиницията на метода takeNumber чрез метода </w:t>
      </w:r>
      <w:r>
        <w:rPr>
          <w:rFonts w:ascii="Arial" w:hAnsi="Arial" w:cs="Arial"/>
          <w:sz w:val="28"/>
          <w:szCs w:val="28"/>
        </w:rPr>
        <w:t>checkIfDisconnected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BC29D4" w:rsidRDefault="00BC29D4" w:rsidP="00026C4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Нерешен проблем остава това, че ако един играч затвори прозореца си преди края на играта, другия остане в играта, при включване на нов играч,</w:t>
      </w:r>
      <w:r w:rsidR="00690C9B">
        <w:rPr>
          <w:rFonts w:ascii="Arial" w:hAnsi="Arial" w:cs="Arial"/>
          <w:sz w:val="28"/>
          <w:szCs w:val="28"/>
          <w:lang w:val="bg-BG"/>
        </w:rPr>
        <w:t xml:space="preserve"> се стартира нова игра между новия играч и този, който е останал, но оцветените бутони на останалия в играта си остават оцветени. Разчита се на това, че се изпраща съобщение на останалия в играта играч, че другия е излязъл от играта и че при това положение и той ще излезе от играта.</w:t>
      </w:r>
    </w:p>
    <w:p w:rsidR="00403F96" w:rsidRDefault="00403F96" w:rsidP="00026C42">
      <w:pPr>
        <w:rPr>
          <w:rFonts w:ascii="Arial" w:hAnsi="Arial" w:cs="Arial"/>
          <w:sz w:val="28"/>
          <w:szCs w:val="28"/>
          <w:lang w:val="bg-BG"/>
        </w:rPr>
      </w:pPr>
    </w:p>
    <w:p w:rsidR="00403F96" w:rsidRDefault="00403F96" w:rsidP="00403F96">
      <w:pPr>
        <w:pStyle w:val="Heading2"/>
        <w:rPr>
          <w:rFonts w:ascii="Arial" w:hAnsi="Arial" w:cs="Arial"/>
          <w:sz w:val="32"/>
          <w:szCs w:val="32"/>
          <w:lang w:val="bg-BG"/>
        </w:rPr>
      </w:pPr>
      <w:r w:rsidRPr="00403F96">
        <w:rPr>
          <w:rFonts w:ascii="Arial" w:hAnsi="Arial" w:cs="Arial"/>
          <w:sz w:val="32"/>
          <w:szCs w:val="32"/>
          <w:lang w:val="bg-BG"/>
        </w:rPr>
        <w:t>Източници</w:t>
      </w:r>
    </w:p>
    <w:p w:rsidR="00403F96" w:rsidRDefault="00403F96" w:rsidP="00403F96">
      <w:pPr>
        <w:rPr>
          <w:lang w:val="bg-BG"/>
        </w:rPr>
      </w:pPr>
    </w:p>
    <w:p w:rsidR="00403F96" w:rsidRDefault="00403F96" w:rsidP="00403F96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Използван е като пример имплементацията на играта </w:t>
      </w:r>
      <w:r>
        <w:rPr>
          <w:rFonts w:ascii="Arial" w:hAnsi="Arial" w:cs="Arial"/>
          <w:sz w:val="28"/>
          <w:szCs w:val="28"/>
        </w:rPr>
        <w:t xml:space="preserve">Tic-Tac-Toe – използвана </w:t>
      </w:r>
      <w:r>
        <w:rPr>
          <w:rFonts w:ascii="Arial" w:hAnsi="Arial" w:cs="Arial"/>
          <w:sz w:val="28"/>
          <w:szCs w:val="28"/>
          <w:lang w:val="bg-BG"/>
        </w:rPr>
        <w:t xml:space="preserve">е идеята за изпращане на съобщения от сървъра на клиентите и </w:t>
      </w:r>
      <w:r>
        <w:rPr>
          <w:rFonts w:ascii="Arial" w:hAnsi="Arial" w:cs="Arial"/>
          <w:sz w:val="28"/>
          <w:szCs w:val="28"/>
        </w:rPr>
        <w:t xml:space="preserve">callback </w:t>
      </w:r>
      <w:r>
        <w:rPr>
          <w:rFonts w:ascii="Arial" w:hAnsi="Arial" w:cs="Arial"/>
          <w:sz w:val="28"/>
          <w:szCs w:val="28"/>
          <w:lang w:val="bg-BG"/>
        </w:rPr>
        <w:t>механизма.</w:t>
      </w:r>
    </w:p>
    <w:p w:rsidR="00403F96" w:rsidRDefault="00403F96" w:rsidP="00403F96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Лекцията за </w:t>
      </w:r>
      <w:r>
        <w:rPr>
          <w:rFonts w:ascii="Arial" w:hAnsi="Arial" w:cs="Arial"/>
          <w:sz w:val="28"/>
          <w:szCs w:val="28"/>
        </w:rPr>
        <w:t xml:space="preserve">RMI </w:t>
      </w:r>
      <w:r>
        <w:rPr>
          <w:rFonts w:ascii="Arial" w:hAnsi="Arial" w:cs="Arial"/>
          <w:sz w:val="28"/>
          <w:szCs w:val="28"/>
          <w:lang w:val="bg-BG"/>
        </w:rPr>
        <w:t>приложения –</w:t>
      </w:r>
      <w:r w:rsidR="00EA5975">
        <w:rPr>
          <w:rFonts w:ascii="Arial" w:hAnsi="Arial" w:cs="Arial"/>
          <w:sz w:val="28"/>
          <w:szCs w:val="28"/>
          <w:lang w:val="bg-BG"/>
        </w:rPr>
        <w:t xml:space="preserve"> използвана е схемата за </w:t>
      </w:r>
      <w:r>
        <w:rPr>
          <w:rFonts w:ascii="Arial" w:hAnsi="Arial" w:cs="Arial"/>
          <w:sz w:val="28"/>
          <w:szCs w:val="28"/>
          <w:lang w:val="bg-BG"/>
        </w:rPr>
        <w:t>създаването на такова приложение</w:t>
      </w:r>
      <w:r w:rsidR="00EA5975">
        <w:rPr>
          <w:rFonts w:ascii="Arial" w:hAnsi="Arial" w:cs="Arial"/>
          <w:sz w:val="28"/>
          <w:szCs w:val="28"/>
          <w:lang w:val="bg-BG"/>
        </w:rPr>
        <w:t xml:space="preserve"> </w:t>
      </w:r>
      <w:r w:rsidR="00EA5975">
        <w:rPr>
          <w:rFonts w:ascii="Arial" w:hAnsi="Arial" w:cs="Arial"/>
          <w:sz w:val="28"/>
          <w:szCs w:val="28"/>
          <w:lang w:val="bg-BG"/>
        </w:rPr>
        <w:t>стъпка по стъпка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403F96" w:rsidRDefault="00403F96" w:rsidP="00403F96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lang w:val="bg-BG"/>
        </w:rPr>
      </w:pPr>
      <w:hyperlink r:id="rId6" w:history="1">
        <w:r w:rsidRPr="00376497">
          <w:rPr>
            <w:rStyle w:val="Hyperlink"/>
            <w:rFonts w:ascii="Arial" w:hAnsi="Arial" w:cs="Arial"/>
            <w:sz w:val="28"/>
            <w:szCs w:val="28"/>
            <w:lang w:val="bg-BG"/>
          </w:rPr>
          <w:t>https://docs.oracle.com</w:t>
        </w:r>
      </w:hyperlink>
      <w:r>
        <w:rPr>
          <w:rFonts w:ascii="Arial" w:hAnsi="Arial" w:cs="Arial"/>
          <w:sz w:val="28"/>
          <w:szCs w:val="28"/>
          <w:lang w:val="bg-BG"/>
        </w:rPr>
        <w:t xml:space="preserve"> – тук, в документацията за </w:t>
      </w:r>
      <w:r>
        <w:rPr>
          <w:rFonts w:ascii="Arial" w:hAnsi="Arial" w:cs="Arial"/>
          <w:sz w:val="28"/>
          <w:szCs w:val="28"/>
        </w:rPr>
        <w:t>Button </w:t>
      </w:r>
      <w:r>
        <w:rPr>
          <w:rFonts w:ascii="Arial" w:hAnsi="Arial" w:cs="Arial"/>
          <w:sz w:val="28"/>
          <w:szCs w:val="28"/>
          <w:lang w:val="bg-BG"/>
        </w:rPr>
        <w:t xml:space="preserve">в </w:t>
      </w:r>
      <w:r>
        <w:rPr>
          <w:rFonts w:ascii="Arial" w:hAnsi="Arial" w:cs="Arial"/>
          <w:sz w:val="28"/>
          <w:szCs w:val="28"/>
        </w:rPr>
        <w:t>javafx, са намерени необходимите методи за промяна на цвета, размера и формата на бутоните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403F96" w:rsidRPr="00403F96" w:rsidRDefault="00403F96" w:rsidP="00403F96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lang w:val="bg-BG"/>
        </w:rPr>
      </w:pPr>
      <w:hyperlink r:id="rId7" w:history="1">
        <w:r w:rsidRPr="00376497">
          <w:rPr>
            <w:rStyle w:val="Hyperlink"/>
            <w:rFonts w:ascii="Arial" w:hAnsi="Arial" w:cs="Arial"/>
            <w:sz w:val="28"/>
            <w:szCs w:val="28"/>
            <w:lang w:val="bg-BG"/>
          </w:rPr>
          <w:t>https://stackoverflow.com</w:t>
        </w:r>
      </w:hyperlink>
      <w:r>
        <w:rPr>
          <w:rFonts w:ascii="Arial" w:hAnsi="Arial" w:cs="Arial"/>
          <w:sz w:val="28"/>
          <w:szCs w:val="28"/>
          <w:lang w:val="bg-BG"/>
        </w:rPr>
        <w:t xml:space="preserve"> – тук са търсени </w:t>
      </w:r>
      <w:r w:rsidR="009F1ED7">
        <w:rPr>
          <w:rFonts w:ascii="Arial" w:hAnsi="Arial" w:cs="Arial"/>
          <w:sz w:val="28"/>
          <w:szCs w:val="28"/>
          <w:lang w:val="bg-BG"/>
        </w:rPr>
        <w:t xml:space="preserve">идеи за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>решения на срещнати проблеми.</w:t>
      </w:r>
    </w:p>
    <w:sectPr w:rsidR="00403F96" w:rsidRPr="0040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1866"/>
    <w:multiLevelType w:val="hybridMultilevel"/>
    <w:tmpl w:val="7FF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AD8"/>
    <w:multiLevelType w:val="hybridMultilevel"/>
    <w:tmpl w:val="D54A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29B"/>
    <w:multiLevelType w:val="hybridMultilevel"/>
    <w:tmpl w:val="4710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90E"/>
    <w:multiLevelType w:val="hybridMultilevel"/>
    <w:tmpl w:val="37D8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0F3A"/>
    <w:multiLevelType w:val="hybridMultilevel"/>
    <w:tmpl w:val="C2A6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870ED9"/>
    <w:multiLevelType w:val="hybridMultilevel"/>
    <w:tmpl w:val="AAD6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59DE"/>
    <w:multiLevelType w:val="hybridMultilevel"/>
    <w:tmpl w:val="AF6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713C6"/>
    <w:multiLevelType w:val="hybridMultilevel"/>
    <w:tmpl w:val="AB1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7A5F"/>
    <w:multiLevelType w:val="hybridMultilevel"/>
    <w:tmpl w:val="D762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11C77"/>
    <w:multiLevelType w:val="hybridMultilevel"/>
    <w:tmpl w:val="8136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4"/>
    <w:rsid w:val="00026C42"/>
    <w:rsid w:val="000C07C8"/>
    <w:rsid w:val="001F37F1"/>
    <w:rsid w:val="00217ED2"/>
    <w:rsid w:val="00241E06"/>
    <w:rsid w:val="0024504D"/>
    <w:rsid w:val="003F58C1"/>
    <w:rsid w:val="00403F96"/>
    <w:rsid w:val="0041598F"/>
    <w:rsid w:val="00457C72"/>
    <w:rsid w:val="004D3A0B"/>
    <w:rsid w:val="005B01E4"/>
    <w:rsid w:val="00690C9B"/>
    <w:rsid w:val="006A660D"/>
    <w:rsid w:val="006E4810"/>
    <w:rsid w:val="006F633A"/>
    <w:rsid w:val="007B6428"/>
    <w:rsid w:val="009F1ED7"/>
    <w:rsid w:val="00A47B24"/>
    <w:rsid w:val="00A87E62"/>
    <w:rsid w:val="00B34F8E"/>
    <w:rsid w:val="00BC29D4"/>
    <w:rsid w:val="00D170C9"/>
    <w:rsid w:val="00D44437"/>
    <w:rsid w:val="00E33402"/>
    <w:rsid w:val="00E909C0"/>
    <w:rsid w:val="00EA5975"/>
    <w:rsid w:val="00EB6527"/>
    <w:rsid w:val="00F4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ED4F8-98D3-4153-9BBA-7153168C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7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4721-486F-433B-AEA0-7BB1D370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18</cp:revision>
  <dcterms:created xsi:type="dcterms:W3CDTF">2019-02-01T13:33:00Z</dcterms:created>
  <dcterms:modified xsi:type="dcterms:W3CDTF">2019-02-01T16:09:00Z</dcterms:modified>
</cp:coreProperties>
</file>