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Beet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Тестований об’єкт</w:t>
      </w:r>
      <w:r w:rsidDel="00000000" w:rsidR="00000000" w:rsidRPr="00000000">
        <w:rPr>
          <w:i w:val="1"/>
          <w:u w:val="single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чашка чайна керамічна об’ємом 400 мл</w:t>
      </w:r>
    </w:p>
    <w:p w:rsidR="00000000" w:rsidDel="00000000" w:rsidP="00000000" w:rsidRDefault="00000000" w:rsidRPr="00000000" w14:paraId="0000000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Насамперд, проведемо </w:t>
      </w:r>
      <w:r w:rsidDel="00000000" w:rsidR="00000000" w:rsidRPr="00000000">
        <w:rPr>
          <w:i w:val="1"/>
          <w:rtl w:val="0"/>
        </w:rPr>
        <w:t xml:space="preserve">smoke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Оглянемо візуально чашку, чи немає в ній дефектів, які можуть вплинути на фунцкціонал (наявність ручки, бо ми тестуємо чашку для гарячих напоїв,чи немає в чашці дірок) і вирішемо, чи готова вона для подальшого тестування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Далі проведемо ряд </w:t>
      </w:r>
      <w:r w:rsidDel="00000000" w:rsidR="00000000" w:rsidRPr="00000000">
        <w:rPr>
          <w:i w:val="1"/>
          <w:rtl w:val="0"/>
        </w:rPr>
        <w:t xml:space="preserve">функціональних тестів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Нальємо воду кімнатної температури в чашку, подивимось,чи вона не протікає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Нальємо в чашку окріп, подивимось чи витримає чашка температуру в 100 градусів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мірної чашки  спробуємо залити рівно 400 мл води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Failed (ввійшло 380 мл)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Проведемо </w:t>
      </w:r>
      <w:r w:rsidDel="00000000" w:rsidR="00000000" w:rsidRPr="00000000">
        <w:rPr>
          <w:i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Візьмемо чашку з окропом в руку, чи зручно нам тримати її за вушко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не нагрівається вушко чашки і чи не обпікає нам руку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не заважка чашка, яка є повною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Проведемо</w:t>
      </w:r>
      <w:r w:rsidDel="00000000" w:rsidR="00000000" w:rsidRPr="00000000">
        <w:rPr>
          <w:i w:val="1"/>
          <w:rtl w:val="0"/>
        </w:rPr>
        <w:t xml:space="preserve"> UI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праваблива візуально для нас чашка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Проведемо </w:t>
      </w:r>
      <w:r w:rsidDel="00000000" w:rsidR="00000000" w:rsidRPr="00000000">
        <w:rPr>
          <w:i w:val="1"/>
          <w:rtl w:val="0"/>
        </w:rPr>
        <w:t xml:space="preserve">тестування безпеки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Переконаємось, що чашка дійсно є керамічною, тобто екологічно безпечною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1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Переконаємось, що коли ми беремо чашку за вушко і просто в руку, вона є гладкою і в ній немає зайвих елементів, які можуть нас поранити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 Проведемо </w:t>
      </w:r>
      <w:r w:rsidDel="00000000" w:rsidR="00000000" w:rsidRPr="00000000">
        <w:rPr>
          <w:i w:val="1"/>
          <w:rtl w:val="0"/>
        </w:rPr>
        <w:t xml:space="preserve">тестування сумісності: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зручно нам зберігати чашку в шафі з посудом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  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зручно нам покласти чашку в сумку і взяти, наприклад, на роботу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Failed (чашка занадто велика для моєї сумки)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Проведемо </w:t>
      </w:r>
      <w:r w:rsidDel="00000000" w:rsidR="00000000" w:rsidRPr="00000000">
        <w:rPr>
          <w:i w:val="1"/>
          <w:rtl w:val="0"/>
        </w:rPr>
        <w:t xml:space="preserve">тестування локалізації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зручно нам буде користуватися чашкою в країні з теплим кліматом, де немає потреби в гарячих напоях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 (можемо спокійно пити з чашки холодні напої)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Проведемо </w:t>
      </w:r>
      <w:r w:rsidDel="00000000" w:rsidR="00000000" w:rsidRPr="00000000">
        <w:rPr>
          <w:i w:val="1"/>
          <w:rtl w:val="0"/>
        </w:rPr>
        <w:t xml:space="preserve">ряд тестів на продуктивність: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Нальємо воду в чашку і поставимо на ніч в морозилку, щоб подивитись чи витримає чашка мінусову температуру в продовж 10 годин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Спробуємо впустити чашку і подивимось чи розіб’ється вона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passed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Спробуємо жбурнути чашку зі всієї сили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Failed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Наприкінці спробуємо склеїти розбиту чашку і провести </w:t>
      </w:r>
      <w:r w:rsidDel="00000000" w:rsidR="00000000" w:rsidRPr="00000000">
        <w:rPr>
          <w:i w:val="1"/>
          <w:rtl w:val="0"/>
        </w:rPr>
        <w:t xml:space="preserve">регресійне тестування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Нальємо окріп в склеїну чашку і подивимось чи не протікає вона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Result- Failed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Верифікація</w:t>
      </w:r>
      <w:r w:rsidDel="00000000" w:rsidR="00000000" w:rsidRPr="00000000">
        <w:rPr>
          <w:rtl w:val="0"/>
        </w:rPr>
        <w:t xml:space="preserve">- чи відповідає програмне забезпечення умовам, які були задані напочатку замовником і розроблені командою. </w:t>
      </w:r>
      <w:r w:rsidDel="00000000" w:rsidR="00000000" w:rsidRPr="00000000">
        <w:rPr>
          <w:u w:val="single"/>
          <w:rtl w:val="0"/>
        </w:rPr>
        <w:t xml:space="preserve"> Валідація</w:t>
      </w:r>
      <w:r w:rsidDel="00000000" w:rsidR="00000000" w:rsidRPr="00000000">
        <w:rPr>
          <w:rtl w:val="0"/>
        </w:rPr>
        <w:t xml:space="preserve">- чи задовольняє програмне забезпечення очікуванням кінцевого споживача-користувача.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3E">
      <w:pPr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2)  </w:t>
      </w:r>
      <w:r w:rsidDel="00000000" w:rsidR="00000000" w:rsidRPr="00000000">
        <w:rPr>
          <w:highlight w:val="white"/>
          <w:u w:val="single"/>
          <w:rtl w:val="0"/>
        </w:rPr>
        <w:t xml:space="preserve">Таблиця видів компаній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840"/>
        <w:gridCol w:w="2235"/>
        <w:gridCol w:w="2235"/>
        <w:tblGridChange w:id="0">
          <w:tblGrid>
            <w:gridCol w:w="675"/>
            <w:gridCol w:w="384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Плюси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Орієнтир на результат, можливість стати вузькопрофільним спеціалістом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Одноманітність роботи, сильна залежність від ринку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Швидкий старт в кар’єрі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стабільності-проєкт може виявитись невдалим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проєктів, можливість швидко прокачати hard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Робота в режимі багатозадачності, треба бути гнучким і стресостійким, орієнтир не на продукт, а на замовника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Різноманітність проєктів, немає простоїв в роботі,комунікація напряму із замовником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Багато спілкування з клієнтами, мовні бар’єри, овертайми</w:t>
            </w:r>
          </w:p>
        </w:tc>
      </w:tr>
    </w:tbl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Приклад невдалої валідації у житті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своїй оселі я завжди використовую лампочки фірми Sirius теплого тону. Одного разу, зайшовши в магазин, в ньому не було лампочок Sirius, натомість були фірми DeLux в тому самому теплому тоні. Купивши, те що було, я була розчарована, тому що тон був не таким теплим, як я того очікувала. </w:t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5A">
      <w:pPr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      2) </w:t>
      </w:r>
      <w:r w:rsidDel="00000000" w:rsidR="00000000" w:rsidRPr="00000000">
        <w:rPr>
          <w:highlight w:val="white"/>
          <w:u w:val="single"/>
          <w:rtl w:val="0"/>
        </w:rPr>
        <w:t xml:space="preserve">Пояснення принципів тестування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Парадокс пестицидів</w:t>
      </w:r>
    </w:p>
    <w:p w:rsidR="00000000" w:rsidDel="00000000" w:rsidP="00000000" w:rsidRDefault="00000000" w:rsidRPr="00000000" w14:paraId="0000005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Якщо весь час використовувати одні й ті самі тести, не видозмінюючи їх, з часом нові дефекти перестануть знаходитись. Добра аналогія були проведена з городом, якщо користуватися одним і тим самим пестицидом, то після першого разу, залишаться жуки, які виживуть, і з часом у більшості з них виробиться імунітет до тієї ж самої отрути. Тому, щоб подолати цей парадокс, треба постійно міняти як самі дані для тест-кейсів, так і самі тест-кейси.Ще гарною практикою є давати тести іншим учасникам команди або проводити ротацію кадрів. Приведу приклад на парадокс пестицидів: якщо, при кожній хворобі пити один і той самий антибіотик, то з часом він просто перстане бути дієвим і не допоможе вилікуватись.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Омана про відсутність помилок</w:t>
      </w:r>
    </w:p>
    <w:p w:rsidR="00000000" w:rsidDel="00000000" w:rsidP="00000000" w:rsidRDefault="00000000" w:rsidRPr="00000000" w14:paraId="0000005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Треба завжди пам’ятати, що відсутність помилок, не може гарантувати, що                                  продукт дійсно буде зручним і привабливим для користувача, адже саме він є кінцевим   споживачем продукту. Можно розробити продукт, який при тестуванні  виявить і виправить майже максимальну кількість помилок, але це не означає, що цей продукт задовольнить потреби і очікування користувача (пройде валідацію). Наприклад, купивши книгу- самовчитель з англійської мови, я була трохи розчарована. Так, там було дуже багато матеріалу, вона була добре складена і структурована, але вона була настільки великою, що її важко було тримати в руках, не говорячи про те, щоб носити з собою. Краще б цю одну велику книгу розділили на декілька частин.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