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dTable1Light-Accent5"/>
        <w:tblpPr w:leftFromText="180" w:rightFromText="180" w:vertAnchor="text" w:horzAnchor="margin" w:tblpY="10696"/>
        <w:tblW w:w="9445" w:type="dxa"/>
        <w:tblBorders>
          <w:top w:val="none" w:sz="0" w:space="0" w:color="auto"/>
          <w:left w:val="none" w:sz="0" w:space="0" w:color="auto"/>
          <w:bottom w:val="none" w:sz="0" w:space="0" w:color="auto"/>
          <w:right w:val="none" w:sz="0" w:space="0" w:color="auto"/>
          <w:insideH w:val="single" w:sz="12" w:space="0" w:color="0064FC" w:themeColor="accent5" w:themeTint="99"/>
          <w:insideV w:val="single" w:sz="12" w:space="0" w:color="0064FC" w:themeColor="accent5" w:themeTint="99"/>
        </w:tblBorders>
        <w:tblLook w:val="04A0" w:firstRow="1" w:lastRow="0" w:firstColumn="1" w:lastColumn="0" w:noHBand="0" w:noVBand="1"/>
      </w:tblPr>
      <w:tblGrid>
        <w:gridCol w:w="9445"/>
      </w:tblGrid>
      <w:tr w:rsidR="00036695" w14:paraId="5A2A5DB1" w14:textId="77777777" w:rsidTr="5E4C6E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5" w:type="dxa"/>
          </w:tcPr>
          <w:p w14:paraId="295C6F66" w14:textId="0F7C13A4" w:rsidR="00036695" w:rsidRPr="009A3FB1" w:rsidRDefault="00F15881" w:rsidP="00036695">
            <w:pPr>
              <w:rPr>
                <w:caps/>
                <w:color w:val="0072C6" w:themeColor="text2"/>
              </w:rPr>
            </w:pPr>
            <w:r>
              <w:rPr>
                <w:caps/>
                <w:color w:val="0072C6" w:themeColor="text2"/>
              </w:rPr>
              <w:t xml:space="preserve">Azure </w:t>
            </w:r>
            <w:r w:rsidR="005A6E16">
              <w:rPr>
                <w:caps/>
                <w:color w:val="0072C6" w:themeColor="text2"/>
              </w:rPr>
              <w:t xml:space="preserve">solution </w:t>
            </w:r>
            <w:r>
              <w:rPr>
                <w:caps/>
                <w:color w:val="0072C6" w:themeColor="text2"/>
              </w:rPr>
              <w:t xml:space="preserve">for Pharmaceuticals </w:t>
            </w:r>
          </w:p>
        </w:tc>
      </w:tr>
      <w:tr w:rsidR="00036695" w14:paraId="463893FE" w14:textId="77777777" w:rsidTr="5E4C6E7A">
        <w:tc>
          <w:tcPr>
            <w:cnfStyle w:val="001000000000" w:firstRow="0" w:lastRow="0" w:firstColumn="1" w:lastColumn="0" w:oddVBand="0" w:evenVBand="0" w:oddHBand="0" w:evenHBand="0" w:firstRowFirstColumn="0" w:firstRowLastColumn="0" w:lastRowFirstColumn="0" w:lastRowLastColumn="0"/>
            <w:tcW w:w="9445" w:type="dxa"/>
          </w:tcPr>
          <w:p w14:paraId="26592DA3" w14:textId="15360761" w:rsidR="00036695" w:rsidRPr="009A3FB1" w:rsidRDefault="00625388" w:rsidP="009A3FB1">
            <w:pPr>
              <w:spacing w:before="60" w:after="120" w:line="280" w:lineRule="exact"/>
              <w:rPr>
                <w:b w:val="0"/>
              </w:rPr>
            </w:pPr>
            <w:r>
              <w:t>Azure</w:t>
            </w:r>
            <w:r w:rsidR="5E4C6E7A">
              <w:t xml:space="preserve"> </w:t>
            </w:r>
            <w:r>
              <w:t>Data Services</w:t>
            </w:r>
            <w:r w:rsidR="5E4C6E7A">
              <w:t xml:space="preserve"> | </w:t>
            </w:r>
            <w:r>
              <w:t>Pharmaceutical</w:t>
            </w:r>
            <w:r w:rsidR="5E4C6E7A">
              <w:t xml:space="preserve"> | </w:t>
            </w:r>
            <w:r>
              <w:t>Hands-on experience</w:t>
            </w:r>
          </w:p>
        </w:tc>
      </w:tr>
    </w:tbl>
    <w:p w14:paraId="304200DD" w14:textId="28B98EF6" w:rsidR="00517246" w:rsidRPr="005D3ABD" w:rsidRDefault="00F15881" w:rsidP="00F15881">
      <w:pPr>
        <w:spacing w:after="160" w:line="259" w:lineRule="auto"/>
        <w:rPr>
          <w:i/>
          <w:iCs/>
          <w:color w:val="000000"/>
        </w:rPr>
      </w:pPr>
      <w:r>
        <w:rPr>
          <w:noProof/>
        </w:rPr>
        <w:drawing>
          <wp:anchor distT="0" distB="0" distL="114300" distR="114300" simplePos="0" relativeHeight="251666432" behindDoc="1" locked="0" layoutInCell="1" allowOverlap="1" wp14:anchorId="2F4B9812" wp14:editId="7CAB98BC">
            <wp:simplePos x="0" y="0"/>
            <wp:positionH relativeFrom="page">
              <wp:posOffset>-173355</wp:posOffset>
            </wp:positionH>
            <wp:positionV relativeFrom="paragraph">
              <wp:posOffset>541655</wp:posOffset>
            </wp:positionV>
            <wp:extent cx="7948295" cy="397383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all\AppData\Local\Microsoft\Windows\INetCacheContent.Word\WIN13_Tabi_DellVenue8_01.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7948295" cy="3973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27A7">
        <w:rPr>
          <w:noProof/>
        </w:rPr>
        <mc:AlternateContent>
          <mc:Choice Requires="wps">
            <w:drawing>
              <wp:anchor distT="0" distB="0" distL="114300" distR="114300" simplePos="0" relativeHeight="251665408" behindDoc="0" locked="0" layoutInCell="1" allowOverlap="1" wp14:anchorId="094C37BB" wp14:editId="0852EFF8">
                <wp:simplePos x="0" y="0"/>
                <wp:positionH relativeFrom="page">
                  <wp:posOffset>-214312</wp:posOffset>
                </wp:positionH>
                <wp:positionV relativeFrom="paragraph">
                  <wp:posOffset>-109855</wp:posOffset>
                </wp:positionV>
                <wp:extent cx="5191125" cy="2223770"/>
                <wp:effectExtent l="0" t="0" r="9525" b="5080"/>
                <wp:wrapNone/>
                <wp:docPr id="5" name="Rectangle 5"/>
                <wp:cNvGraphicFramePr/>
                <a:graphic xmlns:a="http://schemas.openxmlformats.org/drawingml/2006/main">
                  <a:graphicData uri="http://schemas.microsoft.com/office/word/2010/wordprocessingShape">
                    <wps:wsp>
                      <wps:cNvSpPr/>
                      <wps:spPr>
                        <a:xfrm>
                          <a:off x="0" y="0"/>
                          <a:ext cx="5191125" cy="2223770"/>
                        </a:xfrm>
                        <a:prstGeom prst="rect">
                          <a:avLst/>
                        </a:prstGeom>
                        <a:solidFill>
                          <a:schemeClr val="bg2">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C61023" w14:textId="03669425" w:rsidR="00E71E29" w:rsidRPr="009A52C4" w:rsidRDefault="00E71E29" w:rsidP="00E71E29">
                            <w:pPr>
                              <w:pStyle w:val="Title"/>
                              <w:spacing w:line="700" w:lineRule="exact"/>
                              <w:rPr>
                                <w:color w:val="FFFFFF" w:themeColor="background1"/>
                                <w:sz w:val="64"/>
                                <w:szCs w:val="64"/>
                              </w:rPr>
                            </w:pPr>
                            <w:r>
                              <w:rPr>
                                <w:color w:val="FFFFFF" w:themeColor="background1"/>
                                <w:sz w:val="64"/>
                                <w:szCs w:val="64"/>
                              </w:rPr>
                              <w:br/>
                            </w:r>
                            <w:r w:rsidR="00F15881">
                              <w:rPr>
                                <w:color w:val="FFFFFF" w:themeColor="background1"/>
                                <w:sz w:val="64"/>
                                <w:szCs w:val="64"/>
                              </w:rPr>
                              <w:t>Microsoft Advanced Analytics lab</w:t>
                            </w:r>
                          </w:p>
                          <w:p w14:paraId="6CD44112" w14:textId="10977BFB" w:rsidR="00E71E29" w:rsidRPr="003D7418" w:rsidRDefault="00F15881" w:rsidP="00E71E29">
                            <w:pPr>
                              <w:spacing w:before="480"/>
                              <w:rPr>
                                <w:color w:val="FFFFFF" w:themeColor="background1"/>
                              </w:rPr>
                            </w:pPr>
                            <w:r w:rsidRPr="00F15881">
                              <w:rPr>
                                <w:caps/>
                                <w:color w:val="FFFFFF" w:themeColor="background1"/>
                                <w:sz w:val="28"/>
                              </w:rPr>
                              <w:t>Big Data and Analytics for Pharmaceuticals</w:t>
                            </w:r>
                            <w:r w:rsidR="00E71E29">
                              <w:rPr>
                                <w:color w:val="FFFFFF" w:themeColor="background1"/>
                              </w:rPr>
                              <w:t xml:space="preserve"> </w:t>
                            </w:r>
                          </w:p>
                        </w:txbxContent>
                      </wps:txbx>
                      <wps:bodyPr rot="0" spcFirstLastPara="0" vertOverflow="overflow" horzOverflow="overflow" vert="horz" wrap="square" lIns="91440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C37BB" id="Rectangle 5" o:spid="_x0000_s1026" style="position:absolute;margin-left:-16.85pt;margin-top:-8.65pt;width:408.75pt;height:175.1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" fillcolor="black [3214]" stroked="f" strokeweight="1pt">
                <v:fill opacity="31354f"/>
                <v:textbox inset="1in">
                  <w:txbxContent>
                    <w:p w14:paraId="3AC61023" w14:textId="03669425" w:rsidR="00E71E29" w:rsidRPr="009A52C4" w:rsidRDefault="00E71E29" w:rsidP="00E71E29">
                      <w:pPr>
                        <w:pStyle w:val="Title"/>
                        <w:spacing w:line="700" w:lineRule="exact"/>
                        <w:rPr>
                          <w:color w:val="FFFFFF" w:themeColor="background1"/>
                          <w:sz w:val="64"/>
                          <w:szCs w:val="64"/>
                        </w:rPr>
                      </w:pPr>
                      <w:r>
                        <w:rPr>
                          <w:color w:val="FFFFFF" w:themeColor="background1"/>
                          <w:sz w:val="64"/>
                          <w:szCs w:val="64"/>
                        </w:rPr>
                        <w:br/>
                      </w:r>
                      <w:r w:rsidR="00F15881">
                        <w:rPr>
                          <w:color w:val="FFFFFF" w:themeColor="background1"/>
                          <w:sz w:val="64"/>
                          <w:szCs w:val="64"/>
                        </w:rPr>
                        <w:t>Microsoft Advanced Analytics lab</w:t>
                      </w:r>
                    </w:p>
                    <w:p w14:paraId="6CD44112" w14:textId="10977BFB" w:rsidR="00E71E29" w:rsidRPr="003D7418" w:rsidRDefault="00F15881" w:rsidP="00E71E29">
                      <w:pPr>
                        <w:spacing w:before="480"/>
                        <w:rPr>
                          <w:color w:val="FFFFFF" w:themeColor="background1"/>
                        </w:rPr>
                      </w:pPr>
                      <w:r w:rsidRPr="00F15881">
                        <w:rPr>
                          <w:caps/>
                          <w:color w:val="FFFFFF" w:themeColor="background1"/>
                          <w:sz w:val="28"/>
                        </w:rPr>
                        <w:t>Big Data and Analytics for Pharmaceuticals</w:t>
                      </w:r>
                      <w:r w:rsidR="00E71E29">
                        <w:rPr>
                          <w:color w:val="FFFFFF" w:themeColor="background1"/>
                        </w:rPr>
                        <w:t xml:space="preserve"> </w:t>
                      </w:r>
                    </w:p>
                  </w:txbxContent>
                </v:textbox>
                <w10:wrap anchorx="page"/>
              </v:rect>
            </w:pict>
          </mc:Fallback>
        </mc:AlternateContent>
      </w:r>
      <w:r w:rsidR="00371E25">
        <w:rPr>
          <w:noProof/>
          <w:sz w:val="44"/>
        </w:rPr>
        <w:drawing>
          <wp:anchor distT="0" distB="0" distL="114300" distR="114300" simplePos="0" relativeHeight="251660288" behindDoc="0" locked="0" layoutInCell="1" allowOverlap="1" wp14:anchorId="5EA94733" wp14:editId="41E4A84B">
            <wp:simplePos x="0" y="0"/>
            <wp:positionH relativeFrom="column">
              <wp:posOffset>-432435</wp:posOffset>
            </wp:positionH>
            <wp:positionV relativeFrom="paragraph">
              <wp:posOffset>-724535</wp:posOffset>
            </wp:positionV>
            <wp:extent cx="1468877" cy="540314"/>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SFT_logo_rgb_C-Gra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68877" cy="540314"/>
                    </a:xfrm>
                    <a:prstGeom prst="rect">
                      <a:avLst/>
                    </a:prstGeom>
                  </pic:spPr>
                </pic:pic>
              </a:graphicData>
            </a:graphic>
            <wp14:sizeRelH relativeFrom="page">
              <wp14:pctWidth>0</wp14:pctWidth>
            </wp14:sizeRelH>
            <wp14:sizeRelV relativeFrom="page">
              <wp14:pctHeight>0</wp14:pctHeight>
            </wp14:sizeRelV>
          </wp:anchor>
        </w:drawing>
      </w:r>
      <w:r w:rsidR="007D3CB6">
        <w:br w:type="page"/>
      </w:r>
    </w:p>
    <w:p w14:paraId="3889B480" w14:textId="77777777" w:rsidR="00625388" w:rsidRDefault="00625388" w:rsidP="00625388"/>
    <w:p w14:paraId="15DE75C8" w14:textId="77777777" w:rsidR="00625388" w:rsidRDefault="00625388" w:rsidP="00625388"/>
    <w:sdt>
      <w:sdtPr>
        <w:id w:val="2029454933"/>
        <w:docPartObj>
          <w:docPartGallery w:val="Table of Contents"/>
          <w:docPartUnique/>
        </w:docPartObj>
      </w:sdtPr>
      <w:sdtEndPr>
        <w:rPr>
          <w:b/>
          <w:bCs/>
          <w:noProof/>
          <w:sz w:val="18"/>
        </w:rPr>
      </w:sdtEndPr>
      <w:sdtContent>
        <w:p w14:paraId="125946FC" w14:textId="77777777" w:rsidR="00625388" w:rsidRDefault="00625388" w:rsidP="00625388">
          <w:pPr>
            <w:pStyle w:val="TOCHeading"/>
          </w:pPr>
          <w:r>
            <w:t>Contents</w:t>
          </w:r>
        </w:p>
        <w:p w14:paraId="09A3D770" w14:textId="1A98EA67" w:rsidR="00625388" w:rsidRDefault="00625388">
          <w:pPr>
            <w:pStyle w:val="TOC1"/>
            <w:tabs>
              <w:tab w:val="right" w:leader="dot" w:pos="9350"/>
            </w:tabs>
            <w:rPr>
              <w:rFonts w:asciiTheme="minorHAnsi" w:eastAsiaTheme="minorEastAsia" w:hAnsiTheme="minorHAnsi" w:cstheme="minorBidi"/>
              <w:noProof/>
              <w:color w:val="auto"/>
              <w:sz w:val="22"/>
              <w:szCs w:val="22"/>
            </w:rPr>
          </w:pPr>
          <w:r>
            <w:rPr>
              <w:b/>
              <w:bCs/>
              <w:noProof/>
            </w:rPr>
            <w:fldChar w:fldCharType="begin"/>
          </w:r>
          <w:r>
            <w:rPr>
              <w:b/>
              <w:bCs/>
              <w:noProof/>
            </w:rPr>
            <w:instrText xml:space="preserve"> TOC \o "1-3" \h \z \u </w:instrText>
          </w:r>
          <w:r>
            <w:rPr>
              <w:b/>
              <w:bCs/>
              <w:noProof/>
            </w:rPr>
            <w:fldChar w:fldCharType="separate"/>
          </w:r>
          <w:hyperlink w:anchor="_Toc535924978" w:history="1">
            <w:r w:rsidRPr="00B26768">
              <w:rPr>
                <w:rStyle w:val="Hyperlink"/>
                <w:noProof/>
              </w:rPr>
              <w:t>Presentation and objective</w:t>
            </w:r>
            <w:r>
              <w:rPr>
                <w:noProof/>
                <w:webHidden/>
              </w:rPr>
              <w:tab/>
            </w:r>
            <w:r>
              <w:rPr>
                <w:noProof/>
                <w:webHidden/>
              </w:rPr>
              <w:fldChar w:fldCharType="begin"/>
            </w:r>
            <w:r>
              <w:rPr>
                <w:noProof/>
                <w:webHidden/>
              </w:rPr>
              <w:instrText xml:space="preserve"> PAGEREF _Toc535924978 \h </w:instrText>
            </w:r>
            <w:r>
              <w:rPr>
                <w:noProof/>
                <w:webHidden/>
              </w:rPr>
            </w:r>
            <w:r>
              <w:rPr>
                <w:noProof/>
                <w:webHidden/>
              </w:rPr>
              <w:fldChar w:fldCharType="separate"/>
            </w:r>
            <w:r>
              <w:rPr>
                <w:noProof/>
                <w:webHidden/>
              </w:rPr>
              <w:t>3</w:t>
            </w:r>
            <w:r>
              <w:rPr>
                <w:noProof/>
                <w:webHidden/>
              </w:rPr>
              <w:fldChar w:fldCharType="end"/>
            </w:r>
          </w:hyperlink>
        </w:p>
        <w:p w14:paraId="6D8C9177" w14:textId="7B89138A" w:rsidR="00625388" w:rsidRDefault="00625388">
          <w:pPr>
            <w:pStyle w:val="TOC1"/>
            <w:tabs>
              <w:tab w:val="right" w:leader="dot" w:pos="9350"/>
            </w:tabs>
            <w:rPr>
              <w:rFonts w:asciiTheme="minorHAnsi" w:eastAsiaTheme="minorEastAsia" w:hAnsiTheme="minorHAnsi" w:cstheme="minorBidi"/>
              <w:noProof/>
              <w:color w:val="auto"/>
              <w:sz w:val="22"/>
              <w:szCs w:val="22"/>
            </w:rPr>
          </w:pPr>
          <w:hyperlink w:anchor="_Toc535924979" w:history="1">
            <w:r w:rsidRPr="00B26768">
              <w:rPr>
                <w:rStyle w:val="Hyperlink"/>
                <w:noProof/>
              </w:rPr>
              <w:t>Part 1: Create an Azure SQL Database to store Clinical data</w:t>
            </w:r>
            <w:r>
              <w:rPr>
                <w:noProof/>
                <w:webHidden/>
              </w:rPr>
              <w:tab/>
            </w:r>
            <w:r>
              <w:rPr>
                <w:noProof/>
                <w:webHidden/>
              </w:rPr>
              <w:fldChar w:fldCharType="begin"/>
            </w:r>
            <w:r>
              <w:rPr>
                <w:noProof/>
                <w:webHidden/>
              </w:rPr>
              <w:instrText xml:space="preserve"> PAGEREF _Toc535924979 \h </w:instrText>
            </w:r>
            <w:r>
              <w:rPr>
                <w:noProof/>
                <w:webHidden/>
              </w:rPr>
            </w:r>
            <w:r>
              <w:rPr>
                <w:noProof/>
                <w:webHidden/>
              </w:rPr>
              <w:fldChar w:fldCharType="separate"/>
            </w:r>
            <w:r>
              <w:rPr>
                <w:noProof/>
                <w:webHidden/>
              </w:rPr>
              <w:t>4</w:t>
            </w:r>
            <w:r>
              <w:rPr>
                <w:noProof/>
                <w:webHidden/>
              </w:rPr>
              <w:fldChar w:fldCharType="end"/>
            </w:r>
          </w:hyperlink>
        </w:p>
        <w:p w14:paraId="44B581C2" w14:textId="5C20D2D9" w:rsidR="00625388" w:rsidRDefault="00625388">
          <w:pPr>
            <w:pStyle w:val="TOC2"/>
            <w:tabs>
              <w:tab w:val="right" w:leader="dot" w:pos="9350"/>
            </w:tabs>
            <w:rPr>
              <w:rFonts w:asciiTheme="minorHAnsi" w:eastAsiaTheme="minorEastAsia" w:hAnsiTheme="minorHAnsi" w:cstheme="minorBidi"/>
              <w:noProof/>
              <w:color w:val="auto"/>
              <w:sz w:val="22"/>
              <w:szCs w:val="22"/>
            </w:rPr>
          </w:pPr>
          <w:hyperlink w:anchor="_Toc535924980" w:history="1">
            <w:r w:rsidRPr="00B26768">
              <w:rPr>
                <w:rStyle w:val="Hyperlink"/>
                <w:noProof/>
              </w:rPr>
              <w:t>Description of the service</w:t>
            </w:r>
            <w:r>
              <w:rPr>
                <w:noProof/>
                <w:webHidden/>
              </w:rPr>
              <w:tab/>
            </w:r>
            <w:r>
              <w:rPr>
                <w:noProof/>
                <w:webHidden/>
              </w:rPr>
              <w:fldChar w:fldCharType="begin"/>
            </w:r>
            <w:r>
              <w:rPr>
                <w:noProof/>
                <w:webHidden/>
              </w:rPr>
              <w:instrText xml:space="preserve"> PAGEREF _Toc535924980 \h </w:instrText>
            </w:r>
            <w:r>
              <w:rPr>
                <w:noProof/>
                <w:webHidden/>
              </w:rPr>
            </w:r>
            <w:r>
              <w:rPr>
                <w:noProof/>
                <w:webHidden/>
              </w:rPr>
              <w:fldChar w:fldCharType="separate"/>
            </w:r>
            <w:r>
              <w:rPr>
                <w:noProof/>
                <w:webHidden/>
              </w:rPr>
              <w:t>4</w:t>
            </w:r>
            <w:r>
              <w:rPr>
                <w:noProof/>
                <w:webHidden/>
              </w:rPr>
              <w:fldChar w:fldCharType="end"/>
            </w:r>
          </w:hyperlink>
        </w:p>
        <w:p w14:paraId="023FCF50" w14:textId="419EAE5D" w:rsidR="00625388" w:rsidRDefault="00625388">
          <w:pPr>
            <w:pStyle w:val="TOC2"/>
            <w:tabs>
              <w:tab w:val="right" w:leader="dot" w:pos="9350"/>
            </w:tabs>
            <w:rPr>
              <w:rFonts w:asciiTheme="minorHAnsi" w:eastAsiaTheme="minorEastAsia" w:hAnsiTheme="minorHAnsi" w:cstheme="minorBidi"/>
              <w:noProof/>
              <w:color w:val="auto"/>
              <w:sz w:val="22"/>
              <w:szCs w:val="22"/>
            </w:rPr>
          </w:pPr>
          <w:hyperlink w:anchor="_Toc535924981" w:history="1">
            <w:r w:rsidRPr="00B26768">
              <w:rPr>
                <w:rStyle w:val="Hyperlink"/>
                <w:noProof/>
              </w:rPr>
              <w:t>Steps to create the Azure SQL Server</w:t>
            </w:r>
            <w:r>
              <w:rPr>
                <w:noProof/>
                <w:webHidden/>
              </w:rPr>
              <w:tab/>
            </w:r>
            <w:r>
              <w:rPr>
                <w:noProof/>
                <w:webHidden/>
              </w:rPr>
              <w:fldChar w:fldCharType="begin"/>
            </w:r>
            <w:r>
              <w:rPr>
                <w:noProof/>
                <w:webHidden/>
              </w:rPr>
              <w:instrText xml:space="preserve"> PAGEREF _Toc535924981 \h </w:instrText>
            </w:r>
            <w:r>
              <w:rPr>
                <w:noProof/>
                <w:webHidden/>
              </w:rPr>
            </w:r>
            <w:r>
              <w:rPr>
                <w:noProof/>
                <w:webHidden/>
              </w:rPr>
              <w:fldChar w:fldCharType="separate"/>
            </w:r>
            <w:r>
              <w:rPr>
                <w:noProof/>
                <w:webHidden/>
              </w:rPr>
              <w:t>4</w:t>
            </w:r>
            <w:r>
              <w:rPr>
                <w:noProof/>
                <w:webHidden/>
              </w:rPr>
              <w:fldChar w:fldCharType="end"/>
            </w:r>
          </w:hyperlink>
        </w:p>
        <w:p w14:paraId="6500EFC0" w14:textId="7A3488A8" w:rsidR="00625388" w:rsidRDefault="00625388">
          <w:pPr>
            <w:pStyle w:val="TOC2"/>
            <w:tabs>
              <w:tab w:val="right" w:leader="dot" w:pos="9350"/>
            </w:tabs>
            <w:rPr>
              <w:rFonts w:asciiTheme="minorHAnsi" w:eastAsiaTheme="minorEastAsia" w:hAnsiTheme="minorHAnsi" w:cstheme="minorBidi"/>
              <w:noProof/>
              <w:color w:val="auto"/>
              <w:sz w:val="22"/>
              <w:szCs w:val="22"/>
            </w:rPr>
          </w:pPr>
          <w:hyperlink w:anchor="_Toc535924982" w:history="1">
            <w:r w:rsidRPr="00B26768">
              <w:rPr>
                <w:rStyle w:val="Hyperlink"/>
                <w:noProof/>
              </w:rPr>
              <w:t>Steps to create the Azure Database</w:t>
            </w:r>
            <w:r>
              <w:rPr>
                <w:noProof/>
                <w:webHidden/>
              </w:rPr>
              <w:tab/>
            </w:r>
            <w:r>
              <w:rPr>
                <w:noProof/>
                <w:webHidden/>
              </w:rPr>
              <w:fldChar w:fldCharType="begin"/>
            </w:r>
            <w:r>
              <w:rPr>
                <w:noProof/>
                <w:webHidden/>
              </w:rPr>
              <w:instrText xml:space="preserve"> PAGEREF _Toc535924982 \h </w:instrText>
            </w:r>
            <w:r>
              <w:rPr>
                <w:noProof/>
                <w:webHidden/>
              </w:rPr>
            </w:r>
            <w:r>
              <w:rPr>
                <w:noProof/>
                <w:webHidden/>
              </w:rPr>
              <w:fldChar w:fldCharType="separate"/>
            </w:r>
            <w:r>
              <w:rPr>
                <w:noProof/>
                <w:webHidden/>
              </w:rPr>
              <w:t>8</w:t>
            </w:r>
            <w:r>
              <w:rPr>
                <w:noProof/>
                <w:webHidden/>
              </w:rPr>
              <w:fldChar w:fldCharType="end"/>
            </w:r>
          </w:hyperlink>
        </w:p>
        <w:p w14:paraId="6FFA81B9" w14:textId="4E1105FF" w:rsidR="00625388" w:rsidRDefault="00625388">
          <w:pPr>
            <w:pStyle w:val="TOC2"/>
            <w:tabs>
              <w:tab w:val="right" w:leader="dot" w:pos="9350"/>
            </w:tabs>
            <w:rPr>
              <w:rFonts w:asciiTheme="minorHAnsi" w:eastAsiaTheme="minorEastAsia" w:hAnsiTheme="minorHAnsi" w:cstheme="minorBidi"/>
              <w:noProof/>
              <w:color w:val="auto"/>
              <w:sz w:val="22"/>
              <w:szCs w:val="22"/>
            </w:rPr>
          </w:pPr>
          <w:hyperlink w:anchor="_Toc535924983" w:history="1">
            <w:r w:rsidRPr="00B26768">
              <w:rPr>
                <w:rStyle w:val="Hyperlink"/>
                <w:noProof/>
              </w:rPr>
              <w:t>Steps to create the Database Schema</w:t>
            </w:r>
            <w:r>
              <w:rPr>
                <w:noProof/>
                <w:webHidden/>
              </w:rPr>
              <w:tab/>
            </w:r>
            <w:r>
              <w:rPr>
                <w:noProof/>
                <w:webHidden/>
              </w:rPr>
              <w:fldChar w:fldCharType="begin"/>
            </w:r>
            <w:r>
              <w:rPr>
                <w:noProof/>
                <w:webHidden/>
              </w:rPr>
              <w:instrText xml:space="preserve"> PAGEREF _Toc535924983 \h </w:instrText>
            </w:r>
            <w:r>
              <w:rPr>
                <w:noProof/>
                <w:webHidden/>
              </w:rPr>
            </w:r>
            <w:r>
              <w:rPr>
                <w:noProof/>
                <w:webHidden/>
              </w:rPr>
              <w:fldChar w:fldCharType="separate"/>
            </w:r>
            <w:r>
              <w:rPr>
                <w:noProof/>
                <w:webHidden/>
              </w:rPr>
              <w:t>10</w:t>
            </w:r>
            <w:r>
              <w:rPr>
                <w:noProof/>
                <w:webHidden/>
              </w:rPr>
              <w:fldChar w:fldCharType="end"/>
            </w:r>
          </w:hyperlink>
        </w:p>
        <w:p w14:paraId="784F9967" w14:textId="4A487EEC" w:rsidR="00625388" w:rsidRDefault="00625388">
          <w:pPr>
            <w:pStyle w:val="TOC1"/>
            <w:tabs>
              <w:tab w:val="right" w:leader="dot" w:pos="9350"/>
            </w:tabs>
            <w:rPr>
              <w:rFonts w:asciiTheme="minorHAnsi" w:eastAsiaTheme="minorEastAsia" w:hAnsiTheme="minorHAnsi" w:cstheme="minorBidi"/>
              <w:noProof/>
              <w:color w:val="auto"/>
              <w:sz w:val="22"/>
              <w:szCs w:val="22"/>
            </w:rPr>
          </w:pPr>
          <w:hyperlink w:anchor="_Toc535924984" w:history="1">
            <w:r w:rsidRPr="00B26768">
              <w:rPr>
                <w:rStyle w:val="Hyperlink"/>
                <w:noProof/>
              </w:rPr>
              <w:t>Part 2: Create the Blob storage as a landing zone to Azure</w:t>
            </w:r>
            <w:r>
              <w:rPr>
                <w:noProof/>
                <w:webHidden/>
              </w:rPr>
              <w:tab/>
            </w:r>
            <w:r>
              <w:rPr>
                <w:noProof/>
                <w:webHidden/>
              </w:rPr>
              <w:fldChar w:fldCharType="begin"/>
            </w:r>
            <w:r>
              <w:rPr>
                <w:noProof/>
                <w:webHidden/>
              </w:rPr>
              <w:instrText xml:space="preserve"> PAGEREF _Toc535924984 \h </w:instrText>
            </w:r>
            <w:r>
              <w:rPr>
                <w:noProof/>
                <w:webHidden/>
              </w:rPr>
            </w:r>
            <w:r>
              <w:rPr>
                <w:noProof/>
                <w:webHidden/>
              </w:rPr>
              <w:fldChar w:fldCharType="separate"/>
            </w:r>
            <w:r>
              <w:rPr>
                <w:noProof/>
                <w:webHidden/>
              </w:rPr>
              <w:t>15</w:t>
            </w:r>
            <w:r>
              <w:rPr>
                <w:noProof/>
                <w:webHidden/>
              </w:rPr>
              <w:fldChar w:fldCharType="end"/>
            </w:r>
          </w:hyperlink>
        </w:p>
        <w:p w14:paraId="20BD06B8" w14:textId="6665B8B1" w:rsidR="00625388" w:rsidRDefault="00625388">
          <w:pPr>
            <w:pStyle w:val="TOC2"/>
            <w:tabs>
              <w:tab w:val="right" w:leader="dot" w:pos="9350"/>
            </w:tabs>
            <w:rPr>
              <w:rFonts w:asciiTheme="minorHAnsi" w:eastAsiaTheme="minorEastAsia" w:hAnsiTheme="minorHAnsi" w:cstheme="minorBidi"/>
              <w:noProof/>
              <w:color w:val="auto"/>
              <w:sz w:val="22"/>
              <w:szCs w:val="22"/>
            </w:rPr>
          </w:pPr>
          <w:hyperlink w:anchor="_Toc535924985" w:history="1">
            <w:r w:rsidRPr="00B26768">
              <w:rPr>
                <w:rStyle w:val="Hyperlink"/>
                <w:noProof/>
              </w:rPr>
              <w:t>Description of the service</w:t>
            </w:r>
            <w:r>
              <w:rPr>
                <w:noProof/>
                <w:webHidden/>
              </w:rPr>
              <w:tab/>
            </w:r>
            <w:r>
              <w:rPr>
                <w:noProof/>
                <w:webHidden/>
              </w:rPr>
              <w:fldChar w:fldCharType="begin"/>
            </w:r>
            <w:r>
              <w:rPr>
                <w:noProof/>
                <w:webHidden/>
              </w:rPr>
              <w:instrText xml:space="preserve"> PAGEREF _Toc535924985 \h </w:instrText>
            </w:r>
            <w:r>
              <w:rPr>
                <w:noProof/>
                <w:webHidden/>
              </w:rPr>
            </w:r>
            <w:r>
              <w:rPr>
                <w:noProof/>
                <w:webHidden/>
              </w:rPr>
              <w:fldChar w:fldCharType="separate"/>
            </w:r>
            <w:r>
              <w:rPr>
                <w:noProof/>
                <w:webHidden/>
              </w:rPr>
              <w:t>15</w:t>
            </w:r>
            <w:r>
              <w:rPr>
                <w:noProof/>
                <w:webHidden/>
              </w:rPr>
              <w:fldChar w:fldCharType="end"/>
            </w:r>
          </w:hyperlink>
        </w:p>
        <w:p w14:paraId="0EB795E4" w14:textId="1C22BCC1" w:rsidR="00625388" w:rsidRDefault="00625388">
          <w:pPr>
            <w:pStyle w:val="TOC2"/>
            <w:tabs>
              <w:tab w:val="right" w:leader="dot" w:pos="9350"/>
            </w:tabs>
            <w:rPr>
              <w:rFonts w:asciiTheme="minorHAnsi" w:eastAsiaTheme="minorEastAsia" w:hAnsiTheme="minorHAnsi" w:cstheme="minorBidi"/>
              <w:noProof/>
              <w:color w:val="auto"/>
              <w:sz w:val="22"/>
              <w:szCs w:val="22"/>
            </w:rPr>
          </w:pPr>
          <w:hyperlink w:anchor="_Toc535924986" w:history="1">
            <w:r w:rsidRPr="00B26768">
              <w:rPr>
                <w:rStyle w:val="Hyperlink"/>
                <w:noProof/>
              </w:rPr>
              <w:t>About Blob storage</w:t>
            </w:r>
            <w:r>
              <w:rPr>
                <w:noProof/>
                <w:webHidden/>
              </w:rPr>
              <w:tab/>
            </w:r>
            <w:r>
              <w:rPr>
                <w:noProof/>
                <w:webHidden/>
              </w:rPr>
              <w:fldChar w:fldCharType="begin"/>
            </w:r>
            <w:r>
              <w:rPr>
                <w:noProof/>
                <w:webHidden/>
              </w:rPr>
              <w:instrText xml:space="preserve"> PAGEREF _Toc535924986 \h </w:instrText>
            </w:r>
            <w:r>
              <w:rPr>
                <w:noProof/>
                <w:webHidden/>
              </w:rPr>
            </w:r>
            <w:r>
              <w:rPr>
                <w:noProof/>
                <w:webHidden/>
              </w:rPr>
              <w:fldChar w:fldCharType="separate"/>
            </w:r>
            <w:r>
              <w:rPr>
                <w:noProof/>
                <w:webHidden/>
              </w:rPr>
              <w:t>15</w:t>
            </w:r>
            <w:r>
              <w:rPr>
                <w:noProof/>
                <w:webHidden/>
              </w:rPr>
              <w:fldChar w:fldCharType="end"/>
            </w:r>
          </w:hyperlink>
        </w:p>
        <w:p w14:paraId="33FE0586" w14:textId="25B542C5" w:rsidR="00625388" w:rsidRDefault="00625388">
          <w:pPr>
            <w:pStyle w:val="TOC2"/>
            <w:tabs>
              <w:tab w:val="right" w:leader="dot" w:pos="9350"/>
            </w:tabs>
            <w:rPr>
              <w:rFonts w:asciiTheme="minorHAnsi" w:eastAsiaTheme="minorEastAsia" w:hAnsiTheme="minorHAnsi" w:cstheme="minorBidi"/>
              <w:noProof/>
              <w:color w:val="auto"/>
              <w:sz w:val="22"/>
              <w:szCs w:val="22"/>
            </w:rPr>
          </w:pPr>
          <w:hyperlink w:anchor="_Toc535924987" w:history="1">
            <w:r w:rsidRPr="00B26768">
              <w:rPr>
                <w:rStyle w:val="Hyperlink"/>
                <w:noProof/>
              </w:rPr>
              <w:t>Steps to create the Azure Blob storage</w:t>
            </w:r>
            <w:r>
              <w:rPr>
                <w:noProof/>
                <w:webHidden/>
              </w:rPr>
              <w:tab/>
            </w:r>
            <w:r>
              <w:rPr>
                <w:noProof/>
                <w:webHidden/>
              </w:rPr>
              <w:fldChar w:fldCharType="begin"/>
            </w:r>
            <w:r>
              <w:rPr>
                <w:noProof/>
                <w:webHidden/>
              </w:rPr>
              <w:instrText xml:space="preserve"> PAGEREF _Toc535924987 \h </w:instrText>
            </w:r>
            <w:r>
              <w:rPr>
                <w:noProof/>
                <w:webHidden/>
              </w:rPr>
            </w:r>
            <w:r>
              <w:rPr>
                <w:noProof/>
                <w:webHidden/>
              </w:rPr>
              <w:fldChar w:fldCharType="separate"/>
            </w:r>
            <w:r>
              <w:rPr>
                <w:noProof/>
                <w:webHidden/>
              </w:rPr>
              <w:t>15</w:t>
            </w:r>
            <w:r>
              <w:rPr>
                <w:noProof/>
                <w:webHidden/>
              </w:rPr>
              <w:fldChar w:fldCharType="end"/>
            </w:r>
          </w:hyperlink>
        </w:p>
        <w:p w14:paraId="3326BA46" w14:textId="751CEEC5" w:rsidR="00625388" w:rsidRDefault="00625388">
          <w:pPr>
            <w:pStyle w:val="TOC2"/>
            <w:tabs>
              <w:tab w:val="right" w:leader="dot" w:pos="9350"/>
            </w:tabs>
            <w:rPr>
              <w:rFonts w:asciiTheme="minorHAnsi" w:eastAsiaTheme="minorEastAsia" w:hAnsiTheme="minorHAnsi" w:cstheme="minorBidi"/>
              <w:noProof/>
              <w:color w:val="auto"/>
              <w:sz w:val="22"/>
              <w:szCs w:val="22"/>
            </w:rPr>
          </w:pPr>
          <w:hyperlink w:anchor="_Toc535924988" w:history="1">
            <w:r w:rsidRPr="00B26768">
              <w:rPr>
                <w:rStyle w:val="Hyperlink"/>
                <w:noProof/>
              </w:rPr>
              <w:t>Steps to create the Azure Blob storage container</w:t>
            </w:r>
            <w:r>
              <w:rPr>
                <w:noProof/>
                <w:webHidden/>
              </w:rPr>
              <w:tab/>
            </w:r>
            <w:r>
              <w:rPr>
                <w:noProof/>
                <w:webHidden/>
              </w:rPr>
              <w:fldChar w:fldCharType="begin"/>
            </w:r>
            <w:r>
              <w:rPr>
                <w:noProof/>
                <w:webHidden/>
              </w:rPr>
              <w:instrText xml:space="preserve"> PAGEREF _Toc535924988 \h </w:instrText>
            </w:r>
            <w:r>
              <w:rPr>
                <w:noProof/>
                <w:webHidden/>
              </w:rPr>
            </w:r>
            <w:r>
              <w:rPr>
                <w:noProof/>
                <w:webHidden/>
              </w:rPr>
              <w:fldChar w:fldCharType="separate"/>
            </w:r>
            <w:r>
              <w:rPr>
                <w:noProof/>
                <w:webHidden/>
              </w:rPr>
              <w:t>20</w:t>
            </w:r>
            <w:r>
              <w:rPr>
                <w:noProof/>
                <w:webHidden/>
              </w:rPr>
              <w:fldChar w:fldCharType="end"/>
            </w:r>
          </w:hyperlink>
        </w:p>
        <w:p w14:paraId="6FC4EC0A" w14:textId="10D53060" w:rsidR="00625388" w:rsidRDefault="00625388">
          <w:pPr>
            <w:pStyle w:val="TOC1"/>
            <w:tabs>
              <w:tab w:val="right" w:leader="dot" w:pos="9350"/>
            </w:tabs>
            <w:rPr>
              <w:rFonts w:asciiTheme="minorHAnsi" w:eastAsiaTheme="minorEastAsia" w:hAnsiTheme="minorHAnsi" w:cstheme="minorBidi"/>
              <w:noProof/>
              <w:color w:val="auto"/>
              <w:sz w:val="22"/>
              <w:szCs w:val="22"/>
            </w:rPr>
          </w:pPr>
          <w:hyperlink w:anchor="_Toc535924989" w:history="1">
            <w:r w:rsidRPr="00B26768">
              <w:rPr>
                <w:rStyle w:val="Hyperlink"/>
                <w:noProof/>
              </w:rPr>
              <w:t>Part 3 Feeding the Data Warehouse with Azure Data Factory</w:t>
            </w:r>
            <w:r>
              <w:rPr>
                <w:noProof/>
                <w:webHidden/>
              </w:rPr>
              <w:tab/>
            </w:r>
            <w:r>
              <w:rPr>
                <w:noProof/>
                <w:webHidden/>
              </w:rPr>
              <w:fldChar w:fldCharType="begin"/>
            </w:r>
            <w:r>
              <w:rPr>
                <w:noProof/>
                <w:webHidden/>
              </w:rPr>
              <w:instrText xml:space="preserve"> PAGEREF _Toc535924989 \h </w:instrText>
            </w:r>
            <w:r>
              <w:rPr>
                <w:noProof/>
                <w:webHidden/>
              </w:rPr>
            </w:r>
            <w:r>
              <w:rPr>
                <w:noProof/>
                <w:webHidden/>
              </w:rPr>
              <w:fldChar w:fldCharType="separate"/>
            </w:r>
            <w:r>
              <w:rPr>
                <w:noProof/>
                <w:webHidden/>
              </w:rPr>
              <w:t>23</w:t>
            </w:r>
            <w:r>
              <w:rPr>
                <w:noProof/>
                <w:webHidden/>
              </w:rPr>
              <w:fldChar w:fldCharType="end"/>
            </w:r>
          </w:hyperlink>
        </w:p>
        <w:p w14:paraId="70A028F3" w14:textId="133337AC" w:rsidR="00625388" w:rsidRDefault="00625388">
          <w:pPr>
            <w:pStyle w:val="TOC2"/>
            <w:tabs>
              <w:tab w:val="right" w:leader="dot" w:pos="9350"/>
            </w:tabs>
            <w:rPr>
              <w:rFonts w:asciiTheme="minorHAnsi" w:eastAsiaTheme="minorEastAsia" w:hAnsiTheme="minorHAnsi" w:cstheme="minorBidi"/>
              <w:noProof/>
              <w:color w:val="auto"/>
              <w:sz w:val="22"/>
              <w:szCs w:val="22"/>
            </w:rPr>
          </w:pPr>
          <w:hyperlink w:anchor="_Toc535924990" w:history="1">
            <w:r w:rsidRPr="00B26768">
              <w:rPr>
                <w:rStyle w:val="Hyperlink"/>
                <w:noProof/>
              </w:rPr>
              <w:t>Description of the service</w:t>
            </w:r>
            <w:r>
              <w:rPr>
                <w:noProof/>
                <w:webHidden/>
              </w:rPr>
              <w:tab/>
            </w:r>
            <w:r>
              <w:rPr>
                <w:noProof/>
                <w:webHidden/>
              </w:rPr>
              <w:fldChar w:fldCharType="begin"/>
            </w:r>
            <w:r>
              <w:rPr>
                <w:noProof/>
                <w:webHidden/>
              </w:rPr>
              <w:instrText xml:space="preserve"> PAGEREF _Toc535924990 \h </w:instrText>
            </w:r>
            <w:r>
              <w:rPr>
                <w:noProof/>
                <w:webHidden/>
              </w:rPr>
            </w:r>
            <w:r>
              <w:rPr>
                <w:noProof/>
                <w:webHidden/>
              </w:rPr>
              <w:fldChar w:fldCharType="separate"/>
            </w:r>
            <w:r>
              <w:rPr>
                <w:noProof/>
                <w:webHidden/>
              </w:rPr>
              <w:t>23</w:t>
            </w:r>
            <w:r>
              <w:rPr>
                <w:noProof/>
                <w:webHidden/>
              </w:rPr>
              <w:fldChar w:fldCharType="end"/>
            </w:r>
          </w:hyperlink>
        </w:p>
        <w:p w14:paraId="4B4FF314" w14:textId="377D8DB0" w:rsidR="00625388" w:rsidRDefault="00625388">
          <w:pPr>
            <w:pStyle w:val="TOC2"/>
            <w:tabs>
              <w:tab w:val="right" w:leader="dot" w:pos="9350"/>
            </w:tabs>
            <w:rPr>
              <w:rFonts w:asciiTheme="minorHAnsi" w:eastAsiaTheme="minorEastAsia" w:hAnsiTheme="minorHAnsi" w:cstheme="minorBidi"/>
              <w:noProof/>
              <w:color w:val="auto"/>
              <w:sz w:val="22"/>
              <w:szCs w:val="22"/>
            </w:rPr>
          </w:pPr>
          <w:hyperlink w:anchor="_Toc535924991" w:history="1">
            <w:r w:rsidRPr="00B26768">
              <w:rPr>
                <w:rStyle w:val="Hyperlink"/>
                <w:noProof/>
              </w:rPr>
              <w:t>Steps to create the Azure Data Factory</w:t>
            </w:r>
            <w:r>
              <w:rPr>
                <w:noProof/>
                <w:webHidden/>
              </w:rPr>
              <w:tab/>
            </w:r>
            <w:r>
              <w:rPr>
                <w:noProof/>
                <w:webHidden/>
              </w:rPr>
              <w:fldChar w:fldCharType="begin"/>
            </w:r>
            <w:r>
              <w:rPr>
                <w:noProof/>
                <w:webHidden/>
              </w:rPr>
              <w:instrText xml:space="preserve"> PAGEREF _Toc535924991 \h </w:instrText>
            </w:r>
            <w:r>
              <w:rPr>
                <w:noProof/>
                <w:webHidden/>
              </w:rPr>
            </w:r>
            <w:r>
              <w:rPr>
                <w:noProof/>
                <w:webHidden/>
              </w:rPr>
              <w:fldChar w:fldCharType="separate"/>
            </w:r>
            <w:r>
              <w:rPr>
                <w:noProof/>
                <w:webHidden/>
              </w:rPr>
              <w:t>23</w:t>
            </w:r>
            <w:r>
              <w:rPr>
                <w:noProof/>
                <w:webHidden/>
              </w:rPr>
              <w:fldChar w:fldCharType="end"/>
            </w:r>
          </w:hyperlink>
        </w:p>
        <w:p w14:paraId="552D2965" w14:textId="2BFCF741" w:rsidR="00625388" w:rsidRDefault="00625388">
          <w:pPr>
            <w:pStyle w:val="TOC2"/>
            <w:tabs>
              <w:tab w:val="right" w:leader="dot" w:pos="9350"/>
            </w:tabs>
            <w:rPr>
              <w:rFonts w:asciiTheme="minorHAnsi" w:eastAsiaTheme="minorEastAsia" w:hAnsiTheme="minorHAnsi" w:cstheme="minorBidi"/>
              <w:noProof/>
              <w:color w:val="auto"/>
              <w:sz w:val="22"/>
              <w:szCs w:val="22"/>
            </w:rPr>
          </w:pPr>
          <w:hyperlink w:anchor="_Toc535924992" w:history="1">
            <w:r w:rsidRPr="00B26768">
              <w:rPr>
                <w:rStyle w:val="Hyperlink"/>
                <w:noProof/>
              </w:rPr>
              <w:t>Steps to create the Azure Data Factory pipeline</w:t>
            </w:r>
            <w:r>
              <w:rPr>
                <w:noProof/>
                <w:webHidden/>
              </w:rPr>
              <w:tab/>
            </w:r>
            <w:r>
              <w:rPr>
                <w:noProof/>
                <w:webHidden/>
              </w:rPr>
              <w:fldChar w:fldCharType="begin"/>
            </w:r>
            <w:r>
              <w:rPr>
                <w:noProof/>
                <w:webHidden/>
              </w:rPr>
              <w:instrText xml:space="preserve"> PAGEREF _Toc535924992 \h </w:instrText>
            </w:r>
            <w:r>
              <w:rPr>
                <w:noProof/>
                <w:webHidden/>
              </w:rPr>
            </w:r>
            <w:r>
              <w:rPr>
                <w:noProof/>
                <w:webHidden/>
              </w:rPr>
              <w:fldChar w:fldCharType="separate"/>
            </w:r>
            <w:r>
              <w:rPr>
                <w:noProof/>
                <w:webHidden/>
              </w:rPr>
              <w:t>25</w:t>
            </w:r>
            <w:r>
              <w:rPr>
                <w:noProof/>
                <w:webHidden/>
              </w:rPr>
              <w:fldChar w:fldCharType="end"/>
            </w:r>
          </w:hyperlink>
        </w:p>
        <w:p w14:paraId="46BA7A0B" w14:textId="626CF946" w:rsidR="00625388" w:rsidRDefault="00625388" w:rsidP="00625388">
          <w:r>
            <w:rPr>
              <w:b/>
              <w:bCs/>
              <w:noProof/>
            </w:rPr>
            <w:fldChar w:fldCharType="end"/>
          </w:r>
        </w:p>
      </w:sdtContent>
    </w:sdt>
    <w:p w14:paraId="7AE8D6ED" w14:textId="77777777" w:rsidR="00625388" w:rsidRDefault="00625388" w:rsidP="00625388"/>
    <w:p w14:paraId="518A479E" w14:textId="77777777" w:rsidR="00625388" w:rsidRDefault="00625388" w:rsidP="00625388"/>
    <w:p w14:paraId="40EA6C9D" w14:textId="77777777" w:rsidR="00625388" w:rsidRPr="005A6E38" w:rsidRDefault="00625388" w:rsidP="00625388">
      <w:pPr>
        <w:pStyle w:val="Heading1"/>
        <w:rPr>
          <w:szCs w:val="44"/>
        </w:rPr>
      </w:pPr>
      <w:bookmarkStart w:id="0" w:name="_Toc479243365"/>
      <w:bookmarkStart w:id="1" w:name="_Toc535924978"/>
      <w:r w:rsidRPr="005A6E38">
        <w:rPr>
          <w:szCs w:val="44"/>
        </w:rPr>
        <w:lastRenderedPageBreak/>
        <w:t>Presentation and objective</w:t>
      </w:r>
      <w:bookmarkEnd w:id="0"/>
      <w:bookmarkEnd w:id="1"/>
    </w:p>
    <w:p w14:paraId="7C55924E" w14:textId="77777777" w:rsidR="00625388" w:rsidRDefault="00625388" w:rsidP="00625388">
      <w:r>
        <w:t>The goal of this lab is to give you a technical glimpse of the Azure Data Platform, especially how to ingest and orchestrate data movement.</w:t>
      </w:r>
    </w:p>
    <w:p w14:paraId="79DAC147" w14:textId="409B911D" w:rsidR="00625388" w:rsidRDefault="00625388" w:rsidP="00625388">
      <w:r>
        <w:t>The diagram below represents the solution we will build</w:t>
      </w:r>
      <w:r w:rsidR="00936FAE">
        <w:t xml:space="preserve">. </w:t>
      </w:r>
      <w:r w:rsidR="001F3A42">
        <w:t>The folder “</w:t>
      </w:r>
      <w:r w:rsidR="001F3A42" w:rsidRPr="001F3A42">
        <w:t>Data Ingestion Lab.zip</w:t>
      </w:r>
      <w:r w:rsidR="001F3A42">
        <w:t xml:space="preserve">” contains all the </w:t>
      </w:r>
      <w:bookmarkStart w:id="2" w:name="_GoBack"/>
      <w:bookmarkEnd w:id="2"/>
      <w:r w:rsidR="00936FAE">
        <w:t>materials needed for this lab</w:t>
      </w:r>
    </w:p>
    <w:p w14:paraId="5835C63D" w14:textId="77777777" w:rsidR="00625388" w:rsidRDefault="00625388" w:rsidP="00625388">
      <w:r>
        <w:object w:dxaOrig="9024" w:dyaOrig="9639" w14:anchorId="424A54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4pt;height:481.85pt" o:ole="">
            <v:imagedata r:id="rId16" o:title=""/>
          </v:shape>
          <o:OLEObject Type="Embed" ProgID="Visio.Drawing.15" ShapeID="_x0000_i1025" DrawAspect="Content" ObjectID="_1609667247" r:id="rId17"/>
        </w:object>
      </w:r>
    </w:p>
    <w:p w14:paraId="2202FF55" w14:textId="77777777" w:rsidR="00625388" w:rsidRPr="005A6E38" w:rsidRDefault="00625388" w:rsidP="00625388">
      <w:pPr>
        <w:pStyle w:val="Heading1"/>
        <w:rPr>
          <w:szCs w:val="44"/>
        </w:rPr>
      </w:pPr>
      <w:bookmarkStart w:id="3" w:name="_Toc479243371"/>
      <w:bookmarkStart w:id="4" w:name="_Toc535924979"/>
      <w:r w:rsidRPr="005A6E38">
        <w:rPr>
          <w:szCs w:val="44"/>
        </w:rPr>
        <w:lastRenderedPageBreak/>
        <w:t xml:space="preserve">Part </w:t>
      </w:r>
      <w:r>
        <w:rPr>
          <w:szCs w:val="44"/>
        </w:rPr>
        <w:t>1</w:t>
      </w:r>
      <w:r w:rsidRPr="005A6E38">
        <w:rPr>
          <w:szCs w:val="44"/>
        </w:rPr>
        <w:t xml:space="preserve">: Create an Azure </w:t>
      </w:r>
      <w:r>
        <w:rPr>
          <w:szCs w:val="44"/>
        </w:rPr>
        <w:t>SQL Database to store Clinical data</w:t>
      </w:r>
      <w:bookmarkEnd w:id="3"/>
      <w:bookmarkEnd w:id="4"/>
    </w:p>
    <w:p w14:paraId="680A2C4E" w14:textId="77777777" w:rsidR="00625388" w:rsidRDefault="00625388" w:rsidP="00625388">
      <w:pPr>
        <w:pStyle w:val="Heading2"/>
      </w:pPr>
      <w:bookmarkStart w:id="5" w:name="_Toc479243372"/>
      <w:bookmarkStart w:id="6" w:name="_Toc535924980"/>
      <w:r>
        <w:t>Description of the service</w:t>
      </w:r>
      <w:bookmarkEnd w:id="5"/>
      <w:bookmarkEnd w:id="6"/>
    </w:p>
    <w:p w14:paraId="695290AA" w14:textId="77777777" w:rsidR="00625388" w:rsidRDefault="00625388" w:rsidP="00625388">
      <w:r w:rsidRPr="00D079C7">
        <w:t>SQL Database is a relational database service in the Microsoft cloud based on the market-leading Microsoft SQL Server engine and capable of handling mission-critical workloads. SQL Database delivers predictable performance at multiple service levels, dynamic scalability with no downtime, built-in business continuity, and data protection — all with near-zero administration. These capabilities allow you to focus on rapid app development and accelerating your time to market, rather than allocating precious time and resources to managing virtual machines and infrastructure. Because SQL Database is based on the SQL Server engine, SQL Database supports existing SQL Server tools, libraries, and APIs. As a result, it is easy for you to develop new solutions, to move your existing SQL Server solutions, and to extend your existing SQL Server solutions to the Microsoft cloud without having to learn new skills</w:t>
      </w:r>
    </w:p>
    <w:p w14:paraId="1F84ABEB" w14:textId="77777777" w:rsidR="00625388" w:rsidRPr="00184FC0" w:rsidRDefault="00625388" w:rsidP="00625388">
      <w:pPr>
        <w:pStyle w:val="Heading2"/>
      </w:pPr>
      <w:bookmarkStart w:id="7" w:name="_Toc479243373"/>
      <w:bookmarkStart w:id="8" w:name="_Toc535924981"/>
      <w:r>
        <w:t>Steps to create the Azure SQL Server</w:t>
      </w:r>
      <w:bookmarkEnd w:id="7"/>
      <w:bookmarkEnd w:id="8"/>
    </w:p>
    <w:p w14:paraId="3FC407E6" w14:textId="77777777" w:rsidR="00625388" w:rsidRDefault="00625388" w:rsidP="00625388">
      <w:pPr>
        <w:pStyle w:val="ListParagraph"/>
        <w:numPr>
          <w:ilvl w:val="0"/>
          <w:numId w:val="40"/>
        </w:numPr>
        <w:spacing w:after="160" w:line="259" w:lineRule="auto"/>
      </w:pPr>
      <w:r>
        <w:t>On the upper left side of the portal, click on create “plus sign” Create a resource</w:t>
      </w:r>
    </w:p>
    <w:p w14:paraId="5E6FDEDD" w14:textId="77777777" w:rsidR="00625388" w:rsidRDefault="00625388" w:rsidP="00625388">
      <w:pPr>
        <w:pStyle w:val="ListParagraph"/>
        <w:numPr>
          <w:ilvl w:val="0"/>
          <w:numId w:val="40"/>
        </w:numPr>
        <w:spacing w:after="160" w:line="259" w:lineRule="auto"/>
      </w:pPr>
      <w:r>
        <w:t>Search for SQL Server</w:t>
      </w:r>
    </w:p>
    <w:p w14:paraId="04C5BC19" w14:textId="77777777" w:rsidR="00625388" w:rsidRDefault="00625388" w:rsidP="00625388">
      <w:pPr>
        <w:pStyle w:val="ListParagraph"/>
        <w:numPr>
          <w:ilvl w:val="0"/>
          <w:numId w:val="40"/>
        </w:numPr>
        <w:spacing w:after="160" w:line="259" w:lineRule="auto"/>
      </w:pPr>
      <w:r>
        <w:t>Choose the SQL Server (logical Server)</w:t>
      </w:r>
    </w:p>
    <w:p w14:paraId="30CDCF91" w14:textId="77777777" w:rsidR="00625388" w:rsidRDefault="00625388" w:rsidP="00625388">
      <w:pPr>
        <w:pStyle w:val="ListParagraph"/>
        <w:numPr>
          <w:ilvl w:val="0"/>
          <w:numId w:val="40"/>
        </w:numPr>
        <w:spacing w:after="160" w:line="259" w:lineRule="auto"/>
      </w:pPr>
      <w:r>
        <w:t>Fill the configuration page like below with your</w:t>
      </w:r>
      <w:r w:rsidRPr="00890FB5">
        <w:rPr>
          <w:b/>
        </w:rPr>
        <w:t xml:space="preserve"> own information</w:t>
      </w:r>
      <w:r>
        <w:t xml:space="preserve">. (sever name, login, </w:t>
      </w:r>
      <w:proofErr w:type="spellStart"/>
      <w:proofErr w:type="gramStart"/>
      <w:r>
        <w:t>pwd</w:t>
      </w:r>
      <w:proofErr w:type="spellEnd"/>
      <w:r>
        <w:t>,…</w:t>
      </w:r>
      <w:proofErr w:type="gramEnd"/>
      <w:r>
        <w:t xml:space="preserve">). </w:t>
      </w:r>
      <w:r w:rsidRPr="00246336">
        <w:rPr>
          <w:b/>
        </w:rPr>
        <w:t>Please not this information for later.</w:t>
      </w:r>
    </w:p>
    <w:p w14:paraId="62A0C843" w14:textId="77777777" w:rsidR="00625388" w:rsidRDefault="00625388" w:rsidP="00625388">
      <w:r>
        <w:rPr>
          <w:noProof/>
        </w:rPr>
        <w:lastRenderedPageBreak/>
        <w:drawing>
          <wp:inline distT="0" distB="0" distL="0" distR="0" wp14:anchorId="589A1F7E" wp14:editId="2BB71A6A">
            <wp:extent cx="13035148" cy="57026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067693" cy="5716935"/>
                    </a:xfrm>
                    <a:prstGeom prst="rect">
                      <a:avLst/>
                    </a:prstGeom>
                  </pic:spPr>
                </pic:pic>
              </a:graphicData>
            </a:graphic>
          </wp:inline>
        </w:drawing>
      </w:r>
    </w:p>
    <w:p w14:paraId="4D2FA355" w14:textId="77777777" w:rsidR="00625388" w:rsidRDefault="00625388" w:rsidP="00625388"/>
    <w:p w14:paraId="3799CA6C" w14:textId="77777777" w:rsidR="00625388" w:rsidRDefault="00625388" w:rsidP="00625388">
      <w:r>
        <w:rPr>
          <w:noProof/>
        </w:rPr>
        <w:lastRenderedPageBreak/>
        <w:drawing>
          <wp:inline distT="0" distB="0" distL="0" distR="0" wp14:anchorId="2A7D0EBB" wp14:editId="1AAAD495">
            <wp:extent cx="4629485" cy="68234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4246" cy="6859990"/>
                    </a:xfrm>
                    <a:prstGeom prst="rect">
                      <a:avLst/>
                    </a:prstGeom>
                  </pic:spPr>
                </pic:pic>
              </a:graphicData>
            </a:graphic>
          </wp:inline>
        </w:drawing>
      </w:r>
      <w:r>
        <w:rPr>
          <w:noProof/>
        </w:rPr>
        <w:lastRenderedPageBreak/>
        <w:drawing>
          <wp:inline distT="0" distB="0" distL="0" distR="0" wp14:anchorId="26AA17E5" wp14:editId="666375C5">
            <wp:extent cx="6219825" cy="15887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9825" cy="15887700"/>
                    </a:xfrm>
                    <a:prstGeom prst="rect">
                      <a:avLst/>
                    </a:prstGeom>
                  </pic:spPr>
                </pic:pic>
              </a:graphicData>
            </a:graphic>
          </wp:inline>
        </w:drawing>
      </w:r>
    </w:p>
    <w:p w14:paraId="21F76335" w14:textId="77777777" w:rsidR="00625388" w:rsidRPr="00184FC0" w:rsidRDefault="00625388" w:rsidP="00625388">
      <w:pPr>
        <w:pStyle w:val="Heading2"/>
      </w:pPr>
      <w:bookmarkStart w:id="9" w:name="_Toc535924982"/>
      <w:r>
        <w:lastRenderedPageBreak/>
        <w:t>Steps to create the Azure Database</w:t>
      </w:r>
      <w:bookmarkEnd w:id="9"/>
    </w:p>
    <w:p w14:paraId="2AA5B728" w14:textId="77777777" w:rsidR="00625388" w:rsidRDefault="00625388" w:rsidP="00625388">
      <w:pPr>
        <w:pStyle w:val="ListParagraph"/>
        <w:numPr>
          <w:ilvl w:val="0"/>
          <w:numId w:val="41"/>
        </w:numPr>
        <w:spacing w:after="160" w:line="259" w:lineRule="auto"/>
      </w:pPr>
      <w:r>
        <w:t>On the upper left side of the portal, click on create “All Services”</w:t>
      </w:r>
    </w:p>
    <w:p w14:paraId="32703746" w14:textId="77777777" w:rsidR="00625388" w:rsidRDefault="00625388" w:rsidP="00625388">
      <w:pPr>
        <w:pStyle w:val="ListParagraph"/>
        <w:numPr>
          <w:ilvl w:val="0"/>
          <w:numId w:val="41"/>
        </w:numPr>
        <w:spacing w:after="160" w:line="259" w:lineRule="auto"/>
      </w:pPr>
      <w:r>
        <w:t xml:space="preserve">Scroll to </w:t>
      </w:r>
      <w:proofErr w:type="gramStart"/>
      <w:r>
        <w:t>find  for</w:t>
      </w:r>
      <w:proofErr w:type="gramEnd"/>
      <w:r>
        <w:t xml:space="preserve"> SQL Server</w:t>
      </w:r>
    </w:p>
    <w:p w14:paraId="160545AF" w14:textId="77777777" w:rsidR="00625388" w:rsidRDefault="00625388" w:rsidP="00625388">
      <w:pPr>
        <w:pStyle w:val="ListParagraph"/>
        <w:numPr>
          <w:ilvl w:val="0"/>
          <w:numId w:val="41"/>
        </w:numPr>
        <w:spacing w:after="160" w:line="259" w:lineRule="auto"/>
      </w:pPr>
      <w:r>
        <w:t>Select the SQL Server, you have just created</w:t>
      </w:r>
    </w:p>
    <w:p w14:paraId="634F0877" w14:textId="77777777" w:rsidR="00625388" w:rsidRDefault="00625388" w:rsidP="00625388">
      <w:pPr>
        <w:pStyle w:val="ListParagraph"/>
        <w:numPr>
          <w:ilvl w:val="0"/>
          <w:numId w:val="41"/>
        </w:numPr>
        <w:spacing w:after="160" w:line="259" w:lineRule="auto"/>
      </w:pPr>
      <w:r>
        <w:t>On the upper right screen, select New Database</w:t>
      </w:r>
    </w:p>
    <w:p w14:paraId="6A04986A" w14:textId="77777777" w:rsidR="00625388" w:rsidRDefault="00625388" w:rsidP="00625388">
      <w:pPr>
        <w:pStyle w:val="ListParagraph"/>
        <w:numPr>
          <w:ilvl w:val="0"/>
          <w:numId w:val="41"/>
        </w:numPr>
        <w:spacing w:after="160" w:line="259" w:lineRule="auto"/>
      </w:pPr>
      <w:r>
        <w:t>Fill the configuration page like below with your</w:t>
      </w:r>
      <w:r w:rsidRPr="00890FB5">
        <w:rPr>
          <w:b/>
        </w:rPr>
        <w:t xml:space="preserve"> own information</w:t>
      </w:r>
      <w:r>
        <w:t xml:space="preserve">. </w:t>
      </w:r>
      <w:r w:rsidRPr="00246336">
        <w:rPr>
          <w:b/>
        </w:rPr>
        <w:t>Please not this information for later.</w:t>
      </w:r>
    </w:p>
    <w:p w14:paraId="4D581CE2" w14:textId="77777777" w:rsidR="00625388" w:rsidRDefault="00625388" w:rsidP="00625388"/>
    <w:p w14:paraId="4858E60A" w14:textId="77777777" w:rsidR="00625388" w:rsidRDefault="00625388" w:rsidP="00625388">
      <w:r>
        <w:rPr>
          <w:noProof/>
        </w:rPr>
        <w:drawing>
          <wp:inline distT="0" distB="0" distL="0" distR="0" wp14:anchorId="10A9EEA5" wp14:editId="6234EEE1">
            <wp:extent cx="13221239" cy="5954432"/>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234171" cy="5960256"/>
                    </a:xfrm>
                    <a:prstGeom prst="rect">
                      <a:avLst/>
                    </a:prstGeom>
                  </pic:spPr>
                </pic:pic>
              </a:graphicData>
            </a:graphic>
          </wp:inline>
        </w:drawing>
      </w:r>
    </w:p>
    <w:p w14:paraId="157DE29B" w14:textId="77777777" w:rsidR="00625388" w:rsidRDefault="00625388" w:rsidP="00625388">
      <w:r>
        <w:rPr>
          <w:noProof/>
        </w:rPr>
        <w:lastRenderedPageBreak/>
        <w:drawing>
          <wp:inline distT="0" distB="0" distL="0" distR="0" wp14:anchorId="23BD1DC2" wp14:editId="292B6429">
            <wp:extent cx="13094049" cy="2204591"/>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89197" cy="2220611"/>
                    </a:xfrm>
                    <a:prstGeom prst="rect">
                      <a:avLst/>
                    </a:prstGeom>
                  </pic:spPr>
                </pic:pic>
              </a:graphicData>
            </a:graphic>
          </wp:inline>
        </w:drawing>
      </w:r>
    </w:p>
    <w:p w14:paraId="196B070A" w14:textId="77777777" w:rsidR="00625388" w:rsidRDefault="00625388" w:rsidP="00625388">
      <w:r>
        <w:rPr>
          <w:noProof/>
        </w:rPr>
        <w:drawing>
          <wp:inline distT="0" distB="0" distL="0" distR="0" wp14:anchorId="00AE33B8" wp14:editId="3602BD83">
            <wp:extent cx="9145944" cy="396205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75745" cy="3974960"/>
                    </a:xfrm>
                    <a:prstGeom prst="rect">
                      <a:avLst/>
                    </a:prstGeom>
                  </pic:spPr>
                </pic:pic>
              </a:graphicData>
            </a:graphic>
          </wp:inline>
        </w:drawing>
      </w:r>
    </w:p>
    <w:p w14:paraId="39F9BCFC" w14:textId="77777777" w:rsidR="00625388" w:rsidRDefault="00625388" w:rsidP="00625388"/>
    <w:p w14:paraId="3CD3EBC9" w14:textId="77777777" w:rsidR="00625388" w:rsidRDefault="00625388" w:rsidP="00625388">
      <w:pPr>
        <w:rPr>
          <w:noProof/>
        </w:rPr>
      </w:pPr>
    </w:p>
    <w:p w14:paraId="29094880" w14:textId="77777777" w:rsidR="00625388" w:rsidRDefault="00625388" w:rsidP="00625388">
      <w:r>
        <w:rPr>
          <w:noProof/>
        </w:rPr>
        <w:lastRenderedPageBreak/>
        <w:drawing>
          <wp:inline distT="0" distB="0" distL="0" distR="0" wp14:anchorId="222D0FC1" wp14:editId="35C210CB">
            <wp:extent cx="4740275" cy="7366958"/>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5391"/>
                    <a:stretch/>
                  </pic:blipFill>
                  <pic:spPr bwMode="auto">
                    <a:xfrm>
                      <a:off x="0" y="0"/>
                      <a:ext cx="4749143" cy="7380740"/>
                    </a:xfrm>
                    <a:prstGeom prst="rect">
                      <a:avLst/>
                    </a:prstGeom>
                    <a:ln>
                      <a:noFill/>
                    </a:ln>
                    <a:extLst>
                      <a:ext uri="{53640926-AAD7-44D8-BBD7-CCE9431645EC}">
                        <a14:shadowObscured xmlns:a14="http://schemas.microsoft.com/office/drawing/2010/main"/>
                      </a:ext>
                    </a:extLst>
                  </pic:spPr>
                </pic:pic>
              </a:graphicData>
            </a:graphic>
          </wp:inline>
        </w:drawing>
      </w:r>
    </w:p>
    <w:p w14:paraId="642F1F1B" w14:textId="77777777" w:rsidR="00625388" w:rsidRPr="00184FC0" w:rsidRDefault="00625388" w:rsidP="00625388">
      <w:pPr>
        <w:pStyle w:val="Heading2"/>
      </w:pPr>
      <w:bookmarkStart w:id="10" w:name="_Toc535924983"/>
      <w:r>
        <w:t>Steps to create the Database Schema</w:t>
      </w:r>
      <w:bookmarkEnd w:id="10"/>
    </w:p>
    <w:p w14:paraId="7EC92905" w14:textId="77777777" w:rsidR="00625388" w:rsidRDefault="00625388" w:rsidP="00625388">
      <w:pPr>
        <w:pStyle w:val="ListParagraph"/>
        <w:numPr>
          <w:ilvl w:val="0"/>
          <w:numId w:val="42"/>
        </w:numPr>
        <w:spacing w:after="160" w:line="259" w:lineRule="auto"/>
      </w:pPr>
      <w:r>
        <w:t>On the Database list, select the Database you have just created</w:t>
      </w:r>
    </w:p>
    <w:p w14:paraId="06379955" w14:textId="77777777" w:rsidR="00625388" w:rsidRDefault="00625388" w:rsidP="00625388">
      <w:pPr>
        <w:pStyle w:val="ListParagraph"/>
        <w:numPr>
          <w:ilvl w:val="0"/>
          <w:numId w:val="42"/>
        </w:numPr>
        <w:spacing w:after="160" w:line="259" w:lineRule="auto"/>
      </w:pPr>
      <w:r>
        <w:t>On the left pane, click on “the querying Editor”</w:t>
      </w:r>
    </w:p>
    <w:p w14:paraId="1E0216BE" w14:textId="77777777" w:rsidR="00625388" w:rsidRDefault="00625388" w:rsidP="00625388">
      <w:pPr>
        <w:pStyle w:val="ListParagraph"/>
        <w:numPr>
          <w:ilvl w:val="0"/>
          <w:numId w:val="42"/>
        </w:numPr>
        <w:spacing w:after="160" w:line="259" w:lineRule="auto"/>
      </w:pPr>
      <w:r>
        <w:lastRenderedPageBreak/>
        <w:t xml:space="preserve">Import the </w:t>
      </w:r>
      <w:proofErr w:type="spellStart"/>
      <w:r>
        <w:t>ClinicalData.sql</w:t>
      </w:r>
      <w:proofErr w:type="spellEnd"/>
      <w:r>
        <w:t xml:space="preserve"> script and run it. It will create </w:t>
      </w:r>
    </w:p>
    <w:p w14:paraId="512F27BA" w14:textId="77777777" w:rsidR="00625388" w:rsidRDefault="00625388" w:rsidP="00625388"/>
    <w:p w14:paraId="1913E6F6" w14:textId="77777777" w:rsidR="00625388" w:rsidRDefault="00625388" w:rsidP="00625388"/>
    <w:p w14:paraId="2B901D6C" w14:textId="77777777" w:rsidR="00625388" w:rsidRDefault="00625388" w:rsidP="00625388">
      <w:r>
        <w:rPr>
          <w:noProof/>
        </w:rPr>
        <w:drawing>
          <wp:inline distT="0" distB="0" distL="0" distR="0" wp14:anchorId="710AFFA1" wp14:editId="4DFDB30E">
            <wp:extent cx="10269112" cy="586335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83245" cy="5871420"/>
                    </a:xfrm>
                    <a:prstGeom prst="rect">
                      <a:avLst/>
                    </a:prstGeom>
                  </pic:spPr>
                </pic:pic>
              </a:graphicData>
            </a:graphic>
          </wp:inline>
        </w:drawing>
      </w:r>
    </w:p>
    <w:p w14:paraId="52C57899" w14:textId="77777777" w:rsidR="00625388" w:rsidRDefault="00625388" w:rsidP="00625388"/>
    <w:p w14:paraId="7CB0608B" w14:textId="77777777" w:rsidR="00625388" w:rsidRDefault="00625388" w:rsidP="00625388">
      <w:r>
        <w:rPr>
          <w:noProof/>
        </w:rPr>
        <w:lastRenderedPageBreak/>
        <w:drawing>
          <wp:inline distT="0" distB="0" distL="0" distR="0" wp14:anchorId="18CB0BC3" wp14:editId="408EEBFD">
            <wp:extent cx="8669786" cy="5253976"/>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685491" cy="5263493"/>
                    </a:xfrm>
                    <a:prstGeom prst="rect">
                      <a:avLst/>
                    </a:prstGeom>
                  </pic:spPr>
                </pic:pic>
              </a:graphicData>
            </a:graphic>
          </wp:inline>
        </w:drawing>
      </w:r>
    </w:p>
    <w:p w14:paraId="1574A1F8" w14:textId="77777777" w:rsidR="00625388" w:rsidRDefault="00625388" w:rsidP="00625388"/>
    <w:p w14:paraId="3676691B" w14:textId="77777777" w:rsidR="00625388" w:rsidRDefault="00625388" w:rsidP="00625388"/>
    <w:p w14:paraId="77AB0B9E" w14:textId="77777777" w:rsidR="00625388" w:rsidRDefault="00625388" w:rsidP="00625388">
      <w:r>
        <w:rPr>
          <w:noProof/>
        </w:rPr>
        <w:lastRenderedPageBreak/>
        <w:drawing>
          <wp:inline distT="0" distB="0" distL="0" distR="0" wp14:anchorId="460032EF" wp14:editId="10AED57E">
            <wp:extent cx="8892265" cy="850564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99037" cy="8512122"/>
                    </a:xfrm>
                    <a:prstGeom prst="rect">
                      <a:avLst/>
                    </a:prstGeom>
                  </pic:spPr>
                </pic:pic>
              </a:graphicData>
            </a:graphic>
          </wp:inline>
        </w:drawing>
      </w:r>
    </w:p>
    <w:p w14:paraId="77E9B24B" w14:textId="77777777" w:rsidR="00625388" w:rsidRDefault="00625388" w:rsidP="00625388"/>
    <w:p w14:paraId="5B69D7DD" w14:textId="77777777" w:rsidR="00625388" w:rsidRPr="005A6E38" w:rsidRDefault="00625388" w:rsidP="00625388">
      <w:pPr>
        <w:pStyle w:val="Heading1"/>
        <w:rPr>
          <w:szCs w:val="44"/>
        </w:rPr>
      </w:pPr>
      <w:bookmarkStart w:id="11" w:name="_Toc479243375"/>
      <w:bookmarkStart w:id="12" w:name="_Toc535924984"/>
      <w:r w:rsidRPr="005A6E38">
        <w:rPr>
          <w:szCs w:val="44"/>
        </w:rPr>
        <w:lastRenderedPageBreak/>
        <w:t xml:space="preserve">Part </w:t>
      </w:r>
      <w:r>
        <w:rPr>
          <w:szCs w:val="44"/>
        </w:rPr>
        <w:t>2</w:t>
      </w:r>
      <w:r w:rsidRPr="005A6E38">
        <w:rPr>
          <w:szCs w:val="44"/>
        </w:rPr>
        <w:t xml:space="preserve">: Create </w:t>
      </w:r>
      <w:r>
        <w:rPr>
          <w:szCs w:val="44"/>
        </w:rPr>
        <w:t>the Blob storage as a landing zone to Azure</w:t>
      </w:r>
      <w:bookmarkEnd w:id="11"/>
      <w:bookmarkEnd w:id="12"/>
    </w:p>
    <w:p w14:paraId="068B136D" w14:textId="77777777" w:rsidR="00625388" w:rsidRDefault="00625388" w:rsidP="00625388"/>
    <w:p w14:paraId="207503C8" w14:textId="77777777" w:rsidR="00625388" w:rsidRDefault="00625388" w:rsidP="00625388">
      <w:pPr>
        <w:pStyle w:val="Heading2"/>
      </w:pPr>
      <w:bookmarkStart w:id="13" w:name="_Toc478809766"/>
      <w:bookmarkStart w:id="14" w:name="_Toc479243376"/>
      <w:bookmarkStart w:id="15" w:name="_Toc535924985"/>
      <w:r>
        <w:t>Description of the service</w:t>
      </w:r>
      <w:bookmarkEnd w:id="13"/>
      <w:bookmarkEnd w:id="14"/>
      <w:bookmarkEnd w:id="15"/>
    </w:p>
    <w:p w14:paraId="441ED890" w14:textId="77777777" w:rsidR="00625388" w:rsidRPr="00E01790" w:rsidRDefault="00625388" w:rsidP="00625388">
      <w:pPr>
        <w:shd w:val="clear" w:color="auto" w:fill="FFFFFF"/>
        <w:spacing w:before="100" w:beforeAutospacing="1" w:after="0"/>
        <w:rPr>
          <w:color w:val="000000"/>
          <w:sz w:val="24"/>
          <w:szCs w:val="24"/>
        </w:rPr>
      </w:pPr>
      <w:r w:rsidRPr="00E01790">
        <w:rPr>
          <w:color w:val="000000"/>
          <w:sz w:val="24"/>
          <w:szCs w:val="24"/>
        </w:rPr>
        <w:t xml:space="preserve">Azure Blob storage is Microsoft's object storage solution for the cloud. Blob storage is optimized for storing massive amounts of unstructured data. Unstructured data is data that does not adhere to a </w:t>
      </w:r>
      <w:proofErr w:type="gramStart"/>
      <w:r w:rsidRPr="00E01790">
        <w:rPr>
          <w:color w:val="000000"/>
          <w:sz w:val="24"/>
          <w:szCs w:val="24"/>
        </w:rPr>
        <w:t>particular data</w:t>
      </w:r>
      <w:proofErr w:type="gramEnd"/>
      <w:r w:rsidRPr="00E01790">
        <w:rPr>
          <w:color w:val="000000"/>
          <w:sz w:val="24"/>
          <w:szCs w:val="24"/>
        </w:rPr>
        <w:t xml:space="preserve"> model or definition, such as text or binary data.</w:t>
      </w:r>
    </w:p>
    <w:p w14:paraId="6E66DC09" w14:textId="77777777" w:rsidR="00625388" w:rsidRPr="00E01790" w:rsidRDefault="00625388" w:rsidP="00625388">
      <w:pPr>
        <w:shd w:val="clear" w:color="auto" w:fill="FFFFFF"/>
        <w:spacing w:after="0"/>
        <w:outlineLvl w:val="1"/>
        <w:rPr>
          <w:color w:val="000000"/>
          <w:sz w:val="24"/>
          <w:szCs w:val="24"/>
        </w:rPr>
      </w:pPr>
      <w:bookmarkStart w:id="16" w:name="_Toc535924986"/>
      <w:r w:rsidRPr="00E01790">
        <w:rPr>
          <w:color w:val="000000"/>
          <w:sz w:val="24"/>
          <w:szCs w:val="24"/>
        </w:rPr>
        <w:t>About Blob storage</w:t>
      </w:r>
      <w:bookmarkEnd w:id="16"/>
    </w:p>
    <w:p w14:paraId="7B14294C" w14:textId="77777777" w:rsidR="00625388" w:rsidRPr="00E01790" w:rsidRDefault="00625388" w:rsidP="00625388">
      <w:pPr>
        <w:shd w:val="clear" w:color="auto" w:fill="FFFFFF"/>
        <w:spacing w:before="100" w:beforeAutospacing="1" w:after="0"/>
        <w:rPr>
          <w:color w:val="000000"/>
          <w:sz w:val="24"/>
          <w:szCs w:val="24"/>
        </w:rPr>
      </w:pPr>
      <w:r w:rsidRPr="00E01790">
        <w:rPr>
          <w:color w:val="000000"/>
          <w:sz w:val="24"/>
          <w:szCs w:val="24"/>
        </w:rPr>
        <w:t>Blob storage is designed for:</w:t>
      </w:r>
    </w:p>
    <w:p w14:paraId="4F813554" w14:textId="77777777" w:rsidR="00625388" w:rsidRPr="00E01790" w:rsidRDefault="00625388" w:rsidP="00625388">
      <w:pPr>
        <w:numPr>
          <w:ilvl w:val="0"/>
          <w:numId w:val="43"/>
        </w:numPr>
        <w:shd w:val="clear" w:color="auto" w:fill="FFFFFF"/>
        <w:spacing w:before="100" w:beforeAutospacing="1" w:after="100" w:afterAutospacing="1"/>
        <w:ind w:left="570"/>
        <w:rPr>
          <w:color w:val="000000"/>
          <w:sz w:val="24"/>
          <w:szCs w:val="24"/>
        </w:rPr>
      </w:pPr>
      <w:r w:rsidRPr="00E01790">
        <w:rPr>
          <w:color w:val="000000"/>
          <w:sz w:val="24"/>
          <w:szCs w:val="24"/>
        </w:rPr>
        <w:t>Serving images or documents directly to a browser.</w:t>
      </w:r>
    </w:p>
    <w:p w14:paraId="2AE7C6F0" w14:textId="77777777" w:rsidR="00625388" w:rsidRPr="00E01790" w:rsidRDefault="00625388" w:rsidP="00625388">
      <w:pPr>
        <w:numPr>
          <w:ilvl w:val="0"/>
          <w:numId w:val="43"/>
        </w:numPr>
        <w:shd w:val="clear" w:color="auto" w:fill="FFFFFF"/>
        <w:spacing w:before="100" w:beforeAutospacing="1" w:after="100" w:afterAutospacing="1"/>
        <w:ind w:left="570"/>
        <w:rPr>
          <w:color w:val="000000"/>
          <w:sz w:val="24"/>
          <w:szCs w:val="24"/>
        </w:rPr>
      </w:pPr>
      <w:r w:rsidRPr="00E01790">
        <w:rPr>
          <w:color w:val="000000"/>
          <w:sz w:val="24"/>
          <w:szCs w:val="24"/>
        </w:rPr>
        <w:t>Storing files for distributed access.</w:t>
      </w:r>
    </w:p>
    <w:p w14:paraId="18C79C7D" w14:textId="77777777" w:rsidR="00625388" w:rsidRPr="00E01790" w:rsidRDefault="00625388" w:rsidP="00625388">
      <w:pPr>
        <w:numPr>
          <w:ilvl w:val="0"/>
          <w:numId w:val="43"/>
        </w:numPr>
        <w:shd w:val="clear" w:color="auto" w:fill="FFFFFF"/>
        <w:spacing w:before="100" w:beforeAutospacing="1" w:after="100" w:afterAutospacing="1"/>
        <w:ind w:left="570"/>
        <w:rPr>
          <w:color w:val="000000"/>
          <w:sz w:val="24"/>
          <w:szCs w:val="24"/>
        </w:rPr>
      </w:pPr>
      <w:r w:rsidRPr="00E01790">
        <w:rPr>
          <w:color w:val="000000"/>
          <w:sz w:val="24"/>
          <w:szCs w:val="24"/>
        </w:rPr>
        <w:t>Streaming video and audio.</w:t>
      </w:r>
    </w:p>
    <w:p w14:paraId="3CCB1CD6" w14:textId="77777777" w:rsidR="00625388" w:rsidRPr="00E01790" w:rsidRDefault="00625388" w:rsidP="00625388">
      <w:pPr>
        <w:numPr>
          <w:ilvl w:val="0"/>
          <w:numId w:val="43"/>
        </w:numPr>
        <w:shd w:val="clear" w:color="auto" w:fill="FFFFFF"/>
        <w:spacing w:before="100" w:beforeAutospacing="1" w:after="100" w:afterAutospacing="1"/>
        <w:ind w:left="570"/>
        <w:rPr>
          <w:color w:val="000000"/>
          <w:sz w:val="24"/>
          <w:szCs w:val="24"/>
        </w:rPr>
      </w:pPr>
      <w:r w:rsidRPr="00E01790">
        <w:rPr>
          <w:color w:val="000000"/>
          <w:sz w:val="24"/>
          <w:szCs w:val="24"/>
        </w:rPr>
        <w:t>Writing to log files.</w:t>
      </w:r>
    </w:p>
    <w:p w14:paraId="571E04C6" w14:textId="77777777" w:rsidR="00625388" w:rsidRPr="00E01790" w:rsidRDefault="00625388" w:rsidP="00625388">
      <w:pPr>
        <w:numPr>
          <w:ilvl w:val="0"/>
          <w:numId w:val="43"/>
        </w:numPr>
        <w:shd w:val="clear" w:color="auto" w:fill="FFFFFF"/>
        <w:spacing w:before="100" w:beforeAutospacing="1" w:after="100" w:afterAutospacing="1"/>
        <w:ind w:left="570"/>
        <w:rPr>
          <w:color w:val="000000"/>
          <w:sz w:val="24"/>
          <w:szCs w:val="24"/>
        </w:rPr>
      </w:pPr>
      <w:r w:rsidRPr="00E01790">
        <w:rPr>
          <w:color w:val="000000"/>
          <w:sz w:val="24"/>
          <w:szCs w:val="24"/>
        </w:rPr>
        <w:t>Storing data for backup and restore, disaster recovery, and archiving.</w:t>
      </w:r>
    </w:p>
    <w:p w14:paraId="35AA0143" w14:textId="77777777" w:rsidR="00625388" w:rsidRPr="00E01790" w:rsidRDefault="00625388" w:rsidP="00625388">
      <w:pPr>
        <w:numPr>
          <w:ilvl w:val="0"/>
          <w:numId w:val="43"/>
        </w:numPr>
        <w:shd w:val="clear" w:color="auto" w:fill="FFFFFF"/>
        <w:spacing w:before="100" w:beforeAutospacing="1" w:after="100" w:afterAutospacing="1"/>
        <w:ind w:left="570"/>
        <w:rPr>
          <w:color w:val="000000"/>
          <w:sz w:val="24"/>
          <w:szCs w:val="24"/>
        </w:rPr>
      </w:pPr>
      <w:r w:rsidRPr="00E01790">
        <w:rPr>
          <w:color w:val="000000"/>
          <w:sz w:val="24"/>
          <w:szCs w:val="24"/>
        </w:rPr>
        <w:t>Storing data for analysis by an on-premises or Azure-hosted service.</w:t>
      </w:r>
    </w:p>
    <w:p w14:paraId="55FF3F4E" w14:textId="77777777" w:rsidR="00625388" w:rsidRPr="00E01790" w:rsidRDefault="00625388" w:rsidP="00625388">
      <w:pPr>
        <w:shd w:val="clear" w:color="auto" w:fill="FFFFFF"/>
        <w:spacing w:before="100" w:beforeAutospacing="1" w:after="0"/>
        <w:rPr>
          <w:color w:val="000000"/>
          <w:sz w:val="24"/>
          <w:szCs w:val="24"/>
        </w:rPr>
      </w:pPr>
      <w:r w:rsidRPr="00E01790">
        <w:rPr>
          <w:color w:val="000000"/>
          <w:sz w:val="24"/>
          <w:szCs w:val="24"/>
        </w:rPr>
        <w:t>Users or client applications can access objects in Blob storage via HTTP/HTTPS, from anywhere in the world. Objects in Blob storage are accessible via the </w:t>
      </w:r>
      <w:hyperlink r:id="rId28" w:history="1">
        <w:r w:rsidRPr="00E01790">
          <w:rPr>
            <w:color w:val="0000FF"/>
            <w:sz w:val="24"/>
            <w:szCs w:val="24"/>
            <w:u w:val="single"/>
          </w:rPr>
          <w:t>Azure Storage REST API</w:t>
        </w:r>
      </w:hyperlink>
      <w:r w:rsidRPr="00E01790">
        <w:rPr>
          <w:color w:val="000000"/>
          <w:sz w:val="24"/>
          <w:szCs w:val="24"/>
        </w:rPr>
        <w:t>, </w:t>
      </w:r>
      <w:hyperlink r:id="rId29" w:history="1">
        <w:r w:rsidRPr="00E01790">
          <w:rPr>
            <w:color w:val="0000FF"/>
            <w:sz w:val="24"/>
            <w:szCs w:val="24"/>
            <w:u w:val="single"/>
          </w:rPr>
          <w:t>Azure PowerShell</w:t>
        </w:r>
      </w:hyperlink>
      <w:r w:rsidRPr="00E01790">
        <w:rPr>
          <w:color w:val="000000"/>
          <w:sz w:val="24"/>
          <w:szCs w:val="24"/>
        </w:rPr>
        <w:t>, </w:t>
      </w:r>
      <w:hyperlink r:id="rId30" w:history="1">
        <w:r w:rsidRPr="00E01790">
          <w:rPr>
            <w:color w:val="0000FF"/>
            <w:sz w:val="24"/>
            <w:szCs w:val="24"/>
            <w:u w:val="single"/>
          </w:rPr>
          <w:t>Azure CLI</w:t>
        </w:r>
      </w:hyperlink>
      <w:r w:rsidRPr="00E01790">
        <w:rPr>
          <w:color w:val="000000"/>
          <w:sz w:val="24"/>
          <w:szCs w:val="24"/>
        </w:rPr>
        <w:t>, or an Azure Storage client library. Client libraries are available for a variety of languages, including </w:t>
      </w:r>
      <w:hyperlink r:id="rId31" w:history="1">
        <w:r w:rsidRPr="00E01790">
          <w:rPr>
            <w:color w:val="0000FF"/>
            <w:sz w:val="24"/>
            <w:szCs w:val="24"/>
            <w:u w:val="single"/>
          </w:rPr>
          <w:t>.NET</w:t>
        </w:r>
      </w:hyperlink>
      <w:r w:rsidRPr="00E01790">
        <w:rPr>
          <w:color w:val="000000"/>
          <w:sz w:val="24"/>
          <w:szCs w:val="24"/>
        </w:rPr>
        <w:t>, </w:t>
      </w:r>
      <w:hyperlink r:id="rId32" w:history="1">
        <w:r w:rsidRPr="00E01790">
          <w:rPr>
            <w:color w:val="0000FF"/>
            <w:sz w:val="24"/>
            <w:szCs w:val="24"/>
            <w:u w:val="single"/>
          </w:rPr>
          <w:t>Java</w:t>
        </w:r>
      </w:hyperlink>
      <w:r w:rsidRPr="00E01790">
        <w:rPr>
          <w:color w:val="000000"/>
          <w:sz w:val="24"/>
          <w:szCs w:val="24"/>
        </w:rPr>
        <w:t>, </w:t>
      </w:r>
      <w:hyperlink r:id="rId33" w:history="1">
        <w:r w:rsidRPr="00E01790">
          <w:rPr>
            <w:color w:val="0000FF"/>
            <w:sz w:val="24"/>
            <w:szCs w:val="24"/>
            <w:u w:val="single"/>
          </w:rPr>
          <w:t>Node.js</w:t>
        </w:r>
      </w:hyperlink>
      <w:r w:rsidRPr="00E01790">
        <w:rPr>
          <w:color w:val="000000"/>
          <w:sz w:val="24"/>
          <w:szCs w:val="24"/>
        </w:rPr>
        <w:t>, </w:t>
      </w:r>
      <w:hyperlink r:id="rId34" w:history="1">
        <w:r w:rsidRPr="00E01790">
          <w:rPr>
            <w:color w:val="0000FF"/>
            <w:sz w:val="24"/>
            <w:szCs w:val="24"/>
            <w:u w:val="single"/>
          </w:rPr>
          <w:t>Python</w:t>
        </w:r>
      </w:hyperlink>
      <w:r w:rsidRPr="00E01790">
        <w:rPr>
          <w:color w:val="000000"/>
          <w:sz w:val="24"/>
          <w:szCs w:val="24"/>
        </w:rPr>
        <w:t>, </w:t>
      </w:r>
      <w:hyperlink r:id="rId35" w:history="1">
        <w:r w:rsidRPr="00E01790">
          <w:rPr>
            <w:color w:val="0000FF"/>
            <w:sz w:val="24"/>
            <w:szCs w:val="24"/>
            <w:u w:val="single"/>
          </w:rPr>
          <w:t>Go</w:t>
        </w:r>
      </w:hyperlink>
      <w:r w:rsidRPr="00E01790">
        <w:rPr>
          <w:color w:val="000000"/>
          <w:sz w:val="24"/>
          <w:szCs w:val="24"/>
        </w:rPr>
        <w:t>, </w:t>
      </w:r>
      <w:hyperlink r:id="rId36" w:history="1">
        <w:r w:rsidRPr="00E01790">
          <w:rPr>
            <w:color w:val="0000FF"/>
            <w:sz w:val="24"/>
            <w:szCs w:val="24"/>
            <w:u w:val="single"/>
          </w:rPr>
          <w:t>PHP</w:t>
        </w:r>
      </w:hyperlink>
      <w:r w:rsidRPr="00E01790">
        <w:rPr>
          <w:color w:val="000000"/>
          <w:sz w:val="24"/>
          <w:szCs w:val="24"/>
        </w:rPr>
        <w:t>, and </w:t>
      </w:r>
      <w:hyperlink r:id="rId37" w:history="1">
        <w:r w:rsidRPr="00E01790">
          <w:rPr>
            <w:color w:val="0000FF"/>
            <w:sz w:val="24"/>
            <w:szCs w:val="24"/>
            <w:u w:val="single"/>
          </w:rPr>
          <w:t>Ruby</w:t>
        </w:r>
      </w:hyperlink>
      <w:r w:rsidRPr="00E01790">
        <w:rPr>
          <w:color w:val="000000"/>
          <w:sz w:val="24"/>
          <w:szCs w:val="24"/>
        </w:rPr>
        <w:t>.</w:t>
      </w:r>
    </w:p>
    <w:p w14:paraId="3C2C769E" w14:textId="77777777" w:rsidR="00625388" w:rsidRDefault="00625388" w:rsidP="00625388"/>
    <w:p w14:paraId="10CF58BA" w14:textId="77777777" w:rsidR="00625388" w:rsidRDefault="00625388" w:rsidP="00625388"/>
    <w:p w14:paraId="7D8B9C6D" w14:textId="77777777" w:rsidR="00625388" w:rsidRPr="00184FC0" w:rsidRDefault="00625388" w:rsidP="00625388">
      <w:pPr>
        <w:pStyle w:val="Heading2"/>
      </w:pPr>
      <w:bookmarkStart w:id="17" w:name="_Toc535924987"/>
      <w:r>
        <w:t>Steps to create the Azure Blob storage</w:t>
      </w:r>
      <w:bookmarkEnd w:id="17"/>
    </w:p>
    <w:p w14:paraId="6FFCFF06" w14:textId="77777777" w:rsidR="00625388" w:rsidRDefault="00625388" w:rsidP="00625388">
      <w:pPr>
        <w:pStyle w:val="ListParagraph"/>
        <w:numPr>
          <w:ilvl w:val="0"/>
          <w:numId w:val="44"/>
        </w:numPr>
        <w:spacing w:after="160" w:line="259" w:lineRule="auto"/>
      </w:pPr>
      <w:r>
        <w:t>On the upper left side of the portal, click on create “All Services”</w:t>
      </w:r>
    </w:p>
    <w:p w14:paraId="57D08C14" w14:textId="77777777" w:rsidR="00625388" w:rsidRDefault="00625388" w:rsidP="00625388">
      <w:pPr>
        <w:pStyle w:val="ListParagraph"/>
        <w:numPr>
          <w:ilvl w:val="0"/>
          <w:numId w:val="44"/>
        </w:numPr>
        <w:spacing w:after="160" w:line="259" w:lineRule="auto"/>
      </w:pPr>
      <w:r>
        <w:t xml:space="preserve">Search to </w:t>
      </w:r>
      <w:proofErr w:type="gramStart"/>
      <w:r>
        <w:t>find  “</w:t>
      </w:r>
      <w:proofErr w:type="gramEnd"/>
      <w:r>
        <w:t>Storage”</w:t>
      </w:r>
    </w:p>
    <w:p w14:paraId="769AC1B1" w14:textId="77777777" w:rsidR="00625388" w:rsidRDefault="00625388" w:rsidP="00625388">
      <w:pPr>
        <w:pStyle w:val="ListParagraph"/>
        <w:numPr>
          <w:ilvl w:val="0"/>
          <w:numId w:val="44"/>
        </w:numPr>
        <w:spacing w:after="160" w:line="259" w:lineRule="auto"/>
      </w:pPr>
      <w:r>
        <w:t>Select “Storage account”</w:t>
      </w:r>
    </w:p>
    <w:p w14:paraId="2A0588C1" w14:textId="77777777" w:rsidR="00625388" w:rsidRDefault="00625388" w:rsidP="00625388">
      <w:pPr>
        <w:pStyle w:val="ListParagraph"/>
        <w:numPr>
          <w:ilvl w:val="0"/>
          <w:numId w:val="44"/>
        </w:numPr>
        <w:spacing w:after="160" w:line="259" w:lineRule="auto"/>
      </w:pPr>
      <w:r>
        <w:t>On the upper left screen, select the “plus sign” to create a new storage</w:t>
      </w:r>
    </w:p>
    <w:p w14:paraId="315C2BDB" w14:textId="77777777" w:rsidR="00625388" w:rsidRDefault="00625388" w:rsidP="00625388">
      <w:pPr>
        <w:pStyle w:val="ListParagraph"/>
        <w:numPr>
          <w:ilvl w:val="0"/>
          <w:numId w:val="44"/>
        </w:numPr>
        <w:spacing w:after="160" w:line="259" w:lineRule="auto"/>
      </w:pPr>
      <w:r>
        <w:t>Fill the configuration page like below with your</w:t>
      </w:r>
      <w:r w:rsidRPr="00890FB5">
        <w:rPr>
          <w:b/>
        </w:rPr>
        <w:t xml:space="preserve"> own information</w:t>
      </w:r>
      <w:r>
        <w:t xml:space="preserve">. </w:t>
      </w:r>
      <w:r w:rsidRPr="00246336">
        <w:rPr>
          <w:b/>
        </w:rPr>
        <w:t>Please not this information for later.</w:t>
      </w:r>
    </w:p>
    <w:p w14:paraId="380B3EEF" w14:textId="77777777" w:rsidR="00625388" w:rsidRPr="00E01790" w:rsidRDefault="00625388" w:rsidP="00625388"/>
    <w:p w14:paraId="227A3084" w14:textId="77777777" w:rsidR="00625388" w:rsidRDefault="00625388" w:rsidP="00625388">
      <w:r>
        <w:rPr>
          <w:noProof/>
        </w:rPr>
        <w:lastRenderedPageBreak/>
        <w:drawing>
          <wp:inline distT="0" distB="0" distL="0" distR="0" wp14:anchorId="1E40EE02" wp14:editId="3BF79526">
            <wp:extent cx="17887950" cy="4171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887950" cy="4171950"/>
                    </a:xfrm>
                    <a:prstGeom prst="rect">
                      <a:avLst/>
                    </a:prstGeom>
                  </pic:spPr>
                </pic:pic>
              </a:graphicData>
            </a:graphic>
          </wp:inline>
        </w:drawing>
      </w:r>
    </w:p>
    <w:p w14:paraId="44A3FBB0" w14:textId="77777777" w:rsidR="00625388" w:rsidRDefault="00625388" w:rsidP="00625388"/>
    <w:p w14:paraId="61FB7091" w14:textId="77777777" w:rsidR="00625388" w:rsidRDefault="00625388" w:rsidP="00625388">
      <w:r>
        <w:rPr>
          <w:noProof/>
        </w:rPr>
        <w:lastRenderedPageBreak/>
        <w:drawing>
          <wp:inline distT="0" distB="0" distL="0" distR="0" wp14:anchorId="2421A527" wp14:editId="39C9948C">
            <wp:extent cx="14052039" cy="5480920"/>
            <wp:effectExtent l="0" t="0" r="698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067051" cy="5486775"/>
                    </a:xfrm>
                    <a:prstGeom prst="rect">
                      <a:avLst/>
                    </a:prstGeom>
                  </pic:spPr>
                </pic:pic>
              </a:graphicData>
            </a:graphic>
          </wp:inline>
        </w:drawing>
      </w:r>
    </w:p>
    <w:p w14:paraId="061A5E85" w14:textId="77777777" w:rsidR="00625388" w:rsidRDefault="00625388" w:rsidP="00625388">
      <w:r>
        <w:rPr>
          <w:noProof/>
        </w:rPr>
        <w:lastRenderedPageBreak/>
        <w:drawing>
          <wp:inline distT="0" distB="0" distL="0" distR="0" wp14:anchorId="05548E5D" wp14:editId="17E62E8D">
            <wp:extent cx="10617952" cy="108088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629765" cy="10820924"/>
                    </a:xfrm>
                    <a:prstGeom prst="rect">
                      <a:avLst/>
                    </a:prstGeom>
                  </pic:spPr>
                </pic:pic>
              </a:graphicData>
            </a:graphic>
          </wp:inline>
        </w:drawing>
      </w:r>
    </w:p>
    <w:p w14:paraId="3CA8C0C0" w14:textId="77777777" w:rsidR="00625388" w:rsidRDefault="00625388" w:rsidP="00625388"/>
    <w:p w14:paraId="30F75493" w14:textId="77777777" w:rsidR="00625388" w:rsidRDefault="00625388" w:rsidP="00625388"/>
    <w:p w14:paraId="1B74688A" w14:textId="77777777" w:rsidR="00625388" w:rsidRDefault="00625388" w:rsidP="00625388">
      <w:r>
        <w:rPr>
          <w:noProof/>
        </w:rPr>
        <w:drawing>
          <wp:inline distT="0" distB="0" distL="0" distR="0" wp14:anchorId="74948381" wp14:editId="0085D31E">
            <wp:extent cx="12872049" cy="7706292"/>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884257" cy="7713601"/>
                    </a:xfrm>
                    <a:prstGeom prst="rect">
                      <a:avLst/>
                    </a:prstGeom>
                  </pic:spPr>
                </pic:pic>
              </a:graphicData>
            </a:graphic>
          </wp:inline>
        </w:drawing>
      </w:r>
    </w:p>
    <w:p w14:paraId="5BDB4781" w14:textId="77777777" w:rsidR="00625388" w:rsidRDefault="00625388" w:rsidP="00625388"/>
    <w:p w14:paraId="065303BF" w14:textId="77777777" w:rsidR="00625388" w:rsidRPr="00184FC0" w:rsidRDefault="00625388" w:rsidP="00625388">
      <w:pPr>
        <w:pStyle w:val="Heading2"/>
      </w:pPr>
      <w:bookmarkStart w:id="18" w:name="_Toc535924988"/>
      <w:r>
        <w:t>Steps to create the Azure Blob storage container</w:t>
      </w:r>
      <w:bookmarkEnd w:id="18"/>
    </w:p>
    <w:p w14:paraId="39C36EBC" w14:textId="77777777" w:rsidR="00625388" w:rsidRDefault="00625388" w:rsidP="00625388">
      <w:pPr>
        <w:pStyle w:val="ListParagraph"/>
        <w:numPr>
          <w:ilvl w:val="0"/>
          <w:numId w:val="45"/>
        </w:numPr>
        <w:spacing w:after="160" w:line="259" w:lineRule="auto"/>
      </w:pPr>
      <w:r>
        <w:t>Click on the Blobs link</w:t>
      </w:r>
    </w:p>
    <w:p w14:paraId="197BEC8E" w14:textId="77777777" w:rsidR="00625388" w:rsidRDefault="00625388" w:rsidP="00625388">
      <w:pPr>
        <w:pStyle w:val="ListParagraph"/>
        <w:numPr>
          <w:ilvl w:val="0"/>
          <w:numId w:val="45"/>
        </w:numPr>
        <w:spacing w:after="160" w:line="259" w:lineRule="auto"/>
      </w:pPr>
      <w:r>
        <w:t>Add a new container</w:t>
      </w:r>
    </w:p>
    <w:p w14:paraId="422EB749" w14:textId="77777777" w:rsidR="00625388" w:rsidRPr="00C30255" w:rsidRDefault="00625388" w:rsidP="00625388">
      <w:pPr>
        <w:pStyle w:val="ListParagraph"/>
        <w:numPr>
          <w:ilvl w:val="0"/>
          <w:numId w:val="45"/>
        </w:numPr>
        <w:spacing w:after="160" w:line="259" w:lineRule="auto"/>
      </w:pPr>
      <w:r>
        <w:t>Fill the configuration page like below with your</w:t>
      </w:r>
      <w:r w:rsidRPr="00890FB5">
        <w:rPr>
          <w:b/>
        </w:rPr>
        <w:t xml:space="preserve"> own information</w:t>
      </w:r>
      <w:r>
        <w:t xml:space="preserve">. </w:t>
      </w:r>
      <w:r w:rsidRPr="00246336">
        <w:rPr>
          <w:b/>
        </w:rPr>
        <w:t>Please not this information for later.</w:t>
      </w:r>
    </w:p>
    <w:p w14:paraId="153A5219" w14:textId="77777777" w:rsidR="00625388" w:rsidRDefault="00625388" w:rsidP="00625388">
      <w:pPr>
        <w:pStyle w:val="ListParagraph"/>
        <w:numPr>
          <w:ilvl w:val="0"/>
          <w:numId w:val="45"/>
        </w:numPr>
        <w:spacing w:after="160" w:line="259" w:lineRule="auto"/>
      </w:pPr>
      <w:r w:rsidRPr="00C30255">
        <w:t xml:space="preserve">Upload the </w:t>
      </w:r>
      <w:r w:rsidRPr="00D226D9">
        <w:t>ClinicalData.csv</w:t>
      </w:r>
      <w:r>
        <w:t xml:space="preserve"> file to the container</w:t>
      </w:r>
    </w:p>
    <w:p w14:paraId="796C561B" w14:textId="77777777" w:rsidR="00625388" w:rsidRDefault="00625388" w:rsidP="00625388"/>
    <w:p w14:paraId="4C303F85" w14:textId="77777777" w:rsidR="00625388" w:rsidRDefault="00625388" w:rsidP="00625388">
      <w:r>
        <w:rPr>
          <w:noProof/>
        </w:rPr>
        <w:drawing>
          <wp:inline distT="0" distB="0" distL="0" distR="0" wp14:anchorId="2900E511" wp14:editId="22607560">
            <wp:extent cx="8092837" cy="5822830"/>
            <wp:effectExtent l="0" t="0" r="381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115346" cy="5839025"/>
                    </a:xfrm>
                    <a:prstGeom prst="rect">
                      <a:avLst/>
                    </a:prstGeom>
                  </pic:spPr>
                </pic:pic>
              </a:graphicData>
            </a:graphic>
          </wp:inline>
        </w:drawing>
      </w:r>
    </w:p>
    <w:p w14:paraId="7201B8F1" w14:textId="77777777" w:rsidR="00625388" w:rsidRDefault="00625388" w:rsidP="00625388">
      <w:r>
        <w:rPr>
          <w:noProof/>
        </w:rPr>
        <w:lastRenderedPageBreak/>
        <w:drawing>
          <wp:inline distT="0" distB="0" distL="0" distR="0" wp14:anchorId="6983ABB1" wp14:editId="7B5E9640">
            <wp:extent cx="4262845" cy="2493034"/>
            <wp:effectExtent l="0" t="0" r="444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86967" cy="2507141"/>
                    </a:xfrm>
                    <a:prstGeom prst="rect">
                      <a:avLst/>
                    </a:prstGeom>
                  </pic:spPr>
                </pic:pic>
              </a:graphicData>
            </a:graphic>
          </wp:inline>
        </w:drawing>
      </w:r>
    </w:p>
    <w:p w14:paraId="4720D768" w14:textId="77777777" w:rsidR="00625388" w:rsidRDefault="00625388" w:rsidP="00625388"/>
    <w:p w14:paraId="51F49350" w14:textId="77777777" w:rsidR="00625388" w:rsidRDefault="00625388" w:rsidP="00625388"/>
    <w:p w14:paraId="2EC4386F" w14:textId="77777777" w:rsidR="00625388" w:rsidRDefault="00625388" w:rsidP="00625388">
      <w:r>
        <w:rPr>
          <w:noProof/>
        </w:rPr>
        <w:lastRenderedPageBreak/>
        <w:drawing>
          <wp:inline distT="0" distB="0" distL="0" distR="0" wp14:anchorId="76B721D0" wp14:editId="6A991F79">
            <wp:extent cx="11232670" cy="543385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248443" cy="5441485"/>
                    </a:xfrm>
                    <a:prstGeom prst="rect">
                      <a:avLst/>
                    </a:prstGeom>
                  </pic:spPr>
                </pic:pic>
              </a:graphicData>
            </a:graphic>
          </wp:inline>
        </w:drawing>
      </w:r>
    </w:p>
    <w:p w14:paraId="38B5C208" w14:textId="77777777" w:rsidR="00625388" w:rsidRDefault="00625388" w:rsidP="00625388">
      <w:pPr>
        <w:pStyle w:val="Heading1"/>
        <w:rPr>
          <w:szCs w:val="44"/>
        </w:rPr>
      </w:pPr>
      <w:bookmarkStart w:id="19" w:name="_Toc479243381"/>
      <w:bookmarkStart w:id="20" w:name="_Toc535924989"/>
      <w:r w:rsidRPr="003D7540">
        <w:rPr>
          <w:szCs w:val="44"/>
        </w:rPr>
        <w:lastRenderedPageBreak/>
        <w:t xml:space="preserve">Part </w:t>
      </w:r>
      <w:r>
        <w:rPr>
          <w:szCs w:val="44"/>
        </w:rPr>
        <w:t>3</w:t>
      </w:r>
      <w:r w:rsidRPr="003D7540">
        <w:rPr>
          <w:szCs w:val="44"/>
        </w:rPr>
        <w:t xml:space="preserve"> </w:t>
      </w:r>
      <w:r>
        <w:rPr>
          <w:szCs w:val="44"/>
        </w:rPr>
        <w:t>Feeding the Data Warehouse with Azure Data Factory</w:t>
      </w:r>
      <w:bookmarkEnd w:id="19"/>
      <w:bookmarkEnd w:id="20"/>
    </w:p>
    <w:p w14:paraId="2FE1803A" w14:textId="77777777" w:rsidR="00625388" w:rsidRDefault="00625388" w:rsidP="00625388"/>
    <w:p w14:paraId="79010A4F" w14:textId="77777777" w:rsidR="00625388" w:rsidRDefault="00625388" w:rsidP="00625388">
      <w:pPr>
        <w:pStyle w:val="Heading2"/>
      </w:pPr>
      <w:bookmarkStart w:id="21" w:name="_Toc479243382"/>
      <w:bookmarkStart w:id="22" w:name="_Toc535924990"/>
      <w:r>
        <w:t>Description of the service</w:t>
      </w:r>
      <w:bookmarkEnd w:id="21"/>
      <w:bookmarkEnd w:id="22"/>
    </w:p>
    <w:p w14:paraId="37F55F5A" w14:textId="77777777" w:rsidR="00625388" w:rsidRDefault="00625388" w:rsidP="00625388">
      <w:r w:rsidRPr="00280AC2">
        <w:t xml:space="preserve">Use Azure Data Factory, a </w:t>
      </w:r>
      <w:proofErr w:type="gramStart"/>
      <w:r w:rsidRPr="00280AC2">
        <w:t>globally-deployed</w:t>
      </w:r>
      <w:proofErr w:type="gramEnd"/>
      <w:r w:rsidRPr="00280AC2">
        <w:t xml:space="preserve"> data movement service in the cloud, to ingest data from multiple on-premises and cloud sources. Then, connect to on-premises sources with a data management gateway, and use Data Factory to get your data where it needs to go. Prepare and partition your data as you ingest it or apply pre-processing steps</w:t>
      </w:r>
    </w:p>
    <w:p w14:paraId="5B57D3D7" w14:textId="77777777" w:rsidR="00625388" w:rsidRDefault="00625388" w:rsidP="00625388">
      <w:pPr>
        <w:rPr>
          <w:lang w:val="en"/>
        </w:rPr>
      </w:pPr>
      <w:r w:rsidRPr="002D6A9A">
        <w:rPr>
          <w:lang w:val="en"/>
        </w:rPr>
        <w:t xml:space="preserve">Schedule and manage your data transformation and analysis process. Choose from a wide range of processing </w:t>
      </w:r>
      <w:proofErr w:type="gramStart"/>
      <w:r w:rsidRPr="002D6A9A">
        <w:rPr>
          <w:lang w:val="en"/>
        </w:rPr>
        <w:t>services, and</w:t>
      </w:r>
      <w:proofErr w:type="gramEnd"/>
      <w:r w:rsidRPr="002D6A9A">
        <w:rPr>
          <w:lang w:val="en"/>
        </w:rPr>
        <w:t xml:space="preserve"> put them into managed data pipelines to use the best tool for the job. For example, add a Hadoop processing step for big or semi-structured data, a stored procedure invocation step for structured data, a machine-learning step for analytics, or insert your own custom code as a processing step in any pipeline.</w:t>
      </w:r>
    </w:p>
    <w:p w14:paraId="5366B845" w14:textId="77777777" w:rsidR="00625388" w:rsidRDefault="00625388" w:rsidP="00625388">
      <w:pPr>
        <w:rPr>
          <w:lang w:val="en"/>
        </w:rPr>
      </w:pPr>
      <w:r w:rsidRPr="00E155F0">
        <w:rPr>
          <w:lang w:val="en"/>
        </w:rPr>
        <w:t>Use data pipelines to transform raw data into finished or shaped data that's ready for consumption by BI tools or applications. Use Data Factory to get your valuable data where it needs to go for consumption by your on-premises or cloud applications and services</w:t>
      </w:r>
    </w:p>
    <w:p w14:paraId="26B80EC0" w14:textId="77777777" w:rsidR="00625388" w:rsidRDefault="00625388" w:rsidP="00625388">
      <w:pPr>
        <w:rPr>
          <w:lang w:val="en"/>
        </w:rPr>
      </w:pPr>
      <w:r w:rsidRPr="00E155F0">
        <w:rPr>
          <w:lang w:val="en"/>
        </w:rPr>
        <w:t xml:space="preserve">Monitor and manage your network of data pipelines at a glance to identify issues and </w:t>
      </w:r>
      <w:proofErr w:type="gramStart"/>
      <w:r w:rsidRPr="00E155F0">
        <w:rPr>
          <w:lang w:val="en"/>
        </w:rPr>
        <w:t>take action</w:t>
      </w:r>
      <w:proofErr w:type="gramEnd"/>
      <w:r w:rsidRPr="00E155F0">
        <w:rPr>
          <w:lang w:val="en"/>
        </w:rPr>
        <w:t>. Easily understand when data arrives, where it comes from, and how and when it’s ready for processing. Set up alerts to monitor your overall Data Factory service health. Data Factory saves you time and money by automating your data pipelines with on-demand cloud resource management</w:t>
      </w:r>
    </w:p>
    <w:p w14:paraId="7E1AB3DD" w14:textId="77777777" w:rsidR="00625388" w:rsidRDefault="00625388" w:rsidP="00625388">
      <w:pPr>
        <w:rPr>
          <w:lang w:val="en"/>
        </w:rPr>
      </w:pPr>
    </w:p>
    <w:p w14:paraId="61731680" w14:textId="77777777" w:rsidR="00625388" w:rsidRPr="00184FC0" w:rsidRDefault="00625388" w:rsidP="00625388">
      <w:pPr>
        <w:pStyle w:val="Heading2"/>
      </w:pPr>
      <w:bookmarkStart w:id="23" w:name="_Toc535924991"/>
      <w:r>
        <w:t>Steps to create the Azure Data Factory</w:t>
      </w:r>
      <w:bookmarkEnd w:id="23"/>
    </w:p>
    <w:p w14:paraId="17331806" w14:textId="77777777" w:rsidR="00625388" w:rsidRDefault="00625388" w:rsidP="00625388">
      <w:pPr>
        <w:pStyle w:val="ListParagraph"/>
        <w:numPr>
          <w:ilvl w:val="0"/>
          <w:numId w:val="46"/>
        </w:numPr>
        <w:spacing w:after="160" w:line="259" w:lineRule="auto"/>
      </w:pPr>
      <w:r>
        <w:t>On the upper left side of the portal, click on create “plus sign” Create a resource</w:t>
      </w:r>
    </w:p>
    <w:p w14:paraId="1E2D6AC2" w14:textId="77777777" w:rsidR="00625388" w:rsidRDefault="00625388" w:rsidP="00625388">
      <w:pPr>
        <w:pStyle w:val="ListParagraph"/>
        <w:numPr>
          <w:ilvl w:val="0"/>
          <w:numId w:val="46"/>
        </w:numPr>
        <w:spacing w:after="160" w:line="259" w:lineRule="auto"/>
      </w:pPr>
      <w:r>
        <w:t>Search for Data Factory</w:t>
      </w:r>
    </w:p>
    <w:p w14:paraId="4F656061" w14:textId="77777777" w:rsidR="00625388" w:rsidRPr="00C30255" w:rsidRDefault="00625388" w:rsidP="00625388">
      <w:pPr>
        <w:pStyle w:val="ListParagraph"/>
        <w:numPr>
          <w:ilvl w:val="0"/>
          <w:numId w:val="46"/>
        </w:numPr>
        <w:spacing w:after="160" w:line="259" w:lineRule="auto"/>
      </w:pPr>
      <w:r>
        <w:t>Fill the configuration page like below with your</w:t>
      </w:r>
      <w:r w:rsidRPr="00890FB5">
        <w:rPr>
          <w:b/>
        </w:rPr>
        <w:t xml:space="preserve"> own information</w:t>
      </w:r>
      <w:r>
        <w:t xml:space="preserve">. </w:t>
      </w:r>
      <w:r w:rsidRPr="00246336">
        <w:rPr>
          <w:b/>
        </w:rPr>
        <w:t>Please not this information for later.</w:t>
      </w:r>
    </w:p>
    <w:p w14:paraId="7F2F4326" w14:textId="77777777" w:rsidR="00625388" w:rsidRDefault="00625388" w:rsidP="00625388">
      <w:pPr>
        <w:pStyle w:val="ListParagraph"/>
        <w:numPr>
          <w:ilvl w:val="0"/>
          <w:numId w:val="46"/>
        </w:numPr>
        <w:spacing w:after="160" w:line="259" w:lineRule="auto"/>
      </w:pPr>
    </w:p>
    <w:p w14:paraId="533007CF" w14:textId="77777777" w:rsidR="00625388" w:rsidRDefault="00625388" w:rsidP="00625388"/>
    <w:p w14:paraId="74A8658A" w14:textId="77777777" w:rsidR="00625388" w:rsidRDefault="00625388" w:rsidP="00625388">
      <w:r>
        <w:rPr>
          <w:noProof/>
        </w:rPr>
        <w:lastRenderedPageBreak/>
        <w:drawing>
          <wp:inline distT="0" distB="0" distL="0" distR="0" wp14:anchorId="0F5948FD" wp14:editId="6F51D831">
            <wp:extent cx="15312521" cy="606101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324212" cy="6065642"/>
                    </a:xfrm>
                    <a:prstGeom prst="rect">
                      <a:avLst/>
                    </a:prstGeom>
                  </pic:spPr>
                </pic:pic>
              </a:graphicData>
            </a:graphic>
          </wp:inline>
        </w:drawing>
      </w:r>
    </w:p>
    <w:p w14:paraId="7B4C5B10" w14:textId="77777777" w:rsidR="00625388" w:rsidRDefault="00625388" w:rsidP="00625388"/>
    <w:p w14:paraId="3B4E5F70" w14:textId="77777777" w:rsidR="00625388" w:rsidRDefault="00625388" w:rsidP="00625388">
      <w:pPr>
        <w:rPr>
          <w:noProof/>
        </w:rPr>
      </w:pPr>
    </w:p>
    <w:p w14:paraId="48B01172" w14:textId="77777777" w:rsidR="00625388" w:rsidRDefault="00625388" w:rsidP="00625388">
      <w:r>
        <w:rPr>
          <w:noProof/>
        </w:rPr>
        <w:lastRenderedPageBreak/>
        <w:drawing>
          <wp:inline distT="0" distB="0" distL="0" distR="0" wp14:anchorId="31DFB82D" wp14:editId="6EA9713C">
            <wp:extent cx="6253468" cy="64220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25614"/>
                    <a:stretch/>
                  </pic:blipFill>
                  <pic:spPr bwMode="auto">
                    <a:xfrm>
                      <a:off x="0" y="0"/>
                      <a:ext cx="6259105" cy="6427854"/>
                    </a:xfrm>
                    <a:prstGeom prst="rect">
                      <a:avLst/>
                    </a:prstGeom>
                    <a:ln>
                      <a:noFill/>
                    </a:ln>
                    <a:extLst>
                      <a:ext uri="{53640926-AAD7-44D8-BBD7-CCE9431645EC}">
                        <a14:shadowObscured xmlns:a14="http://schemas.microsoft.com/office/drawing/2010/main"/>
                      </a:ext>
                    </a:extLst>
                  </pic:spPr>
                </pic:pic>
              </a:graphicData>
            </a:graphic>
          </wp:inline>
        </w:drawing>
      </w:r>
    </w:p>
    <w:p w14:paraId="259A2060" w14:textId="77777777" w:rsidR="00625388" w:rsidRPr="00184FC0" w:rsidRDefault="00625388" w:rsidP="00625388">
      <w:pPr>
        <w:pStyle w:val="Heading2"/>
      </w:pPr>
      <w:bookmarkStart w:id="24" w:name="_Toc535924992"/>
      <w:r>
        <w:t>Steps to create the Azure Data Factory pipeline</w:t>
      </w:r>
      <w:bookmarkEnd w:id="24"/>
    </w:p>
    <w:p w14:paraId="24D8D42D" w14:textId="77777777" w:rsidR="00625388" w:rsidRDefault="00625388" w:rsidP="00625388">
      <w:pPr>
        <w:pStyle w:val="ListParagraph"/>
        <w:numPr>
          <w:ilvl w:val="0"/>
          <w:numId w:val="47"/>
        </w:numPr>
        <w:spacing w:after="160" w:line="259" w:lineRule="auto"/>
      </w:pPr>
      <w:r>
        <w:t>On the Data Factory page click on “</w:t>
      </w:r>
      <w:proofErr w:type="spellStart"/>
      <w:r>
        <w:t>Author&amp;Monitor</w:t>
      </w:r>
      <w:proofErr w:type="spellEnd"/>
      <w:r>
        <w:t xml:space="preserve">” </w:t>
      </w:r>
    </w:p>
    <w:p w14:paraId="2D5078E6" w14:textId="77777777" w:rsidR="00625388" w:rsidRDefault="00625388" w:rsidP="00625388">
      <w:pPr>
        <w:pStyle w:val="ListParagraph"/>
        <w:numPr>
          <w:ilvl w:val="0"/>
          <w:numId w:val="47"/>
        </w:numPr>
        <w:spacing w:after="160" w:line="259" w:lineRule="auto"/>
      </w:pPr>
      <w:r>
        <w:t>We will choose the “Copy Data” wizard</w:t>
      </w:r>
    </w:p>
    <w:p w14:paraId="033ACC07" w14:textId="77777777" w:rsidR="00625388" w:rsidRDefault="00625388" w:rsidP="00625388">
      <w:pPr>
        <w:pStyle w:val="ListParagraph"/>
        <w:numPr>
          <w:ilvl w:val="0"/>
          <w:numId w:val="47"/>
        </w:numPr>
        <w:spacing w:after="160" w:line="259" w:lineRule="auto"/>
      </w:pPr>
      <w:r>
        <w:t xml:space="preserve">We will </w:t>
      </w:r>
      <w:proofErr w:type="spellStart"/>
      <w:r>
        <w:t>mapp</w:t>
      </w:r>
      <w:proofErr w:type="spellEnd"/>
      <w:r>
        <w:t xml:space="preserve"> the source to the csv file we have uploaded and the destination to the Azure Database</w:t>
      </w:r>
    </w:p>
    <w:p w14:paraId="01B1CC10" w14:textId="77777777" w:rsidR="00625388" w:rsidRDefault="00625388" w:rsidP="00625388">
      <w:r>
        <w:rPr>
          <w:noProof/>
        </w:rPr>
        <w:lastRenderedPageBreak/>
        <w:drawing>
          <wp:inline distT="0" distB="0" distL="0" distR="0" wp14:anchorId="7569F14C" wp14:editId="7C5ADD07">
            <wp:extent cx="11173729" cy="6634804"/>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187022" cy="6642697"/>
                    </a:xfrm>
                    <a:prstGeom prst="rect">
                      <a:avLst/>
                    </a:prstGeom>
                  </pic:spPr>
                </pic:pic>
              </a:graphicData>
            </a:graphic>
          </wp:inline>
        </w:drawing>
      </w:r>
    </w:p>
    <w:p w14:paraId="1CEE390A" w14:textId="77777777" w:rsidR="00625388" w:rsidRDefault="00625388" w:rsidP="00625388"/>
    <w:p w14:paraId="7A0EFA15" w14:textId="77777777" w:rsidR="00625388" w:rsidRDefault="00625388" w:rsidP="00625388"/>
    <w:p w14:paraId="2B9CFECD" w14:textId="77777777" w:rsidR="00625388" w:rsidRDefault="00625388" w:rsidP="00625388">
      <w:r>
        <w:rPr>
          <w:noProof/>
        </w:rPr>
        <w:lastRenderedPageBreak/>
        <w:drawing>
          <wp:inline distT="0" distB="0" distL="0" distR="0" wp14:anchorId="44DE4F74" wp14:editId="1F9ADD00">
            <wp:extent cx="8536601" cy="50689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550516" cy="5077176"/>
                    </a:xfrm>
                    <a:prstGeom prst="rect">
                      <a:avLst/>
                    </a:prstGeom>
                  </pic:spPr>
                </pic:pic>
              </a:graphicData>
            </a:graphic>
          </wp:inline>
        </w:drawing>
      </w:r>
    </w:p>
    <w:p w14:paraId="40E7CC06" w14:textId="77777777" w:rsidR="00625388" w:rsidRDefault="00625388" w:rsidP="00625388"/>
    <w:p w14:paraId="178ADBF2" w14:textId="77777777" w:rsidR="00625388" w:rsidRDefault="00625388" w:rsidP="00625388">
      <w:r>
        <w:rPr>
          <w:noProof/>
        </w:rPr>
        <w:lastRenderedPageBreak/>
        <w:drawing>
          <wp:inline distT="0" distB="0" distL="0" distR="0" wp14:anchorId="131D03E6" wp14:editId="5B2B3930">
            <wp:extent cx="3957149" cy="4327451"/>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62088" cy="4332852"/>
                    </a:xfrm>
                    <a:prstGeom prst="rect">
                      <a:avLst/>
                    </a:prstGeom>
                  </pic:spPr>
                </pic:pic>
              </a:graphicData>
            </a:graphic>
          </wp:inline>
        </w:drawing>
      </w:r>
    </w:p>
    <w:p w14:paraId="45249D9E" w14:textId="77777777" w:rsidR="00625388" w:rsidRDefault="00625388" w:rsidP="00625388"/>
    <w:p w14:paraId="28BF93E9" w14:textId="77777777" w:rsidR="00625388" w:rsidRDefault="00625388" w:rsidP="00625388">
      <w:r>
        <w:rPr>
          <w:noProof/>
        </w:rPr>
        <w:lastRenderedPageBreak/>
        <w:drawing>
          <wp:inline distT="0" distB="0" distL="0" distR="0" wp14:anchorId="243DCDD7" wp14:editId="720E7E0E">
            <wp:extent cx="3509328" cy="7974419"/>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13233" cy="7983293"/>
                    </a:xfrm>
                    <a:prstGeom prst="rect">
                      <a:avLst/>
                    </a:prstGeom>
                  </pic:spPr>
                </pic:pic>
              </a:graphicData>
            </a:graphic>
          </wp:inline>
        </w:drawing>
      </w:r>
    </w:p>
    <w:p w14:paraId="6A59A878" w14:textId="77777777" w:rsidR="00517246" w:rsidRDefault="00517246" w:rsidP="00D96BD7">
      <w:pPr>
        <w:spacing w:after="0"/>
      </w:pPr>
    </w:p>
    <w:sectPr w:rsidR="00517246" w:rsidSect="003B7A94">
      <w:headerReference w:type="even" r:id="rId50"/>
      <w:headerReference w:type="default" r:id="rId51"/>
      <w:footerReference w:type="even" r:id="rId52"/>
      <w:footerReference w:type="default" r:id="rId53"/>
      <w:headerReference w:type="first" r:id="rId54"/>
      <w:footerReference w:type="firs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C8F0ED" w14:textId="77777777" w:rsidR="009636F5" w:rsidRDefault="009636F5" w:rsidP="00036695">
      <w:pPr>
        <w:spacing w:after="0"/>
      </w:pPr>
      <w:r>
        <w:separator/>
      </w:r>
    </w:p>
  </w:endnote>
  <w:endnote w:type="continuationSeparator" w:id="0">
    <w:p w14:paraId="4CAB39BA" w14:textId="77777777" w:rsidR="009636F5" w:rsidRDefault="009636F5" w:rsidP="0003669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Times New Roman"/>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1002AFF" w:usb1="4000ACF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DB032" w14:textId="77777777" w:rsidR="00625388" w:rsidRDefault="006253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3EA8CE" w14:textId="5BC698AF" w:rsidR="00036695" w:rsidRPr="00F15881" w:rsidRDefault="00F15881" w:rsidP="00F15881">
    <w:pPr>
      <w:pStyle w:val="Footer"/>
    </w:pPr>
    <w:r w:rsidRPr="00F15881">
      <w:t>Big Data and Analytics</w:t>
    </w:r>
    <w:r>
      <w:t xml:space="preserve"> lab for Pharma</w:t>
    </w:r>
    <w:r w:rsidR="00625388">
      <w:t>, Laurent Banon: lbanon@microsoft.com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6FDD18" w14:textId="77777777" w:rsidR="00625388" w:rsidRDefault="006253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584D6F" w14:textId="77777777" w:rsidR="009636F5" w:rsidRDefault="009636F5" w:rsidP="00036695">
      <w:pPr>
        <w:spacing w:after="0"/>
      </w:pPr>
      <w:r>
        <w:separator/>
      </w:r>
    </w:p>
  </w:footnote>
  <w:footnote w:type="continuationSeparator" w:id="0">
    <w:p w14:paraId="4B593535" w14:textId="77777777" w:rsidR="009636F5" w:rsidRDefault="009636F5" w:rsidP="0003669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B1FD6" w14:textId="77777777" w:rsidR="00625388" w:rsidRDefault="006253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EC50A" w14:textId="77777777" w:rsidR="00625388" w:rsidRDefault="0062538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FD807B" w14:textId="77777777" w:rsidR="00625388" w:rsidRDefault="006253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81ACF"/>
    <w:multiLevelType w:val="hybridMultilevel"/>
    <w:tmpl w:val="4FC23D14"/>
    <w:lvl w:ilvl="0" w:tplc="AA609244">
      <w:start w:val="1"/>
      <w:numFmt w:val="bullet"/>
      <w:lvlText w:val="•"/>
      <w:lvlJc w:val="left"/>
      <w:pPr>
        <w:tabs>
          <w:tab w:val="num" w:pos="720"/>
        </w:tabs>
        <w:ind w:left="720" w:hanging="360"/>
      </w:pPr>
      <w:rPr>
        <w:rFonts w:ascii="Arial" w:hAnsi="Arial" w:cs="Times New Roman" w:hint="default"/>
      </w:rPr>
    </w:lvl>
    <w:lvl w:ilvl="1" w:tplc="C50AC634">
      <w:start w:val="1"/>
      <w:numFmt w:val="bullet"/>
      <w:lvlText w:val="•"/>
      <w:lvlJc w:val="left"/>
      <w:pPr>
        <w:tabs>
          <w:tab w:val="num" w:pos="1440"/>
        </w:tabs>
        <w:ind w:left="1440" w:hanging="360"/>
      </w:pPr>
      <w:rPr>
        <w:rFonts w:ascii="Arial" w:hAnsi="Arial" w:cs="Times New Roman" w:hint="default"/>
      </w:rPr>
    </w:lvl>
    <w:lvl w:ilvl="2" w:tplc="708C3606">
      <w:start w:val="1"/>
      <w:numFmt w:val="bullet"/>
      <w:lvlText w:val="•"/>
      <w:lvlJc w:val="left"/>
      <w:pPr>
        <w:tabs>
          <w:tab w:val="num" w:pos="2160"/>
        </w:tabs>
        <w:ind w:left="2160" w:hanging="360"/>
      </w:pPr>
      <w:rPr>
        <w:rFonts w:ascii="Arial" w:hAnsi="Arial" w:cs="Times New Roman" w:hint="default"/>
      </w:rPr>
    </w:lvl>
    <w:lvl w:ilvl="3" w:tplc="FEDABB9A">
      <w:start w:val="1"/>
      <w:numFmt w:val="bullet"/>
      <w:lvlText w:val="•"/>
      <w:lvlJc w:val="left"/>
      <w:pPr>
        <w:tabs>
          <w:tab w:val="num" w:pos="2880"/>
        </w:tabs>
        <w:ind w:left="2880" w:hanging="360"/>
      </w:pPr>
      <w:rPr>
        <w:rFonts w:ascii="Arial" w:hAnsi="Arial" w:cs="Times New Roman" w:hint="default"/>
      </w:rPr>
    </w:lvl>
    <w:lvl w:ilvl="4" w:tplc="9FE6BBDC">
      <w:start w:val="1"/>
      <w:numFmt w:val="bullet"/>
      <w:lvlText w:val="•"/>
      <w:lvlJc w:val="left"/>
      <w:pPr>
        <w:tabs>
          <w:tab w:val="num" w:pos="3600"/>
        </w:tabs>
        <w:ind w:left="3600" w:hanging="360"/>
      </w:pPr>
      <w:rPr>
        <w:rFonts w:ascii="Arial" w:hAnsi="Arial" w:cs="Times New Roman" w:hint="default"/>
      </w:rPr>
    </w:lvl>
    <w:lvl w:ilvl="5" w:tplc="65585E6A">
      <w:start w:val="1"/>
      <w:numFmt w:val="bullet"/>
      <w:lvlText w:val="•"/>
      <w:lvlJc w:val="left"/>
      <w:pPr>
        <w:tabs>
          <w:tab w:val="num" w:pos="4320"/>
        </w:tabs>
        <w:ind w:left="4320" w:hanging="360"/>
      </w:pPr>
      <w:rPr>
        <w:rFonts w:ascii="Arial" w:hAnsi="Arial" w:cs="Times New Roman" w:hint="default"/>
      </w:rPr>
    </w:lvl>
    <w:lvl w:ilvl="6" w:tplc="88F6DD5A">
      <w:start w:val="1"/>
      <w:numFmt w:val="bullet"/>
      <w:lvlText w:val="•"/>
      <w:lvlJc w:val="left"/>
      <w:pPr>
        <w:tabs>
          <w:tab w:val="num" w:pos="5040"/>
        </w:tabs>
        <w:ind w:left="5040" w:hanging="360"/>
      </w:pPr>
      <w:rPr>
        <w:rFonts w:ascii="Arial" w:hAnsi="Arial" w:cs="Times New Roman" w:hint="default"/>
      </w:rPr>
    </w:lvl>
    <w:lvl w:ilvl="7" w:tplc="6464DDDA">
      <w:start w:val="1"/>
      <w:numFmt w:val="bullet"/>
      <w:lvlText w:val="•"/>
      <w:lvlJc w:val="left"/>
      <w:pPr>
        <w:tabs>
          <w:tab w:val="num" w:pos="5760"/>
        </w:tabs>
        <w:ind w:left="5760" w:hanging="360"/>
      </w:pPr>
      <w:rPr>
        <w:rFonts w:ascii="Arial" w:hAnsi="Arial" w:cs="Times New Roman" w:hint="default"/>
      </w:rPr>
    </w:lvl>
    <w:lvl w:ilvl="8" w:tplc="78A28530">
      <w:start w:val="1"/>
      <w:numFmt w:val="bullet"/>
      <w:lvlText w:val="•"/>
      <w:lvlJc w:val="left"/>
      <w:pPr>
        <w:tabs>
          <w:tab w:val="num" w:pos="6480"/>
        </w:tabs>
        <w:ind w:left="6480" w:hanging="360"/>
      </w:pPr>
      <w:rPr>
        <w:rFonts w:ascii="Arial" w:hAnsi="Arial" w:cs="Times New Roman" w:hint="default"/>
      </w:rPr>
    </w:lvl>
  </w:abstractNum>
  <w:abstractNum w:abstractNumId="1" w15:restartNumberingAfterBreak="0">
    <w:nsid w:val="0CD03950"/>
    <w:multiLevelType w:val="hybridMultilevel"/>
    <w:tmpl w:val="920C6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8662BB"/>
    <w:multiLevelType w:val="hybridMultilevel"/>
    <w:tmpl w:val="920C6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391FC3"/>
    <w:multiLevelType w:val="hybridMultilevel"/>
    <w:tmpl w:val="6504D9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6D21B9D"/>
    <w:multiLevelType w:val="hybridMultilevel"/>
    <w:tmpl w:val="272C2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BC5D69"/>
    <w:multiLevelType w:val="hybridMultilevel"/>
    <w:tmpl w:val="920C6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EF73D8"/>
    <w:multiLevelType w:val="hybridMultilevel"/>
    <w:tmpl w:val="F78E8C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053280"/>
    <w:multiLevelType w:val="hybridMultilevel"/>
    <w:tmpl w:val="276477A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CF0628C"/>
    <w:multiLevelType w:val="hybridMultilevel"/>
    <w:tmpl w:val="A3FA49CE"/>
    <w:lvl w:ilvl="0" w:tplc="F8E2BDBA">
      <w:start w:val="1"/>
      <w:numFmt w:val="bullet"/>
      <w:lvlText w:val="•"/>
      <w:lvlJc w:val="left"/>
      <w:pPr>
        <w:tabs>
          <w:tab w:val="num" w:pos="720"/>
        </w:tabs>
        <w:ind w:left="720" w:hanging="360"/>
      </w:pPr>
      <w:rPr>
        <w:rFonts w:ascii="Arial" w:hAnsi="Arial" w:hint="default"/>
      </w:rPr>
    </w:lvl>
    <w:lvl w:ilvl="1" w:tplc="36F8315C" w:tentative="1">
      <w:start w:val="1"/>
      <w:numFmt w:val="bullet"/>
      <w:lvlText w:val="•"/>
      <w:lvlJc w:val="left"/>
      <w:pPr>
        <w:tabs>
          <w:tab w:val="num" w:pos="1440"/>
        </w:tabs>
        <w:ind w:left="1440" w:hanging="360"/>
      </w:pPr>
      <w:rPr>
        <w:rFonts w:ascii="Arial" w:hAnsi="Arial" w:hint="default"/>
      </w:rPr>
    </w:lvl>
    <w:lvl w:ilvl="2" w:tplc="F97827D6" w:tentative="1">
      <w:start w:val="1"/>
      <w:numFmt w:val="bullet"/>
      <w:lvlText w:val="•"/>
      <w:lvlJc w:val="left"/>
      <w:pPr>
        <w:tabs>
          <w:tab w:val="num" w:pos="2160"/>
        </w:tabs>
        <w:ind w:left="2160" w:hanging="360"/>
      </w:pPr>
      <w:rPr>
        <w:rFonts w:ascii="Arial" w:hAnsi="Arial" w:hint="default"/>
      </w:rPr>
    </w:lvl>
    <w:lvl w:ilvl="3" w:tplc="B0BA4A30" w:tentative="1">
      <w:start w:val="1"/>
      <w:numFmt w:val="bullet"/>
      <w:lvlText w:val="•"/>
      <w:lvlJc w:val="left"/>
      <w:pPr>
        <w:tabs>
          <w:tab w:val="num" w:pos="2880"/>
        </w:tabs>
        <w:ind w:left="2880" w:hanging="360"/>
      </w:pPr>
      <w:rPr>
        <w:rFonts w:ascii="Arial" w:hAnsi="Arial" w:hint="default"/>
      </w:rPr>
    </w:lvl>
    <w:lvl w:ilvl="4" w:tplc="9362A0EA" w:tentative="1">
      <w:start w:val="1"/>
      <w:numFmt w:val="bullet"/>
      <w:lvlText w:val="•"/>
      <w:lvlJc w:val="left"/>
      <w:pPr>
        <w:tabs>
          <w:tab w:val="num" w:pos="3600"/>
        </w:tabs>
        <w:ind w:left="3600" w:hanging="360"/>
      </w:pPr>
      <w:rPr>
        <w:rFonts w:ascii="Arial" w:hAnsi="Arial" w:hint="default"/>
      </w:rPr>
    </w:lvl>
    <w:lvl w:ilvl="5" w:tplc="A9222674" w:tentative="1">
      <w:start w:val="1"/>
      <w:numFmt w:val="bullet"/>
      <w:lvlText w:val="•"/>
      <w:lvlJc w:val="left"/>
      <w:pPr>
        <w:tabs>
          <w:tab w:val="num" w:pos="4320"/>
        </w:tabs>
        <w:ind w:left="4320" w:hanging="360"/>
      </w:pPr>
      <w:rPr>
        <w:rFonts w:ascii="Arial" w:hAnsi="Arial" w:hint="default"/>
      </w:rPr>
    </w:lvl>
    <w:lvl w:ilvl="6" w:tplc="974A99C8" w:tentative="1">
      <w:start w:val="1"/>
      <w:numFmt w:val="bullet"/>
      <w:lvlText w:val="•"/>
      <w:lvlJc w:val="left"/>
      <w:pPr>
        <w:tabs>
          <w:tab w:val="num" w:pos="5040"/>
        </w:tabs>
        <w:ind w:left="5040" w:hanging="360"/>
      </w:pPr>
      <w:rPr>
        <w:rFonts w:ascii="Arial" w:hAnsi="Arial" w:hint="default"/>
      </w:rPr>
    </w:lvl>
    <w:lvl w:ilvl="7" w:tplc="10CE0426" w:tentative="1">
      <w:start w:val="1"/>
      <w:numFmt w:val="bullet"/>
      <w:lvlText w:val="•"/>
      <w:lvlJc w:val="left"/>
      <w:pPr>
        <w:tabs>
          <w:tab w:val="num" w:pos="5760"/>
        </w:tabs>
        <w:ind w:left="5760" w:hanging="360"/>
      </w:pPr>
      <w:rPr>
        <w:rFonts w:ascii="Arial" w:hAnsi="Arial" w:hint="default"/>
      </w:rPr>
    </w:lvl>
    <w:lvl w:ilvl="8" w:tplc="8D6033B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D7354A9"/>
    <w:multiLevelType w:val="hybridMultilevel"/>
    <w:tmpl w:val="28DC0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CE64E7"/>
    <w:multiLevelType w:val="hybridMultilevel"/>
    <w:tmpl w:val="921E0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0028CA"/>
    <w:multiLevelType w:val="hybridMultilevel"/>
    <w:tmpl w:val="B9244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C679B6"/>
    <w:multiLevelType w:val="hybridMultilevel"/>
    <w:tmpl w:val="2B06D730"/>
    <w:lvl w:ilvl="0" w:tplc="FFFFFFFF">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9E25BE"/>
    <w:multiLevelType w:val="hybridMultilevel"/>
    <w:tmpl w:val="4FD623F8"/>
    <w:lvl w:ilvl="0" w:tplc="554A8A2A">
      <w:start w:val="1"/>
      <w:numFmt w:val="bullet"/>
      <w:lvlText w:val=""/>
      <w:lvlJc w:val="left"/>
      <w:pPr>
        <w:tabs>
          <w:tab w:val="num" w:pos="720"/>
        </w:tabs>
        <w:ind w:left="720" w:hanging="360"/>
      </w:pPr>
      <w:rPr>
        <w:rFonts w:ascii="Wingdings" w:hAnsi="Wingdings" w:hint="default"/>
      </w:rPr>
    </w:lvl>
    <w:lvl w:ilvl="1" w:tplc="F616351A" w:tentative="1">
      <w:start w:val="1"/>
      <w:numFmt w:val="bullet"/>
      <w:lvlText w:val=""/>
      <w:lvlJc w:val="left"/>
      <w:pPr>
        <w:tabs>
          <w:tab w:val="num" w:pos="1440"/>
        </w:tabs>
        <w:ind w:left="1440" w:hanging="360"/>
      </w:pPr>
      <w:rPr>
        <w:rFonts w:ascii="Wingdings" w:hAnsi="Wingdings" w:hint="default"/>
      </w:rPr>
    </w:lvl>
    <w:lvl w:ilvl="2" w:tplc="8D58F25A" w:tentative="1">
      <w:start w:val="1"/>
      <w:numFmt w:val="bullet"/>
      <w:lvlText w:val=""/>
      <w:lvlJc w:val="left"/>
      <w:pPr>
        <w:tabs>
          <w:tab w:val="num" w:pos="2160"/>
        </w:tabs>
        <w:ind w:left="2160" w:hanging="360"/>
      </w:pPr>
      <w:rPr>
        <w:rFonts w:ascii="Wingdings" w:hAnsi="Wingdings" w:hint="default"/>
      </w:rPr>
    </w:lvl>
    <w:lvl w:ilvl="3" w:tplc="F6C0AE8E" w:tentative="1">
      <w:start w:val="1"/>
      <w:numFmt w:val="bullet"/>
      <w:lvlText w:val=""/>
      <w:lvlJc w:val="left"/>
      <w:pPr>
        <w:tabs>
          <w:tab w:val="num" w:pos="2880"/>
        </w:tabs>
        <w:ind w:left="2880" w:hanging="360"/>
      </w:pPr>
      <w:rPr>
        <w:rFonts w:ascii="Wingdings" w:hAnsi="Wingdings" w:hint="default"/>
      </w:rPr>
    </w:lvl>
    <w:lvl w:ilvl="4" w:tplc="1B12CE5C" w:tentative="1">
      <w:start w:val="1"/>
      <w:numFmt w:val="bullet"/>
      <w:lvlText w:val=""/>
      <w:lvlJc w:val="left"/>
      <w:pPr>
        <w:tabs>
          <w:tab w:val="num" w:pos="3600"/>
        </w:tabs>
        <w:ind w:left="3600" w:hanging="360"/>
      </w:pPr>
      <w:rPr>
        <w:rFonts w:ascii="Wingdings" w:hAnsi="Wingdings" w:hint="default"/>
      </w:rPr>
    </w:lvl>
    <w:lvl w:ilvl="5" w:tplc="5C36F44A" w:tentative="1">
      <w:start w:val="1"/>
      <w:numFmt w:val="bullet"/>
      <w:lvlText w:val=""/>
      <w:lvlJc w:val="left"/>
      <w:pPr>
        <w:tabs>
          <w:tab w:val="num" w:pos="4320"/>
        </w:tabs>
        <w:ind w:left="4320" w:hanging="360"/>
      </w:pPr>
      <w:rPr>
        <w:rFonts w:ascii="Wingdings" w:hAnsi="Wingdings" w:hint="default"/>
      </w:rPr>
    </w:lvl>
    <w:lvl w:ilvl="6" w:tplc="6E7C17AA" w:tentative="1">
      <w:start w:val="1"/>
      <w:numFmt w:val="bullet"/>
      <w:lvlText w:val=""/>
      <w:lvlJc w:val="left"/>
      <w:pPr>
        <w:tabs>
          <w:tab w:val="num" w:pos="5040"/>
        </w:tabs>
        <w:ind w:left="5040" w:hanging="360"/>
      </w:pPr>
      <w:rPr>
        <w:rFonts w:ascii="Wingdings" w:hAnsi="Wingdings" w:hint="default"/>
      </w:rPr>
    </w:lvl>
    <w:lvl w:ilvl="7" w:tplc="33605BC2" w:tentative="1">
      <w:start w:val="1"/>
      <w:numFmt w:val="bullet"/>
      <w:lvlText w:val=""/>
      <w:lvlJc w:val="left"/>
      <w:pPr>
        <w:tabs>
          <w:tab w:val="num" w:pos="5760"/>
        </w:tabs>
        <w:ind w:left="5760" w:hanging="360"/>
      </w:pPr>
      <w:rPr>
        <w:rFonts w:ascii="Wingdings" w:hAnsi="Wingdings" w:hint="default"/>
      </w:rPr>
    </w:lvl>
    <w:lvl w:ilvl="8" w:tplc="8802211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7FB5FA6"/>
    <w:multiLevelType w:val="hybridMultilevel"/>
    <w:tmpl w:val="80C467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83E658F"/>
    <w:multiLevelType w:val="hybridMultilevel"/>
    <w:tmpl w:val="F53EE2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9E37DE8"/>
    <w:multiLevelType w:val="hybridMultilevel"/>
    <w:tmpl w:val="920C6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480C89"/>
    <w:multiLevelType w:val="hybridMultilevel"/>
    <w:tmpl w:val="A0242A0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B6D0FE2"/>
    <w:multiLevelType w:val="hybridMultilevel"/>
    <w:tmpl w:val="1FFED8C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C71078"/>
    <w:multiLevelType w:val="hybridMultilevel"/>
    <w:tmpl w:val="05DE7E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1D2DD6"/>
    <w:multiLevelType w:val="hybridMultilevel"/>
    <w:tmpl w:val="2E7CDA7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930D3B"/>
    <w:multiLevelType w:val="hybridMultilevel"/>
    <w:tmpl w:val="6B2CD82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F0316D"/>
    <w:multiLevelType w:val="hybridMultilevel"/>
    <w:tmpl w:val="920C6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7A5E1E"/>
    <w:multiLevelType w:val="hybridMultilevel"/>
    <w:tmpl w:val="EBEA2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C400A2"/>
    <w:multiLevelType w:val="hybridMultilevel"/>
    <w:tmpl w:val="F72A9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6B5501"/>
    <w:multiLevelType w:val="hybridMultilevel"/>
    <w:tmpl w:val="AF4C6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081BD3"/>
    <w:multiLevelType w:val="hybridMultilevel"/>
    <w:tmpl w:val="1BFC1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17775DF"/>
    <w:multiLevelType w:val="hybridMultilevel"/>
    <w:tmpl w:val="73D65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8615C6"/>
    <w:multiLevelType w:val="hybridMultilevel"/>
    <w:tmpl w:val="FC803F0A"/>
    <w:lvl w:ilvl="0" w:tplc="08090001">
      <w:start w:val="1"/>
      <w:numFmt w:val="bullet"/>
      <w:lvlText w:val=""/>
      <w:lvlJc w:val="left"/>
      <w:pPr>
        <w:ind w:left="2992" w:hanging="360"/>
      </w:pPr>
      <w:rPr>
        <w:rFonts w:ascii="Symbol" w:hAnsi="Symbol" w:hint="default"/>
      </w:rPr>
    </w:lvl>
    <w:lvl w:ilvl="1" w:tplc="08090003" w:tentative="1">
      <w:start w:val="1"/>
      <w:numFmt w:val="bullet"/>
      <w:lvlText w:val="o"/>
      <w:lvlJc w:val="left"/>
      <w:pPr>
        <w:ind w:left="3712" w:hanging="360"/>
      </w:pPr>
      <w:rPr>
        <w:rFonts w:ascii="Courier New" w:hAnsi="Courier New" w:cs="Courier New" w:hint="default"/>
      </w:rPr>
    </w:lvl>
    <w:lvl w:ilvl="2" w:tplc="08090005" w:tentative="1">
      <w:start w:val="1"/>
      <w:numFmt w:val="bullet"/>
      <w:lvlText w:val=""/>
      <w:lvlJc w:val="left"/>
      <w:pPr>
        <w:ind w:left="4432" w:hanging="360"/>
      </w:pPr>
      <w:rPr>
        <w:rFonts w:ascii="Wingdings" w:hAnsi="Wingdings" w:hint="default"/>
      </w:rPr>
    </w:lvl>
    <w:lvl w:ilvl="3" w:tplc="08090001" w:tentative="1">
      <w:start w:val="1"/>
      <w:numFmt w:val="bullet"/>
      <w:lvlText w:val=""/>
      <w:lvlJc w:val="left"/>
      <w:pPr>
        <w:ind w:left="5152" w:hanging="360"/>
      </w:pPr>
      <w:rPr>
        <w:rFonts w:ascii="Symbol" w:hAnsi="Symbol" w:hint="default"/>
      </w:rPr>
    </w:lvl>
    <w:lvl w:ilvl="4" w:tplc="08090003" w:tentative="1">
      <w:start w:val="1"/>
      <w:numFmt w:val="bullet"/>
      <w:lvlText w:val="o"/>
      <w:lvlJc w:val="left"/>
      <w:pPr>
        <w:ind w:left="5872" w:hanging="360"/>
      </w:pPr>
      <w:rPr>
        <w:rFonts w:ascii="Courier New" w:hAnsi="Courier New" w:cs="Courier New" w:hint="default"/>
      </w:rPr>
    </w:lvl>
    <w:lvl w:ilvl="5" w:tplc="08090005" w:tentative="1">
      <w:start w:val="1"/>
      <w:numFmt w:val="bullet"/>
      <w:lvlText w:val=""/>
      <w:lvlJc w:val="left"/>
      <w:pPr>
        <w:ind w:left="6592" w:hanging="360"/>
      </w:pPr>
      <w:rPr>
        <w:rFonts w:ascii="Wingdings" w:hAnsi="Wingdings" w:hint="default"/>
      </w:rPr>
    </w:lvl>
    <w:lvl w:ilvl="6" w:tplc="08090001" w:tentative="1">
      <w:start w:val="1"/>
      <w:numFmt w:val="bullet"/>
      <w:lvlText w:val=""/>
      <w:lvlJc w:val="left"/>
      <w:pPr>
        <w:ind w:left="7312" w:hanging="360"/>
      </w:pPr>
      <w:rPr>
        <w:rFonts w:ascii="Symbol" w:hAnsi="Symbol" w:hint="default"/>
      </w:rPr>
    </w:lvl>
    <w:lvl w:ilvl="7" w:tplc="08090003" w:tentative="1">
      <w:start w:val="1"/>
      <w:numFmt w:val="bullet"/>
      <w:lvlText w:val="o"/>
      <w:lvlJc w:val="left"/>
      <w:pPr>
        <w:ind w:left="8032" w:hanging="360"/>
      </w:pPr>
      <w:rPr>
        <w:rFonts w:ascii="Courier New" w:hAnsi="Courier New" w:cs="Courier New" w:hint="default"/>
      </w:rPr>
    </w:lvl>
    <w:lvl w:ilvl="8" w:tplc="08090005" w:tentative="1">
      <w:start w:val="1"/>
      <w:numFmt w:val="bullet"/>
      <w:lvlText w:val=""/>
      <w:lvlJc w:val="left"/>
      <w:pPr>
        <w:ind w:left="8752" w:hanging="360"/>
      </w:pPr>
      <w:rPr>
        <w:rFonts w:ascii="Wingdings" w:hAnsi="Wingdings" w:hint="default"/>
      </w:rPr>
    </w:lvl>
  </w:abstractNum>
  <w:abstractNum w:abstractNumId="29" w15:restartNumberingAfterBreak="0">
    <w:nsid w:val="53CB6BB5"/>
    <w:multiLevelType w:val="hybridMultilevel"/>
    <w:tmpl w:val="AC9436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3E5458D"/>
    <w:multiLevelType w:val="hybridMultilevel"/>
    <w:tmpl w:val="0C38F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56D06C7"/>
    <w:multiLevelType w:val="hybridMultilevel"/>
    <w:tmpl w:val="7D629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912C7F"/>
    <w:multiLevelType w:val="hybridMultilevel"/>
    <w:tmpl w:val="66321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0F25C9"/>
    <w:multiLevelType w:val="hybridMultilevel"/>
    <w:tmpl w:val="97A6593C"/>
    <w:lvl w:ilvl="0" w:tplc="D0587E74">
      <w:start w:val="1"/>
      <w:numFmt w:val="decimal"/>
      <w:lvlText w:val="%1."/>
      <w:lvlJc w:val="left"/>
      <w:pPr>
        <w:ind w:left="720" w:hanging="360"/>
      </w:pPr>
    </w:lvl>
    <w:lvl w:ilvl="1" w:tplc="B9BCD8F0">
      <w:start w:val="1"/>
      <w:numFmt w:val="lowerLetter"/>
      <w:lvlText w:val="%2."/>
      <w:lvlJc w:val="left"/>
      <w:pPr>
        <w:ind w:left="1440" w:hanging="360"/>
      </w:pPr>
    </w:lvl>
    <w:lvl w:ilvl="2" w:tplc="2284652E">
      <w:start w:val="1"/>
      <w:numFmt w:val="lowerRoman"/>
      <w:lvlText w:val="%3."/>
      <w:lvlJc w:val="right"/>
      <w:pPr>
        <w:ind w:left="2160" w:hanging="180"/>
      </w:pPr>
    </w:lvl>
    <w:lvl w:ilvl="3" w:tplc="02909474">
      <w:start w:val="1"/>
      <w:numFmt w:val="decimal"/>
      <w:lvlText w:val="%4."/>
      <w:lvlJc w:val="left"/>
      <w:pPr>
        <w:ind w:left="2880" w:hanging="360"/>
      </w:pPr>
    </w:lvl>
    <w:lvl w:ilvl="4" w:tplc="8A6855E6">
      <w:start w:val="1"/>
      <w:numFmt w:val="lowerLetter"/>
      <w:lvlText w:val="%5."/>
      <w:lvlJc w:val="left"/>
      <w:pPr>
        <w:ind w:left="3600" w:hanging="360"/>
      </w:pPr>
    </w:lvl>
    <w:lvl w:ilvl="5" w:tplc="F1560F2A">
      <w:start w:val="1"/>
      <w:numFmt w:val="lowerRoman"/>
      <w:lvlText w:val="%6."/>
      <w:lvlJc w:val="right"/>
      <w:pPr>
        <w:ind w:left="4320" w:hanging="180"/>
      </w:pPr>
    </w:lvl>
    <w:lvl w:ilvl="6" w:tplc="04520340">
      <w:start w:val="1"/>
      <w:numFmt w:val="decimal"/>
      <w:lvlText w:val="%7."/>
      <w:lvlJc w:val="left"/>
      <w:pPr>
        <w:ind w:left="5040" w:hanging="360"/>
      </w:pPr>
    </w:lvl>
    <w:lvl w:ilvl="7" w:tplc="0F3A7DF6">
      <w:start w:val="1"/>
      <w:numFmt w:val="lowerLetter"/>
      <w:lvlText w:val="%8."/>
      <w:lvlJc w:val="left"/>
      <w:pPr>
        <w:ind w:left="5760" w:hanging="360"/>
      </w:pPr>
    </w:lvl>
    <w:lvl w:ilvl="8" w:tplc="C060D1E2">
      <w:start w:val="1"/>
      <w:numFmt w:val="lowerRoman"/>
      <w:lvlText w:val="%9."/>
      <w:lvlJc w:val="right"/>
      <w:pPr>
        <w:ind w:left="6480" w:hanging="180"/>
      </w:pPr>
    </w:lvl>
  </w:abstractNum>
  <w:abstractNum w:abstractNumId="34" w15:restartNumberingAfterBreak="0">
    <w:nsid w:val="5BDB375F"/>
    <w:multiLevelType w:val="hybridMultilevel"/>
    <w:tmpl w:val="752442B4"/>
    <w:lvl w:ilvl="0" w:tplc="1CA07776">
      <w:start w:val="1"/>
      <w:numFmt w:val="bullet"/>
      <w:lvlText w:val="-"/>
      <w:lvlJc w:val="left"/>
      <w:pPr>
        <w:ind w:left="413" w:hanging="360"/>
      </w:pPr>
      <w:rPr>
        <w:rFonts w:ascii="Segoe UI" w:eastAsia="Times New Roman" w:hAnsi="Segoe UI" w:cs="Segoe UI" w:hint="default"/>
      </w:rPr>
    </w:lvl>
    <w:lvl w:ilvl="1" w:tplc="04090003" w:tentative="1">
      <w:start w:val="1"/>
      <w:numFmt w:val="bullet"/>
      <w:lvlText w:val="o"/>
      <w:lvlJc w:val="left"/>
      <w:pPr>
        <w:ind w:left="1133" w:hanging="360"/>
      </w:pPr>
      <w:rPr>
        <w:rFonts w:ascii="Courier New" w:hAnsi="Courier New" w:cs="Courier New" w:hint="default"/>
      </w:rPr>
    </w:lvl>
    <w:lvl w:ilvl="2" w:tplc="04090005" w:tentative="1">
      <w:start w:val="1"/>
      <w:numFmt w:val="bullet"/>
      <w:lvlText w:val=""/>
      <w:lvlJc w:val="left"/>
      <w:pPr>
        <w:ind w:left="1853" w:hanging="360"/>
      </w:pPr>
      <w:rPr>
        <w:rFonts w:ascii="Wingdings" w:hAnsi="Wingdings" w:hint="default"/>
      </w:rPr>
    </w:lvl>
    <w:lvl w:ilvl="3" w:tplc="04090001" w:tentative="1">
      <w:start w:val="1"/>
      <w:numFmt w:val="bullet"/>
      <w:lvlText w:val=""/>
      <w:lvlJc w:val="left"/>
      <w:pPr>
        <w:ind w:left="2573" w:hanging="360"/>
      </w:pPr>
      <w:rPr>
        <w:rFonts w:ascii="Symbol" w:hAnsi="Symbol" w:hint="default"/>
      </w:rPr>
    </w:lvl>
    <w:lvl w:ilvl="4" w:tplc="04090003" w:tentative="1">
      <w:start w:val="1"/>
      <w:numFmt w:val="bullet"/>
      <w:lvlText w:val="o"/>
      <w:lvlJc w:val="left"/>
      <w:pPr>
        <w:ind w:left="3293" w:hanging="360"/>
      </w:pPr>
      <w:rPr>
        <w:rFonts w:ascii="Courier New" w:hAnsi="Courier New" w:cs="Courier New" w:hint="default"/>
      </w:rPr>
    </w:lvl>
    <w:lvl w:ilvl="5" w:tplc="04090005" w:tentative="1">
      <w:start w:val="1"/>
      <w:numFmt w:val="bullet"/>
      <w:lvlText w:val=""/>
      <w:lvlJc w:val="left"/>
      <w:pPr>
        <w:ind w:left="4013" w:hanging="360"/>
      </w:pPr>
      <w:rPr>
        <w:rFonts w:ascii="Wingdings" w:hAnsi="Wingdings" w:hint="default"/>
      </w:rPr>
    </w:lvl>
    <w:lvl w:ilvl="6" w:tplc="04090001" w:tentative="1">
      <w:start w:val="1"/>
      <w:numFmt w:val="bullet"/>
      <w:lvlText w:val=""/>
      <w:lvlJc w:val="left"/>
      <w:pPr>
        <w:ind w:left="4733" w:hanging="360"/>
      </w:pPr>
      <w:rPr>
        <w:rFonts w:ascii="Symbol" w:hAnsi="Symbol" w:hint="default"/>
      </w:rPr>
    </w:lvl>
    <w:lvl w:ilvl="7" w:tplc="04090003" w:tentative="1">
      <w:start w:val="1"/>
      <w:numFmt w:val="bullet"/>
      <w:lvlText w:val="o"/>
      <w:lvlJc w:val="left"/>
      <w:pPr>
        <w:ind w:left="5453" w:hanging="360"/>
      </w:pPr>
      <w:rPr>
        <w:rFonts w:ascii="Courier New" w:hAnsi="Courier New" w:cs="Courier New" w:hint="default"/>
      </w:rPr>
    </w:lvl>
    <w:lvl w:ilvl="8" w:tplc="04090005" w:tentative="1">
      <w:start w:val="1"/>
      <w:numFmt w:val="bullet"/>
      <w:lvlText w:val=""/>
      <w:lvlJc w:val="left"/>
      <w:pPr>
        <w:ind w:left="6173" w:hanging="360"/>
      </w:pPr>
      <w:rPr>
        <w:rFonts w:ascii="Wingdings" w:hAnsi="Wingdings" w:hint="default"/>
      </w:rPr>
    </w:lvl>
  </w:abstractNum>
  <w:abstractNum w:abstractNumId="35" w15:restartNumberingAfterBreak="0">
    <w:nsid w:val="5BEF1D86"/>
    <w:multiLevelType w:val="hybridMultilevel"/>
    <w:tmpl w:val="AB682C8A"/>
    <w:lvl w:ilvl="0" w:tplc="144AE1B2">
      <w:start w:val="1"/>
      <w:numFmt w:val="bullet"/>
      <w:lvlText w:val=""/>
      <w:lvlJc w:val="left"/>
      <w:pPr>
        <w:tabs>
          <w:tab w:val="num" w:pos="720"/>
        </w:tabs>
        <w:ind w:left="720" w:hanging="360"/>
      </w:pPr>
      <w:rPr>
        <w:rFonts w:ascii="Wingdings" w:hAnsi="Wingdings" w:hint="default"/>
      </w:rPr>
    </w:lvl>
    <w:lvl w:ilvl="1" w:tplc="121AC4DA" w:tentative="1">
      <w:start w:val="1"/>
      <w:numFmt w:val="bullet"/>
      <w:lvlText w:val=""/>
      <w:lvlJc w:val="left"/>
      <w:pPr>
        <w:tabs>
          <w:tab w:val="num" w:pos="1440"/>
        </w:tabs>
        <w:ind w:left="1440" w:hanging="360"/>
      </w:pPr>
      <w:rPr>
        <w:rFonts w:ascii="Wingdings" w:hAnsi="Wingdings" w:hint="default"/>
      </w:rPr>
    </w:lvl>
    <w:lvl w:ilvl="2" w:tplc="990CD794" w:tentative="1">
      <w:start w:val="1"/>
      <w:numFmt w:val="bullet"/>
      <w:lvlText w:val=""/>
      <w:lvlJc w:val="left"/>
      <w:pPr>
        <w:tabs>
          <w:tab w:val="num" w:pos="2160"/>
        </w:tabs>
        <w:ind w:left="2160" w:hanging="360"/>
      </w:pPr>
      <w:rPr>
        <w:rFonts w:ascii="Wingdings" w:hAnsi="Wingdings" w:hint="default"/>
      </w:rPr>
    </w:lvl>
    <w:lvl w:ilvl="3" w:tplc="C0E0CB50" w:tentative="1">
      <w:start w:val="1"/>
      <w:numFmt w:val="bullet"/>
      <w:lvlText w:val=""/>
      <w:lvlJc w:val="left"/>
      <w:pPr>
        <w:tabs>
          <w:tab w:val="num" w:pos="2880"/>
        </w:tabs>
        <w:ind w:left="2880" w:hanging="360"/>
      </w:pPr>
      <w:rPr>
        <w:rFonts w:ascii="Wingdings" w:hAnsi="Wingdings" w:hint="default"/>
      </w:rPr>
    </w:lvl>
    <w:lvl w:ilvl="4" w:tplc="7A8E2DD8" w:tentative="1">
      <w:start w:val="1"/>
      <w:numFmt w:val="bullet"/>
      <w:lvlText w:val=""/>
      <w:lvlJc w:val="left"/>
      <w:pPr>
        <w:tabs>
          <w:tab w:val="num" w:pos="3600"/>
        </w:tabs>
        <w:ind w:left="3600" w:hanging="360"/>
      </w:pPr>
      <w:rPr>
        <w:rFonts w:ascii="Wingdings" w:hAnsi="Wingdings" w:hint="default"/>
      </w:rPr>
    </w:lvl>
    <w:lvl w:ilvl="5" w:tplc="FC68E488" w:tentative="1">
      <w:start w:val="1"/>
      <w:numFmt w:val="bullet"/>
      <w:lvlText w:val=""/>
      <w:lvlJc w:val="left"/>
      <w:pPr>
        <w:tabs>
          <w:tab w:val="num" w:pos="4320"/>
        </w:tabs>
        <w:ind w:left="4320" w:hanging="360"/>
      </w:pPr>
      <w:rPr>
        <w:rFonts w:ascii="Wingdings" w:hAnsi="Wingdings" w:hint="default"/>
      </w:rPr>
    </w:lvl>
    <w:lvl w:ilvl="6" w:tplc="EAC07CF8" w:tentative="1">
      <w:start w:val="1"/>
      <w:numFmt w:val="bullet"/>
      <w:lvlText w:val=""/>
      <w:lvlJc w:val="left"/>
      <w:pPr>
        <w:tabs>
          <w:tab w:val="num" w:pos="5040"/>
        </w:tabs>
        <w:ind w:left="5040" w:hanging="360"/>
      </w:pPr>
      <w:rPr>
        <w:rFonts w:ascii="Wingdings" w:hAnsi="Wingdings" w:hint="default"/>
      </w:rPr>
    </w:lvl>
    <w:lvl w:ilvl="7" w:tplc="B6707E76" w:tentative="1">
      <w:start w:val="1"/>
      <w:numFmt w:val="bullet"/>
      <w:lvlText w:val=""/>
      <w:lvlJc w:val="left"/>
      <w:pPr>
        <w:tabs>
          <w:tab w:val="num" w:pos="5760"/>
        </w:tabs>
        <w:ind w:left="5760" w:hanging="360"/>
      </w:pPr>
      <w:rPr>
        <w:rFonts w:ascii="Wingdings" w:hAnsi="Wingdings" w:hint="default"/>
      </w:rPr>
    </w:lvl>
    <w:lvl w:ilvl="8" w:tplc="E6F83A80"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1205B9F"/>
    <w:multiLevelType w:val="hybridMultilevel"/>
    <w:tmpl w:val="D27A0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86517B"/>
    <w:multiLevelType w:val="hybridMultilevel"/>
    <w:tmpl w:val="920C6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C35F7B"/>
    <w:multiLevelType w:val="hybridMultilevel"/>
    <w:tmpl w:val="920C6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2D2E95"/>
    <w:multiLevelType w:val="hybridMultilevel"/>
    <w:tmpl w:val="76F899A6"/>
    <w:lvl w:ilvl="0" w:tplc="EE52412E">
      <w:start w:val="1"/>
      <w:numFmt w:val="bullet"/>
      <w:lvlText w:val="•"/>
      <w:lvlJc w:val="left"/>
      <w:pPr>
        <w:tabs>
          <w:tab w:val="num" w:pos="720"/>
        </w:tabs>
        <w:ind w:left="720" w:hanging="360"/>
      </w:pPr>
      <w:rPr>
        <w:rFonts w:ascii="Arial" w:hAnsi="Arial" w:cs="Times New Roman" w:hint="default"/>
      </w:rPr>
    </w:lvl>
    <w:lvl w:ilvl="1" w:tplc="CC788F6E">
      <w:start w:val="1"/>
      <w:numFmt w:val="bullet"/>
      <w:lvlText w:val="•"/>
      <w:lvlJc w:val="left"/>
      <w:pPr>
        <w:tabs>
          <w:tab w:val="num" w:pos="1440"/>
        </w:tabs>
        <w:ind w:left="1440" w:hanging="360"/>
      </w:pPr>
      <w:rPr>
        <w:rFonts w:ascii="Arial" w:hAnsi="Arial" w:cs="Times New Roman" w:hint="default"/>
      </w:rPr>
    </w:lvl>
    <w:lvl w:ilvl="2" w:tplc="D346DAEC">
      <w:start w:val="1"/>
      <w:numFmt w:val="bullet"/>
      <w:lvlText w:val="•"/>
      <w:lvlJc w:val="left"/>
      <w:pPr>
        <w:tabs>
          <w:tab w:val="num" w:pos="2160"/>
        </w:tabs>
        <w:ind w:left="2160" w:hanging="360"/>
      </w:pPr>
      <w:rPr>
        <w:rFonts w:ascii="Arial" w:hAnsi="Arial" w:cs="Times New Roman" w:hint="default"/>
      </w:rPr>
    </w:lvl>
    <w:lvl w:ilvl="3" w:tplc="22D6E604">
      <w:start w:val="1"/>
      <w:numFmt w:val="bullet"/>
      <w:lvlText w:val="•"/>
      <w:lvlJc w:val="left"/>
      <w:pPr>
        <w:tabs>
          <w:tab w:val="num" w:pos="2880"/>
        </w:tabs>
        <w:ind w:left="2880" w:hanging="360"/>
      </w:pPr>
      <w:rPr>
        <w:rFonts w:ascii="Arial" w:hAnsi="Arial" w:cs="Times New Roman" w:hint="default"/>
      </w:rPr>
    </w:lvl>
    <w:lvl w:ilvl="4" w:tplc="C3AE8288">
      <w:start w:val="1"/>
      <w:numFmt w:val="bullet"/>
      <w:lvlText w:val="•"/>
      <w:lvlJc w:val="left"/>
      <w:pPr>
        <w:tabs>
          <w:tab w:val="num" w:pos="3600"/>
        </w:tabs>
        <w:ind w:left="3600" w:hanging="360"/>
      </w:pPr>
      <w:rPr>
        <w:rFonts w:ascii="Arial" w:hAnsi="Arial" w:cs="Times New Roman" w:hint="default"/>
      </w:rPr>
    </w:lvl>
    <w:lvl w:ilvl="5" w:tplc="1046A8F2">
      <w:start w:val="1"/>
      <w:numFmt w:val="bullet"/>
      <w:lvlText w:val="•"/>
      <w:lvlJc w:val="left"/>
      <w:pPr>
        <w:tabs>
          <w:tab w:val="num" w:pos="4320"/>
        </w:tabs>
        <w:ind w:left="4320" w:hanging="360"/>
      </w:pPr>
      <w:rPr>
        <w:rFonts w:ascii="Arial" w:hAnsi="Arial" w:cs="Times New Roman" w:hint="default"/>
      </w:rPr>
    </w:lvl>
    <w:lvl w:ilvl="6" w:tplc="E1E46416">
      <w:start w:val="1"/>
      <w:numFmt w:val="bullet"/>
      <w:lvlText w:val="•"/>
      <w:lvlJc w:val="left"/>
      <w:pPr>
        <w:tabs>
          <w:tab w:val="num" w:pos="5040"/>
        </w:tabs>
        <w:ind w:left="5040" w:hanging="360"/>
      </w:pPr>
      <w:rPr>
        <w:rFonts w:ascii="Arial" w:hAnsi="Arial" w:cs="Times New Roman" w:hint="default"/>
      </w:rPr>
    </w:lvl>
    <w:lvl w:ilvl="7" w:tplc="FC12D9F6">
      <w:start w:val="1"/>
      <w:numFmt w:val="bullet"/>
      <w:lvlText w:val="•"/>
      <w:lvlJc w:val="left"/>
      <w:pPr>
        <w:tabs>
          <w:tab w:val="num" w:pos="5760"/>
        </w:tabs>
        <w:ind w:left="5760" w:hanging="360"/>
      </w:pPr>
      <w:rPr>
        <w:rFonts w:ascii="Arial" w:hAnsi="Arial" w:cs="Times New Roman" w:hint="default"/>
      </w:rPr>
    </w:lvl>
    <w:lvl w:ilvl="8" w:tplc="7046C36E">
      <w:start w:val="1"/>
      <w:numFmt w:val="bullet"/>
      <w:lvlText w:val="•"/>
      <w:lvlJc w:val="left"/>
      <w:pPr>
        <w:tabs>
          <w:tab w:val="num" w:pos="6480"/>
        </w:tabs>
        <w:ind w:left="6480" w:hanging="360"/>
      </w:pPr>
      <w:rPr>
        <w:rFonts w:ascii="Arial" w:hAnsi="Arial" w:cs="Times New Roman" w:hint="default"/>
      </w:rPr>
    </w:lvl>
  </w:abstractNum>
  <w:abstractNum w:abstractNumId="40" w15:restartNumberingAfterBreak="0">
    <w:nsid w:val="71EF226B"/>
    <w:multiLevelType w:val="hybridMultilevel"/>
    <w:tmpl w:val="5872A8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2B1B75"/>
    <w:multiLevelType w:val="hybridMultilevel"/>
    <w:tmpl w:val="279845F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60E365A"/>
    <w:multiLevelType w:val="hybridMultilevel"/>
    <w:tmpl w:val="D7B0F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D22EAA"/>
    <w:multiLevelType w:val="multilevel"/>
    <w:tmpl w:val="E49CB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894D11"/>
    <w:multiLevelType w:val="hybridMultilevel"/>
    <w:tmpl w:val="7ED2DD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B77C7E"/>
    <w:multiLevelType w:val="hybridMultilevel"/>
    <w:tmpl w:val="E4C60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8"/>
  </w:num>
  <w:num w:numId="3">
    <w:abstractNumId w:val="12"/>
  </w:num>
  <w:num w:numId="4">
    <w:abstractNumId w:val="29"/>
  </w:num>
  <w:num w:numId="5">
    <w:abstractNumId w:val="21"/>
  </w:num>
  <w:num w:numId="6">
    <w:abstractNumId w:val="40"/>
  </w:num>
  <w:num w:numId="7">
    <w:abstractNumId w:val="20"/>
  </w:num>
  <w:num w:numId="8">
    <w:abstractNumId w:val="19"/>
  </w:num>
  <w:num w:numId="9">
    <w:abstractNumId w:val="28"/>
  </w:num>
  <w:num w:numId="10">
    <w:abstractNumId w:val="44"/>
  </w:num>
  <w:num w:numId="11">
    <w:abstractNumId w:val="17"/>
  </w:num>
  <w:num w:numId="12">
    <w:abstractNumId w:val="31"/>
  </w:num>
  <w:num w:numId="13">
    <w:abstractNumId w:val="27"/>
  </w:num>
  <w:num w:numId="14">
    <w:abstractNumId w:val="30"/>
  </w:num>
  <w:num w:numId="15">
    <w:abstractNumId w:val="26"/>
  </w:num>
  <w:num w:numId="16">
    <w:abstractNumId w:val="36"/>
  </w:num>
  <w:num w:numId="17">
    <w:abstractNumId w:val="15"/>
  </w:num>
  <w:num w:numId="18">
    <w:abstractNumId w:val="8"/>
  </w:num>
  <w:num w:numId="19">
    <w:abstractNumId w:val="7"/>
  </w:num>
  <w:num w:numId="20">
    <w:abstractNumId w:val="9"/>
  </w:num>
  <w:num w:numId="21">
    <w:abstractNumId w:val="14"/>
  </w:num>
  <w:num w:numId="22">
    <w:abstractNumId w:val="0"/>
  </w:num>
  <w:num w:numId="23">
    <w:abstractNumId w:val="39"/>
  </w:num>
  <w:num w:numId="24">
    <w:abstractNumId w:val="3"/>
  </w:num>
  <w:num w:numId="25">
    <w:abstractNumId w:val="4"/>
  </w:num>
  <w:num w:numId="26">
    <w:abstractNumId w:val="13"/>
  </w:num>
  <w:num w:numId="27">
    <w:abstractNumId w:val="23"/>
  </w:num>
  <w:num w:numId="28">
    <w:abstractNumId w:val="32"/>
  </w:num>
  <w:num w:numId="29">
    <w:abstractNumId w:val="42"/>
  </w:num>
  <w:num w:numId="30">
    <w:abstractNumId w:val="10"/>
  </w:num>
  <w:num w:numId="31">
    <w:abstractNumId w:val="35"/>
  </w:num>
  <w:num w:numId="32">
    <w:abstractNumId w:val="45"/>
  </w:num>
  <w:num w:numId="33">
    <w:abstractNumId w:val="25"/>
  </w:num>
  <w:num w:numId="34">
    <w:abstractNumId w:val="11"/>
  </w:num>
  <w:num w:numId="35">
    <w:abstractNumId w:val="34"/>
  </w:num>
  <w:num w:numId="36">
    <w:abstractNumId w:val="6"/>
  </w:num>
  <w:num w:numId="37">
    <w:abstractNumId w:val="24"/>
  </w:num>
  <w:num w:numId="38">
    <w:abstractNumId w:val="4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
  </w:num>
  <w:num w:numId="41">
    <w:abstractNumId w:val="5"/>
  </w:num>
  <w:num w:numId="42">
    <w:abstractNumId w:val="2"/>
  </w:num>
  <w:num w:numId="43">
    <w:abstractNumId w:val="43"/>
  </w:num>
  <w:num w:numId="44">
    <w:abstractNumId w:val="22"/>
  </w:num>
  <w:num w:numId="45">
    <w:abstractNumId w:val="38"/>
  </w:num>
  <w:num w:numId="46">
    <w:abstractNumId w:val="16"/>
  </w:num>
  <w:num w:numId="47">
    <w:abstractNumId w:val="3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6D0"/>
    <w:rsid w:val="000053B9"/>
    <w:rsid w:val="00007222"/>
    <w:rsid w:val="0001770D"/>
    <w:rsid w:val="00022E51"/>
    <w:rsid w:val="00023E44"/>
    <w:rsid w:val="00026B14"/>
    <w:rsid w:val="000277FD"/>
    <w:rsid w:val="00032380"/>
    <w:rsid w:val="0003596C"/>
    <w:rsid w:val="00036695"/>
    <w:rsid w:val="000376A9"/>
    <w:rsid w:val="00043054"/>
    <w:rsid w:val="00061CB9"/>
    <w:rsid w:val="00062C27"/>
    <w:rsid w:val="000638C2"/>
    <w:rsid w:val="00066AB4"/>
    <w:rsid w:val="00082C3C"/>
    <w:rsid w:val="000A56C2"/>
    <w:rsid w:val="000A5FA8"/>
    <w:rsid w:val="000B0CD2"/>
    <w:rsid w:val="000C6A1A"/>
    <w:rsid w:val="000D175D"/>
    <w:rsid w:val="000D745C"/>
    <w:rsid w:val="000D7E5A"/>
    <w:rsid w:val="000F6B97"/>
    <w:rsid w:val="0010309F"/>
    <w:rsid w:val="0010657E"/>
    <w:rsid w:val="001149AA"/>
    <w:rsid w:val="0011712C"/>
    <w:rsid w:val="00121AC1"/>
    <w:rsid w:val="001239BE"/>
    <w:rsid w:val="0012529C"/>
    <w:rsid w:val="001300B1"/>
    <w:rsid w:val="001561F1"/>
    <w:rsid w:val="00160467"/>
    <w:rsid w:val="00164FA1"/>
    <w:rsid w:val="0016663A"/>
    <w:rsid w:val="001776B5"/>
    <w:rsid w:val="001809B5"/>
    <w:rsid w:val="00183A8E"/>
    <w:rsid w:val="00184B4E"/>
    <w:rsid w:val="001A4FBA"/>
    <w:rsid w:val="001A5F83"/>
    <w:rsid w:val="001B0D0B"/>
    <w:rsid w:val="001C5993"/>
    <w:rsid w:val="001D27E9"/>
    <w:rsid w:val="001D6C71"/>
    <w:rsid w:val="001E781D"/>
    <w:rsid w:val="001F3A42"/>
    <w:rsid w:val="001F3A62"/>
    <w:rsid w:val="002012FA"/>
    <w:rsid w:val="002021F2"/>
    <w:rsid w:val="00204081"/>
    <w:rsid w:val="00215035"/>
    <w:rsid w:val="00220BFE"/>
    <w:rsid w:val="00224DBA"/>
    <w:rsid w:val="0023653E"/>
    <w:rsid w:val="00240D1E"/>
    <w:rsid w:val="0024270C"/>
    <w:rsid w:val="00252EC6"/>
    <w:rsid w:val="002606D0"/>
    <w:rsid w:val="00262162"/>
    <w:rsid w:val="0026365C"/>
    <w:rsid w:val="002660FA"/>
    <w:rsid w:val="0027202B"/>
    <w:rsid w:val="00273687"/>
    <w:rsid w:val="00284A21"/>
    <w:rsid w:val="0029317E"/>
    <w:rsid w:val="00296C1B"/>
    <w:rsid w:val="002A07D3"/>
    <w:rsid w:val="002B1D62"/>
    <w:rsid w:val="002B3CB4"/>
    <w:rsid w:val="002C1142"/>
    <w:rsid w:val="002C6B11"/>
    <w:rsid w:val="002D26F1"/>
    <w:rsid w:val="002D2846"/>
    <w:rsid w:val="002D3238"/>
    <w:rsid w:val="002D33FA"/>
    <w:rsid w:val="002D3EBD"/>
    <w:rsid w:val="002E3C03"/>
    <w:rsid w:val="002E3C67"/>
    <w:rsid w:val="002F3C80"/>
    <w:rsid w:val="00306E1F"/>
    <w:rsid w:val="0030725B"/>
    <w:rsid w:val="00310D7E"/>
    <w:rsid w:val="00337861"/>
    <w:rsid w:val="00337C11"/>
    <w:rsid w:val="0034774D"/>
    <w:rsid w:val="00371E25"/>
    <w:rsid w:val="00373E7B"/>
    <w:rsid w:val="0037782D"/>
    <w:rsid w:val="003948DD"/>
    <w:rsid w:val="003A0541"/>
    <w:rsid w:val="003A340B"/>
    <w:rsid w:val="003A440C"/>
    <w:rsid w:val="003B3B99"/>
    <w:rsid w:val="003B7664"/>
    <w:rsid w:val="003B7A94"/>
    <w:rsid w:val="003C2B06"/>
    <w:rsid w:val="003D7A6F"/>
    <w:rsid w:val="003E7BB4"/>
    <w:rsid w:val="003F5C12"/>
    <w:rsid w:val="003F5F05"/>
    <w:rsid w:val="003F6E52"/>
    <w:rsid w:val="003F70FF"/>
    <w:rsid w:val="00414CE8"/>
    <w:rsid w:val="00415895"/>
    <w:rsid w:val="004167D0"/>
    <w:rsid w:val="00420489"/>
    <w:rsid w:val="0042196A"/>
    <w:rsid w:val="0042463E"/>
    <w:rsid w:val="00427926"/>
    <w:rsid w:val="00443BCF"/>
    <w:rsid w:val="004453E3"/>
    <w:rsid w:val="004461A2"/>
    <w:rsid w:val="0045093F"/>
    <w:rsid w:val="004536E9"/>
    <w:rsid w:val="004A7FFA"/>
    <w:rsid w:val="004C4962"/>
    <w:rsid w:val="004C7761"/>
    <w:rsid w:val="004D0E60"/>
    <w:rsid w:val="004D54ED"/>
    <w:rsid w:val="004E0034"/>
    <w:rsid w:val="004E1003"/>
    <w:rsid w:val="004F2988"/>
    <w:rsid w:val="00500C7E"/>
    <w:rsid w:val="005028B0"/>
    <w:rsid w:val="00505611"/>
    <w:rsid w:val="00506035"/>
    <w:rsid w:val="005105B9"/>
    <w:rsid w:val="00516437"/>
    <w:rsid w:val="00517246"/>
    <w:rsid w:val="00533353"/>
    <w:rsid w:val="00541482"/>
    <w:rsid w:val="00542581"/>
    <w:rsid w:val="00544BE4"/>
    <w:rsid w:val="00544D0E"/>
    <w:rsid w:val="005600FA"/>
    <w:rsid w:val="00570EB6"/>
    <w:rsid w:val="005735C2"/>
    <w:rsid w:val="00585BEF"/>
    <w:rsid w:val="005909D2"/>
    <w:rsid w:val="00593097"/>
    <w:rsid w:val="00597A89"/>
    <w:rsid w:val="005A04B9"/>
    <w:rsid w:val="005A6E16"/>
    <w:rsid w:val="005A7D83"/>
    <w:rsid w:val="005B1613"/>
    <w:rsid w:val="005B2F42"/>
    <w:rsid w:val="005B438C"/>
    <w:rsid w:val="005D79D0"/>
    <w:rsid w:val="00602C13"/>
    <w:rsid w:val="00607BE5"/>
    <w:rsid w:val="00625388"/>
    <w:rsid w:val="00632F36"/>
    <w:rsid w:val="0064345D"/>
    <w:rsid w:val="006439B9"/>
    <w:rsid w:val="006704AB"/>
    <w:rsid w:val="00672EFC"/>
    <w:rsid w:val="006810B9"/>
    <w:rsid w:val="00684856"/>
    <w:rsid w:val="006A0085"/>
    <w:rsid w:val="006A3141"/>
    <w:rsid w:val="006A5720"/>
    <w:rsid w:val="006B3DCA"/>
    <w:rsid w:val="006B3FB5"/>
    <w:rsid w:val="006C7D6E"/>
    <w:rsid w:val="006D0A27"/>
    <w:rsid w:val="006D2993"/>
    <w:rsid w:val="006E7851"/>
    <w:rsid w:val="006F0C42"/>
    <w:rsid w:val="006F17A8"/>
    <w:rsid w:val="006F5F9A"/>
    <w:rsid w:val="00707931"/>
    <w:rsid w:val="00715E90"/>
    <w:rsid w:val="00722709"/>
    <w:rsid w:val="0072378C"/>
    <w:rsid w:val="007306D0"/>
    <w:rsid w:val="00733C41"/>
    <w:rsid w:val="00736E2A"/>
    <w:rsid w:val="00752E80"/>
    <w:rsid w:val="00756FDD"/>
    <w:rsid w:val="00775CA3"/>
    <w:rsid w:val="00776B3D"/>
    <w:rsid w:val="00790AC6"/>
    <w:rsid w:val="007A10BE"/>
    <w:rsid w:val="007A5C8F"/>
    <w:rsid w:val="007A7A7C"/>
    <w:rsid w:val="007B6269"/>
    <w:rsid w:val="007C1E67"/>
    <w:rsid w:val="007D2A26"/>
    <w:rsid w:val="007D3CB6"/>
    <w:rsid w:val="007E5BFA"/>
    <w:rsid w:val="007F0654"/>
    <w:rsid w:val="008118CA"/>
    <w:rsid w:val="008138EF"/>
    <w:rsid w:val="008155A2"/>
    <w:rsid w:val="008227D6"/>
    <w:rsid w:val="00835342"/>
    <w:rsid w:val="0084560E"/>
    <w:rsid w:val="008514A6"/>
    <w:rsid w:val="00855547"/>
    <w:rsid w:val="00875096"/>
    <w:rsid w:val="0088101F"/>
    <w:rsid w:val="008866CE"/>
    <w:rsid w:val="00893A11"/>
    <w:rsid w:val="008A3503"/>
    <w:rsid w:val="008A3D6A"/>
    <w:rsid w:val="008B6274"/>
    <w:rsid w:val="008B6601"/>
    <w:rsid w:val="008C1E41"/>
    <w:rsid w:val="008C6B4C"/>
    <w:rsid w:val="008E2AF8"/>
    <w:rsid w:val="008F5A30"/>
    <w:rsid w:val="00905319"/>
    <w:rsid w:val="0090634B"/>
    <w:rsid w:val="00910881"/>
    <w:rsid w:val="00913FD9"/>
    <w:rsid w:val="00914135"/>
    <w:rsid w:val="00920FD1"/>
    <w:rsid w:val="00930110"/>
    <w:rsid w:val="00936FAE"/>
    <w:rsid w:val="009436B3"/>
    <w:rsid w:val="00943B2D"/>
    <w:rsid w:val="00943B5B"/>
    <w:rsid w:val="009456CF"/>
    <w:rsid w:val="00945DCB"/>
    <w:rsid w:val="009503EA"/>
    <w:rsid w:val="0095104C"/>
    <w:rsid w:val="009522DE"/>
    <w:rsid w:val="00952A06"/>
    <w:rsid w:val="00953AE2"/>
    <w:rsid w:val="00955406"/>
    <w:rsid w:val="009608E6"/>
    <w:rsid w:val="009636F5"/>
    <w:rsid w:val="00972854"/>
    <w:rsid w:val="00977554"/>
    <w:rsid w:val="009920ED"/>
    <w:rsid w:val="00994BA1"/>
    <w:rsid w:val="009965E4"/>
    <w:rsid w:val="009A0470"/>
    <w:rsid w:val="009A3FB1"/>
    <w:rsid w:val="009A5C64"/>
    <w:rsid w:val="009B3173"/>
    <w:rsid w:val="009B5B02"/>
    <w:rsid w:val="009B77E7"/>
    <w:rsid w:val="009C3154"/>
    <w:rsid w:val="009C4640"/>
    <w:rsid w:val="009C4C49"/>
    <w:rsid w:val="009E1981"/>
    <w:rsid w:val="009F1ED8"/>
    <w:rsid w:val="009F1EE0"/>
    <w:rsid w:val="00A005D2"/>
    <w:rsid w:val="00A01062"/>
    <w:rsid w:val="00A139D0"/>
    <w:rsid w:val="00A175DC"/>
    <w:rsid w:val="00A17A97"/>
    <w:rsid w:val="00A404DF"/>
    <w:rsid w:val="00A41EFB"/>
    <w:rsid w:val="00A5339E"/>
    <w:rsid w:val="00A65B29"/>
    <w:rsid w:val="00A7749F"/>
    <w:rsid w:val="00AB3E64"/>
    <w:rsid w:val="00AC798C"/>
    <w:rsid w:val="00AD101E"/>
    <w:rsid w:val="00AE0322"/>
    <w:rsid w:val="00AE52DC"/>
    <w:rsid w:val="00B00761"/>
    <w:rsid w:val="00B06C74"/>
    <w:rsid w:val="00B06DCD"/>
    <w:rsid w:val="00B12A10"/>
    <w:rsid w:val="00B13B26"/>
    <w:rsid w:val="00B151BB"/>
    <w:rsid w:val="00B16CC0"/>
    <w:rsid w:val="00B23085"/>
    <w:rsid w:val="00B635E3"/>
    <w:rsid w:val="00B65F0C"/>
    <w:rsid w:val="00B748F3"/>
    <w:rsid w:val="00B80374"/>
    <w:rsid w:val="00B823E7"/>
    <w:rsid w:val="00B87E03"/>
    <w:rsid w:val="00B96CA6"/>
    <w:rsid w:val="00BB661F"/>
    <w:rsid w:val="00BB705A"/>
    <w:rsid w:val="00BE59F0"/>
    <w:rsid w:val="00BE67CF"/>
    <w:rsid w:val="00BE68E4"/>
    <w:rsid w:val="00BE7701"/>
    <w:rsid w:val="00BF0EE3"/>
    <w:rsid w:val="00BF77C4"/>
    <w:rsid w:val="00C13F28"/>
    <w:rsid w:val="00C1702A"/>
    <w:rsid w:val="00C2347F"/>
    <w:rsid w:val="00C301AE"/>
    <w:rsid w:val="00C31984"/>
    <w:rsid w:val="00C37176"/>
    <w:rsid w:val="00C460BA"/>
    <w:rsid w:val="00C553F9"/>
    <w:rsid w:val="00C7635B"/>
    <w:rsid w:val="00C81B23"/>
    <w:rsid w:val="00C82629"/>
    <w:rsid w:val="00C87A20"/>
    <w:rsid w:val="00C90637"/>
    <w:rsid w:val="00C940A8"/>
    <w:rsid w:val="00C969E2"/>
    <w:rsid w:val="00CA2194"/>
    <w:rsid w:val="00CA428E"/>
    <w:rsid w:val="00CA7E77"/>
    <w:rsid w:val="00CC2A27"/>
    <w:rsid w:val="00CC6FD7"/>
    <w:rsid w:val="00CD00BB"/>
    <w:rsid w:val="00CD3468"/>
    <w:rsid w:val="00CE5DC2"/>
    <w:rsid w:val="00CF7693"/>
    <w:rsid w:val="00CF7CD4"/>
    <w:rsid w:val="00D068CF"/>
    <w:rsid w:val="00D12496"/>
    <w:rsid w:val="00D13A4D"/>
    <w:rsid w:val="00D14C00"/>
    <w:rsid w:val="00D30424"/>
    <w:rsid w:val="00D3126B"/>
    <w:rsid w:val="00D32042"/>
    <w:rsid w:val="00D32049"/>
    <w:rsid w:val="00D32C81"/>
    <w:rsid w:val="00D36FAE"/>
    <w:rsid w:val="00D52767"/>
    <w:rsid w:val="00D56EF5"/>
    <w:rsid w:val="00D61081"/>
    <w:rsid w:val="00D62856"/>
    <w:rsid w:val="00D656FE"/>
    <w:rsid w:val="00D721D7"/>
    <w:rsid w:val="00D72DEA"/>
    <w:rsid w:val="00D8374C"/>
    <w:rsid w:val="00D966C1"/>
    <w:rsid w:val="00D96BD7"/>
    <w:rsid w:val="00DC420A"/>
    <w:rsid w:val="00DC6866"/>
    <w:rsid w:val="00DE2343"/>
    <w:rsid w:val="00DF22BE"/>
    <w:rsid w:val="00E00839"/>
    <w:rsid w:val="00E013C6"/>
    <w:rsid w:val="00E13C63"/>
    <w:rsid w:val="00E41E17"/>
    <w:rsid w:val="00E450CF"/>
    <w:rsid w:val="00E45E02"/>
    <w:rsid w:val="00E50CD6"/>
    <w:rsid w:val="00E523B6"/>
    <w:rsid w:val="00E67D5B"/>
    <w:rsid w:val="00E71E29"/>
    <w:rsid w:val="00E72728"/>
    <w:rsid w:val="00E727A7"/>
    <w:rsid w:val="00E74DEE"/>
    <w:rsid w:val="00E763D8"/>
    <w:rsid w:val="00E803DE"/>
    <w:rsid w:val="00E85228"/>
    <w:rsid w:val="00E87FFA"/>
    <w:rsid w:val="00E9119D"/>
    <w:rsid w:val="00E96F10"/>
    <w:rsid w:val="00EA0943"/>
    <w:rsid w:val="00EA5490"/>
    <w:rsid w:val="00EB156F"/>
    <w:rsid w:val="00EB5ED7"/>
    <w:rsid w:val="00EB77D5"/>
    <w:rsid w:val="00EC0A52"/>
    <w:rsid w:val="00EC185A"/>
    <w:rsid w:val="00ED407F"/>
    <w:rsid w:val="00ED544C"/>
    <w:rsid w:val="00ED6EFC"/>
    <w:rsid w:val="00EF1E9D"/>
    <w:rsid w:val="00EF2AB2"/>
    <w:rsid w:val="00EF4256"/>
    <w:rsid w:val="00EF4F2B"/>
    <w:rsid w:val="00EF5AC8"/>
    <w:rsid w:val="00EF64FC"/>
    <w:rsid w:val="00F07B39"/>
    <w:rsid w:val="00F15881"/>
    <w:rsid w:val="00F54CEC"/>
    <w:rsid w:val="00F559E7"/>
    <w:rsid w:val="00F56016"/>
    <w:rsid w:val="00F56FF4"/>
    <w:rsid w:val="00F62631"/>
    <w:rsid w:val="00F635F0"/>
    <w:rsid w:val="00F64CFD"/>
    <w:rsid w:val="00F67E4E"/>
    <w:rsid w:val="00F73A96"/>
    <w:rsid w:val="00F81A47"/>
    <w:rsid w:val="00F84A17"/>
    <w:rsid w:val="00F85061"/>
    <w:rsid w:val="00F85AD7"/>
    <w:rsid w:val="00F90E20"/>
    <w:rsid w:val="00F917D6"/>
    <w:rsid w:val="00FB7B38"/>
    <w:rsid w:val="00FC11FC"/>
    <w:rsid w:val="00FC6C87"/>
    <w:rsid w:val="00FD24E2"/>
    <w:rsid w:val="00FE41B6"/>
    <w:rsid w:val="00FE7CA0"/>
    <w:rsid w:val="00FF0C12"/>
    <w:rsid w:val="02A2D51C"/>
    <w:rsid w:val="1198FDFE"/>
    <w:rsid w:val="1E3719C4"/>
    <w:rsid w:val="1F4ABE36"/>
    <w:rsid w:val="1F96F4EF"/>
    <w:rsid w:val="225E0BEE"/>
    <w:rsid w:val="2B97BAA9"/>
    <w:rsid w:val="4BC7DDFC"/>
    <w:rsid w:val="54BB3586"/>
    <w:rsid w:val="5B93F253"/>
    <w:rsid w:val="5E38DE46"/>
    <w:rsid w:val="5E4C6E7A"/>
    <w:rsid w:val="73045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BB45C0"/>
  <w15:chartTrackingRefBased/>
  <w15:docId w15:val="{45A821D9-E7FB-48E7-A5A5-FEC1AF710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6"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61F1"/>
    <w:pPr>
      <w:spacing w:after="60" w:line="240" w:lineRule="auto"/>
    </w:pPr>
    <w:rPr>
      <w:rFonts w:ascii="Segoe UI" w:eastAsia="Times New Roman" w:hAnsi="Segoe UI" w:cs="Segoe UI"/>
      <w:color w:val="505050" w:themeColor="text1"/>
      <w:sz w:val="18"/>
      <w:szCs w:val="18"/>
    </w:rPr>
  </w:style>
  <w:style w:type="paragraph" w:styleId="Heading1">
    <w:name w:val="heading 1"/>
    <w:basedOn w:val="Normal"/>
    <w:next w:val="Normal"/>
    <w:link w:val="Heading1Char"/>
    <w:uiPriority w:val="9"/>
    <w:qFormat/>
    <w:rsid w:val="002012FA"/>
    <w:pPr>
      <w:keepNext/>
      <w:pageBreakBefore/>
      <w:pBdr>
        <w:bottom w:val="single" w:sz="4" w:space="1" w:color="505050" w:themeColor="text1"/>
      </w:pBdr>
      <w:outlineLvl w:val="0"/>
    </w:pPr>
    <w:rPr>
      <w:sz w:val="44"/>
    </w:rPr>
  </w:style>
  <w:style w:type="paragraph" w:styleId="Heading2">
    <w:name w:val="heading 2"/>
    <w:basedOn w:val="Heading1"/>
    <w:next w:val="Normal"/>
    <w:link w:val="Heading2Char"/>
    <w:uiPriority w:val="9"/>
    <w:unhideWhenUsed/>
    <w:qFormat/>
    <w:rsid w:val="00EF2AB2"/>
    <w:pPr>
      <w:pageBreakBefore w:val="0"/>
      <w:pBdr>
        <w:bottom w:val="none" w:sz="0" w:space="0" w:color="auto"/>
      </w:pBdr>
      <w:spacing w:before="240"/>
      <w:outlineLvl w:val="1"/>
    </w:pPr>
    <w:rPr>
      <w:sz w:val="32"/>
    </w:rPr>
  </w:style>
  <w:style w:type="paragraph" w:styleId="Heading3">
    <w:name w:val="heading 3"/>
    <w:basedOn w:val="Normal"/>
    <w:next w:val="Normal"/>
    <w:link w:val="Heading3Char"/>
    <w:uiPriority w:val="9"/>
    <w:unhideWhenUsed/>
    <w:qFormat/>
    <w:rsid w:val="002012FA"/>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2012FA"/>
    <w:pPr>
      <w:keepNext/>
      <w:outlineLvl w:val="3"/>
    </w:pPr>
    <w:rPr>
      <w:rFonts w:ascii="Segoe UI Semibold" w:hAnsi="Segoe UI Semibold"/>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2FA"/>
    <w:rPr>
      <w:rFonts w:ascii="Segoe UI" w:eastAsia="Times New Roman" w:hAnsi="Segoe UI" w:cs="Segoe UI"/>
      <w:color w:val="505050" w:themeColor="text1"/>
      <w:sz w:val="44"/>
      <w:szCs w:val="18"/>
    </w:rPr>
  </w:style>
  <w:style w:type="character" w:customStyle="1" w:styleId="Heading2Char">
    <w:name w:val="Heading 2 Char"/>
    <w:basedOn w:val="DefaultParagraphFont"/>
    <w:link w:val="Heading2"/>
    <w:uiPriority w:val="9"/>
    <w:rsid w:val="00EF2AB2"/>
    <w:rPr>
      <w:rFonts w:ascii="Segoe UI" w:eastAsia="Times New Roman" w:hAnsi="Segoe UI" w:cs="Segoe UI"/>
      <w:color w:val="505050" w:themeColor="text1"/>
      <w:sz w:val="32"/>
      <w:szCs w:val="18"/>
    </w:rPr>
  </w:style>
  <w:style w:type="paragraph" w:styleId="TOCHeading">
    <w:name w:val="TOC Heading"/>
    <w:basedOn w:val="Heading1"/>
    <w:next w:val="Normal"/>
    <w:uiPriority w:val="39"/>
    <w:unhideWhenUsed/>
    <w:qFormat/>
    <w:rsid w:val="00B80374"/>
    <w:pPr>
      <w:pageBreakBefore w:val="0"/>
      <w:outlineLvl w:val="9"/>
    </w:pPr>
  </w:style>
  <w:style w:type="paragraph" w:styleId="TOC1">
    <w:name w:val="toc 1"/>
    <w:basedOn w:val="Normal"/>
    <w:next w:val="Normal"/>
    <w:autoRedefine/>
    <w:uiPriority w:val="39"/>
    <w:unhideWhenUsed/>
    <w:rsid w:val="00D3126B"/>
    <w:pPr>
      <w:spacing w:before="240" w:after="0"/>
    </w:pPr>
  </w:style>
  <w:style w:type="paragraph" w:styleId="TOC2">
    <w:name w:val="toc 2"/>
    <w:basedOn w:val="Normal"/>
    <w:next w:val="Normal"/>
    <w:autoRedefine/>
    <w:uiPriority w:val="39"/>
    <w:unhideWhenUsed/>
    <w:rsid w:val="00D3126B"/>
    <w:pPr>
      <w:spacing w:after="0"/>
      <w:ind w:left="216"/>
    </w:pPr>
  </w:style>
  <w:style w:type="character" w:styleId="Hyperlink">
    <w:name w:val="Hyperlink"/>
    <w:basedOn w:val="DefaultParagraphFont"/>
    <w:uiPriority w:val="99"/>
    <w:rsid w:val="00EF2AB2"/>
    <w:rPr>
      <w:rFonts w:ascii="Segoe UI" w:hAnsi="Segoe UI"/>
      <w:color w:val="0072C6" w:themeColor="text2"/>
      <w:sz w:val="18"/>
      <w:u w:val="single"/>
    </w:rPr>
  </w:style>
  <w:style w:type="paragraph" w:styleId="Title">
    <w:name w:val="Title"/>
    <w:basedOn w:val="Normal"/>
    <w:next w:val="Normal"/>
    <w:link w:val="TitleChar"/>
    <w:uiPriority w:val="10"/>
    <w:qFormat/>
    <w:rsid w:val="002012FA"/>
    <w:rPr>
      <w:rFonts w:ascii="Segoe UI Light" w:hAnsi="Segoe UI Light" w:cs="Segoe UI Light"/>
      <w:sz w:val="52"/>
      <w:szCs w:val="52"/>
    </w:rPr>
  </w:style>
  <w:style w:type="character" w:customStyle="1" w:styleId="TitleChar">
    <w:name w:val="Title Char"/>
    <w:basedOn w:val="DefaultParagraphFont"/>
    <w:link w:val="Title"/>
    <w:uiPriority w:val="10"/>
    <w:rsid w:val="002012FA"/>
    <w:rPr>
      <w:rFonts w:ascii="Segoe UI Light" w:eastAsia="Times New Roman" w:hAnsi="Segoe UI Light" w:cs="Segoe UI Light"/>
      <w:color w:val="505050" w:themeColor="text1"/>
      <w:sz w:val="52"/>
      <w:szCs w:val="52"/>
    </w:rPr>
  </w:style>
  <w:style w:type="character" w:customStyle="1" w:styleId="Heading3Char">
    <w:name w:val="Heading 3 Char"/>
    <w:basedOn w:val="DefaultParagraphFont"/>
    <w:link w:val="Heading3"/>
    <w:uiPriority w:val="9"/>
    <w:rsid w:val="002012FA"/>
    <w:rPr>
      <w:rFonts w:ascii="Segoe UI" w:eastAsiaTheme="majorEastAsia" w:hAnsi="Segoe UI" w:cstheme="majorBidi"/>
      <w:color w:val="505050" w:themeColor="text1"/>
      <w:sz w:val="24"/>
      <w:szCs w:val="24"/>
    </w:rPr>
  </w:style>
  <w:style w:type="character" w:customStyle="1" w:styleId="Heading4Char">
    <w:name w:val="Heading 4 Char"/>
    <w:basedOn w:val="DefaultParagraphFont"/>
    <w:link w:val="Heading4"/>
    <w:uiPriority w:val="9"/>
    <w:rsid w:val="002012FA"/>
    <w:rPr>
      <w:rFonts w:ascii="Segoe UI Semibold" w:eastAsia="Times New Roman" w:hAnsi="Segoe UI Semibold" w:cs="Segoe UI"/>
      <w:color w:val="FFFFFF" w:themeColor="background1"/>
      <w:szCs w:val="18"/>
    </w:rPr>
  </w:style>
  <w:style w:type="table" w:styleId="TableGrid">
    <w:name w:val="Table Grid"/>
    <w:basedOn w:val="TableNormal"/>
    <w:uiPriority w:val="59"/>
    <w:rsid w:val="00201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201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201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2012FA"/>
    <w:pPr>
      <w:tabs>
        <w:tab w:val="center" w:pos="4680"/>
        <w:tab w:val="right" w:pos="9360"/>
      </w:tabs>
      <w:spacing w:after="0"/>
    </w:pPr>
  </w:style>
  <w:style w:type="character" w:customStyle="1" w:styleId="FooterChar">
    <w:name w:val="Footer Char"/>
    <w:basedOn w:val="DefaultParagraphFont"/>
    <w:link w:val="Footer"/>
    <w:uiPriority w:val="99"/>
    <w:rsid w:val="002012FA"/>
    <w:rPr>
      <w:rFonts w:ascii="Segoe UI" w:eastAsia="Times New Roman" w:hAnsi="Segoe UI" w:cs="Segoe UI"/>
      <w:color w:val="505050" w:themeColor="text1"/>
      <w:sz w:val="18"/>
      <w:szCs w:val="18"/>
    </w:rPr>
  </w:style>
  <w:style w:type="paragraph" w:styleId="Header">
    <w:name w:val="header"/>
    <w:basedOn w:val="Normal"/>
    <w:link w:val="HeaderChar"/>
    <w:uiPriority w:val="99"/>
    <w:unhideWhenUsed/>
    <w:rsid w:val="002012FA"/>
    <w:pPr>
      <w:tabs>
        <w:tab w:val="center" w:pos="4680"/>
        <w:tab w:val="right" w:pos="9360"/>
      </w:tabs>
      <w:spacing w:after="0"/>
    </w:pPr>
  </w:style>
  <w:style w:type="character" w:customStyle="1" w:styleId="HeaderChar">
    <w:name w:val="Header Char"/>
    <w:basedOn w:val="DefaultParagraphFont"/>
    <w:link w:val="Header"/>
    <w:uiPriority w:val="99"/>
    <w:rsid w:val="002012FA"/>
    <w:rPr>
      <w:rFonts w:ascii="Segoe UI" w:eastAsia="Times New Roman" w:hAnsi="Segoe UI" w:cs="Segoe UI"/>
      <w:color w:val="505050" w:themeColor="text1"/>
      <w:sz w:val="18"/>
      <w:szCs w:val="18"/>
    </w:rPr>
  </w:style>
  <w:style w:type="table" w:customStyle="1" w:styleId="GridTable41">
    <w:name w:val="Grid Table 41"/>
    <w:basedOn w:val="TableNormal"/>
    <w:uiPriority w:val="49"/>
    <w:rsid w:val="002012FA"/>
    <w:pPr>
      <w:spacing w:after="0" w:line="240" w:lineRule="auto"/>
    </w:pPr>
    <w:rPr>
      <w:rFonts w:eastAsiaTheme="minorEastAsia"/>
    </w:rPr>
    <w:tblPr>
      <w:tblStyleRowBandSize w:val="1"/>
      <w:tblStyleColBandSize w:val="1"/>
      <w:tblBorders>
        <w:top w:val="single" w:sz="4" w:space="0" w:color="969696" w:themeColor="text1" w:themeTint="99"/>
        <w:left w:val="single" w:sz="4" w:space="0" w:color="969696" w:themeColor="text1" w:themeTint="99"/>
        <w:bottom w:val="single" w:sz="4" w:space="0" w:color="969696" w:themeColor="text1" w:themeTint="99"/>
        <w:right w:val="single" w:sz="4" w:space="0" w:color="969696" w:themeColor="text1" w:themeTint="99"/>
        <w:insideH w:val="single" w:sz="4" w:space="0" w:color="969696" w:themeColor="text1" w:themeTint="99"/>
        <w:insideV w:val="single" w:sz="4" w:space="0" w:color="969696" w:themeColor="text1" w:themeTint="99"/>
      </w:tblBorders>
    </w:tblPr>
    <w:tblStylePr w:type="firstRow">
      <w:rPr>
        <w:b/>
        <w:bCs/>
        <w:color w:val="FFFFFF" w:themeColor="background1"/>
      </w:rPr>
      <w:tblPr/>
      <w:tcPr>
        <w:tcBorders>
          <w:top w:val="single" w:sz="4" w:space="0" w:color="505050" w:themeColor="text1"/>
          <w:left w:val="single" w:sz="4" w:space="0" w:color="505050" w:themeColor="text1"/>
          <w:bottom w:val="single" w:sz="4" w:space="0" w:color="505050" w:themeColor="text1"/>
          <w:right w:val="single" w:sz="4" w:space="0" w:color="505050" w:themeColor="text1"/>
          <w:insideH w:val="nil"/>
          <w:insideV w:val="nil"/>
        </w:tcBorders>
        <w:shd w:val="clear" w:color="auto" w:fill="505050" w:themeFill="text1"/>
      </w:tcPr>
    </w:tblStylePr>
    <w:tblStylePr w:type="lastRow">
      <w:rPr>
        <w:b/>
        <w:bCs/>
      </w:rPr>
      <w:tblPr/>
      <w:tcPr>
        <w:tcBorders>
          <w:top w:val="double" w:sz="4" w:space="0" w:color="505050" w:themeColor="text1"/>
        </w:tcBorders>
      </w:tcPr>
    </w:tblStylePr>
    <w:tblStylePr w:type="firstCol">
      <w:rPr>
        <w:b/>
        <w:bCs/>
      </w:rPr>
    </w:tblStylePr>
    <w:tblStylePr w:type="lastCol">
      <w:rPr>
        <w:b/>
        <w:bCs/>
      </w:rPr>
    </w:tblStylePr>
    <w:tblStylePr w:type="band1Vert">
      <w:tblPr/>
      <w:tcPr>
        <w:shd w:val="clear" w:color="auto" w:fill="DCDCDC" w:themeFill="text1" w:themeFillTint="33"/>
      </w:tcPr>
    </w:tblStylePr>
    <w:tblStylePr w:type="band1Horz">
      <w:tblPr/>
      <w:tcPr>
        <w:shd w:val="clear" w:color="auto" w:fill="DCDCDC" w:themeFill="text1" w:themeFillTint="33"/>
      </w:tcPr>
    </w:tblStylePr>
  </w:style>
  <w:style w:type="character" w:styleId="FollowedHyperlink">
    <w:name w:val="FollowedHyperlink"/>
    <w:basedOn w:val="DefaultParagraphFont"/>
    <w:uiPriority w:val="99"/>
    <w:semiHidden/>
    <w:unhideWhenUsed/>
    <w:rsid w:val="002012FA"/>
    <w:rPr>
      <w:rFonts w:ascii="Segoe UI" w:hAnsi="Segoe UI"/>
      <w:color w:val="0072C6" w:themeColor="followedHyperlink"/>
      <w:sz w:val="18"/>
      <w:u w:val="single"/>
    </w:rPr>
  </w:style>
  <w:style w:type="character" w:styleId="CommentReference">
    <w:name w:val="annotation reference"/>
    <w:basedOn w:val="DefaultParagraphFont"/>
    <w:uiPriority w:val="99"/>
    <w:semiHidden/>
    <w:unhideWhenUsed/>
    <w:rsid w:val="00D30424"/>
    <w:rPr>
      <w:sz w:val="16"/>
      <w:szCs w:val="16"/>
    </w:rPr>
  </w:style>
  <w:style w:type="paragraph" w:styleId="CommentText">
    <w:name w:val="annotation text"/>
    <w:basedOn w:val="Normal"/>
    <w:link w:val="CommentTextChar"/>
    <w:uiPriority w:val="99"/>
    <w:semiHidden/>
    <w:unhideWhenUsed/>
    <w:rsid w:val="00D30424"/>
    <w:rPr>
      <w:sz w:val="20"/>
      <w:szCs w:val="20"/>
    </w:rPr>
  </w:style>
  <w:style w:type="character" w:customStyle="1" w:styleId="CommentTextChar">
    <w:name w:val="Comment Text Char"/>
    <w:basedOn w:val="DefaultParagraphFont"/>
    <w:link w:val="CommentText"/>
    <w:uiPriority w:val="99"/>
    <w:semiHidden/>
    <w:rsid w:val="00D30424"/>
    <w:rPr>
      <w:rFonts w:ascii="Segoe UI" w:eastAsia="Times New Roman" w:hAnsi="Segoe UI" w:cs="Segoe UI"/>
      <w:color w:val="505050" w:themeColor="text1"/>
      <w:sz w:val="20"/>
      <w:szCs w:val="20"/>
    </w:rPr>
  </w:style>
  <w:style w:type="paragraph" w:styleId="CommentSubject">
    <w:name w:val="annotation subject"/>
    <w:basedOn w:val="CommentText"/>
    <w:next w:val="CommentText"/>
    <w:link w:val="CommentSubjectChar"/>
    <w:uiPriority w:val="99"/>
    <w:semiHidden/>
    <w:unhideWhenUsed/>
    <w:rsid w:val="00D30424"/>
    <w:rPr>
      <w:b/>
      <w:bCs/>
    </w:rPr>
  </w:style>
  <w:style w:type="character" w:customStyle="1" w:styleId="CommentSubjectChar">
    <w:name w:val="Comment Subject Char"/>
    <w:basedOn w:val="CommentTextChar"/>
    <w:link w:val="CommentSubject"/>
    <w:uiPriority w:val="99"/>
    <w:semiHidden/>
    <w:rsid w:val="00D30424"/>
    <w:rPr>
      <w:rFonts w:ascii="Segoe UI" w:eastAsia="Times New Roman" w:hAnsi="Segoe UI" w:cs="Segoe UI"/>
      <w:b/>
      <w:bCs/>
      <w:color w:val="505050" w:themeColor="text1"/>
      <w:sz w:val="20"/>
      <w:szCs w:val="20"/>
    </w:rPr>
  </w:style>
  <w:style w:type="paragraph" w:styleId="BalloonText">
    <w:name w:val="Balloon Text"/>
    <w:basedOn w:val="Normal"/>
    <w:link w:val="BalloonTextChar"/>
    <w:uiPriority w:val="99"/>
    <w:semiHidden/>
    <w:unhideWhenUsed/>
    <w:rsid w:val="00D30424"/>
    <w:pPr>
      <w:spacing w:after="0"/>
    </w:pPr>
  </w:style>
  <w:style w:type="character" w:customStyle="1" w:styleId="BalloonTextChar">
    <w:name w:val="Balloon Text Char"/>
    <w:basedOn w:val="DefaultParagraphFont"/>
    <w:link w:val="BalloonText"/>
    <w:uiPriority w:val="99"/>
    <w:semiHidden/>
    <w:rsid w:val="00D30424"/>
    <w:rPr>
      <w:rFonts w:ascii="Segoe UI" w:eastAsia="Times New Roman" w:hAnsi="Segoe UI" w:cs="Segoe UI"/>
      <w:color w:val="505050" w:themeColor="text1"/>
      <w:sz w:val="18"/>
      <w:szCs w:val="18"/>
    </w:r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7BEE7B" w:themeColor="accent1" w:themeTint="66"/>
        <w:left w:val="single" w:sz="4" w:space="0" w:color="7BEE7B" w:themeColor="accent1" w:themeTint="66"/>
        <w:bottom w:val="single" w:sz="4" w:space="0" w:color="7BEE7B" w:themeColor="accent1" w:themeTint="66"/>
        <w:right w:val="single" w:sz="4" w:space="0" w:color="7BEE7B" w:themeColor="accent1" w:themeTint="66"/>
        <w:insideH w:val="single" w:sz="4" w:space="0" w:color="7BEE7B" w:themeColor="accent1" w:themeTint="66"/>
        <w:insideV w:val="single" w:sz="4" w:space="0" w:color="7BEE7B" w:themeColor="accent1" w:themeTint="66"/>
      </w:tblBorders>
    </w:tblPr>
    <w:tblStylePr w:type="firstRow">
      <w:rPr>
        <w:b/>
        <w:bCs/>
      </w:rPr>
      <w:tblPr/>
      <w:tcPr>
        <w:tcBorders>
          <w:bottom w:val="single" w:sz="12" w:space="0" w:color="3AE53A" w:themeColor="accent1" w:themeTint="99"/>
        </w:tcBorders>
      </w:tcPr>
    </w:tblStylePr>
    <w:tblStylePr w:type="lastRow">
      <w:rPr>
        <w:b/>
        <w:bCs/>
      </w:rPr>
      <w:tblPr/>
      <w:tcPr>
        <w:tcBorders>
          <w:top w:val="double" w:sz="2" w:space="0" w:color="3AE53A" w:themeColor="accent1" w:themeTint="99"/>
        </w:tcBorders>
      </w:tcPr>
    </w:tblStylePr>
    <w:tblStylePr w:type="firstCol">
      <w:rPr>
        <w:b/>
        <w:bCs/>
      </w:rPr>
    </w:tblStylePr>
    <w:tblStylePr w:type="lastCol">
      <w:rPr>
        <w:b/>
        <w:bCs/>
      </w:rPr>
    </w:tblStylePr>
  </w:style>
  <w:style w:type="paragraph" w:styleId="ListParagraph">
    <w:name w:val="List Paragraph"/>
    <w:aliases w:val="Bullet List,FooterText,List Paragraph1,numbered,Paragraphe de liste1,Foot,Bulletr List Paragraph,Numbered List,列出段落,列出段落1,List Paragraph2,List Paragraph21,Listeafsnit1,Parágrafo da Lista1,Párrafo de lista1,リスト段落1,Bullet list,?"/>
    <w:basedOn w:val="Normal"/>
    <w:link w:val="ListParagraphChar"/>
    <w:uiPriority w:val="34"/>
    <w:qFormat/>
    <w:rsid w:val="00914135"/>
    <w:pPr>
      <w:ind w:left="720"/>
      <w:contextualSpacing/>
    </w:pPr>
  </w:style>
  <w:style w:type="paragraph" w:styleId="NormalWeb">
    <w:name w:val="Normal (Web)"/>
    <w:basedOn w:val="Normal"/>
    <w:uiPriority w:val="99"/>
    <w:semiHidden/>
    <w:unhideWhenUsed/>
    <w:rsid w:val="007F0654"/>
    <w:pPr>
      <w:spacing w:before="100" w:beforeAutospacing="1" w:after="100" w:afterAutospacing="1"/>
    </w:pPr>
    <w:rPr>
      <w:rFonts w:ascii="Times New Roman" w:hAnsi="Times New Roman" w:cs="Times New Roman"/>
      <w:color w:val="auto"/>
      <w:sz w:val="24"/>
      <w:szCs w:val="24"/>
    </w:rPr>
  </w:style>
  <w:style w:type="table" w:styleId="GridTable1Light">
    <w:name w:val="Grid Table 1 Light"/>
    <w:basedOn w:val="TableNormal"/>
    <w:uiPriority w:val="46"/>
    <w:rsid w:val="00C460BA"/>
    <w:pPr>
      <w:spacing w:after="0" w:line="240" w:lineRule="auto"/>
    </w:pPr>
    <w:tblPr>
      <w:tblStyleRowBandSize w:val="1"/>
      <w:tblStyleColBandSize w:val="1"/>
      <w:tblBorders>
        <w:top w:val="single" w:sz="4" w:space="0" w:color="B9B9B9" w:themeColor="text1" w:themeTint="66"/>
        <w:left w:val="single" w:sz="4" w:space="0" w:color="B9B9B9" w:themeColor="text1" w:themeTint="66"/>
        <w:bottom w:val="single" w:sz="4" w:space="0" w:color="B9B9B9" w:themeColor="text1" w:themeTint="66"/>
        <w:right w:val="single" w:sz="4" w:space="0" w:color="B9B9B9" w:themeColor="text1" w:themeTint="66"/>
        <w:insideH w:val="single" w:sz="4" w:space="0" w:color="B9B9B9" w:themeColor="text1" w:themeTint="66"/>
        <w:insideV w:val="single" w:sz="4" w:space="0" w:color="B9B9B9" w:themeColor="text1" w:themeTint="66"/>
      </w:tblBorders>
    </w:tblPr>
    <w:tblStylePr w:type="firstRow">
      <w:rPr>
        <w:b/>
        <w:bCs/>
      </w:rPr>
      <w:tblPr/>
      <w:tcPr>
        <w:tcBorders>
          <w:bottom w:val="single" w:sz="12" w:space="0" w:color="969696" w:themeColor="text1" w:themeTint="99"/>
        </w:tcBorders>
      </w:tcPr>
    </w:tblStylePr>
    <w:tblStylePr w:type="lastRow">
      <w:rPr>
        <w:b/>
        <w:bCs/>
      </w:rPr>
      <w:tblPr/>
      <w:tcPr>
        <w:tcBorders>
          <w:top w:val="double" w:sz="2" w:space="0" w:color="969696" w:themeColor="text1" w:themeTint="99"/>
        </w:tcBorders>
      </w:tcPr>
    </w:tblStylePr>
    <w:tblStylePr w:type="firstCol">
      <w:rPr>
        <w:b/>
        <w:bCs/>
      </w:rPr>
    </w:tblStylePr>
    <w:tblStylePr w:type="lastCol">
      <w:rPr>
        <w:b/>
        <w:bCs/>
      </w:rPr>
    </w:tblStylePr>
  </w:style>
  <w:style w:type="table" w:styleId="ListTable3-Accent5">
    <w:name w:val="List Table 3 Accent 5"/>
    <w:basedOn w:val="TableNormal"/>
    <w:uiPriority w:val="48"/>
    <w:rsid w:val="005735C2"/>
    <w:pPr>
      <w:spacing w:after="0" w:line="240" w:lineRule="auto"/>
    </w:pPr>
    <w:tblPr>
      <w:tblStyleRowBandSize w:val="1"/>
      <w:tblStyleColBandSize w:val="1"/>
      <w:tblBorders>
        <w:top w:val="single" w:sz="4" w:space="0" w:color="002050" w:themeColor="accent5"/>
        <w:left w:val="single" w:sz="4" w:space="0" w:color="002050" w:themeColor="accent5"/>
        <w:bottom w:val="single" w:sz="4" w:space="0" w:color="002050" w:themeColor="accent5"/>
        <w:right w:val="single" w:sz="4" w:space="0" w:color="002050" w:themeColor="accent5"/>
      </w:tblBorders>
    </w:tblPr>
    <w:tblStylePr w:type="firstRow">
      <w:rPr>
        <w:b/>
        <w:bCs/>
        <w:color w:val="FFFFFF" w:themeColor="background1"/>
      </w:rPr>
      <w:tblPr/>
      <w:tcPr>
        <w:shd w:val="clear" w:color="auto" w:fill="002050" w:themeFill="accent5"/>
      </w:tcPr>
    </w:tblStylePr>
    <w:tblStylePr w:type="lastRow">
      <w:rPr>
        <w:b/>
        <w:bCs/>
      </w:rPr>
      <w:tblPr/>
      <w:tcPr>
        <w:tcBorders>
          <w:top w:val="double" w:sz="4" w:space="0" w:color="002050"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2050" w:themeColor="accent5"/>
          <w:right w:val="single" w:sz="4" w:space="0" w:color="002050" w:themeColor="accent5"/>
        </w:tcBorders>
      </w:tcPr>
    </w:tblStylePr>
    <w:tblStylePr w:type="band1Horz">
      <w:tblPr/>
      <w:tcPr>
        <w:tcBorders>
          <w:top w:val="single" w:sz="4" w:space="0" w:color="002050" w:themeColor="accent5"/>
          <w:bottom w:val="single" w:sz="4" w:space="0" w:color="002050"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2050" w:themeColor="accent5"/>
          <w:left w:val="nil"/>
        </w:tcBorders>
      </w:tcPr>
    </w:tblStylePr>
    <w:tblStylePr w:type="swCell">
      <w:tblPr/>
      <w:tcPr>
        <w:tcBorders>
          <w:top w:val="double" w:sz="4" w:space="0" w:color="002050" w:themeColor="accent5"/>
          <w:right w:val="nil"/>
        </w:tcBorders>
      </w:tcPr>
    </w:tblStylePr>
  </w:style>
  <w:style w:type="table" w:styleId="ListTable3-Accent6">
    <w:name w:val="List Table 3 Accent 6"/>
    <w:basedOn w:val="TableNormal"/>
    <w:uiPriority w:val="48"/>
    <w:rsid w:val="005735C2"/>
    <w:pPr>
      <w:spacing w:after="0" w:line="240" w:lineRule="auto"/>
    </w:pPr>
    <w:tblPr>
      <w:tblStyleRowBandSize w:val="1"/>
      <w:tblStyleColBandSize w:val="1"/>
      <w:tblBorders>
        <w:top w:val="single" w:sz="4" w:space="0" w:color="5C2D91" w:themeColor="accent6"/>
        <w:left w:val="single" w:sz="4" w:space="0" w:color="5C2D91" w:themeColor="accent6"/>
        <w:bottom w:val="single" w:sz="4" w:space="0" w:color="5C2D91" w:themeColor="accent6"/>
        <w:right w:val="single" w:sz="4" w:space="0" w:color="5C2D91" w:themeColor="accent6"/>
      </w:tblBorders>
    </w:tblPr>
    <w:tblStylePr w:type="firstRow">
      <w:rPr>
        <w:b/>
        <w:bCs/>
        <w:color w:val="FFFFFF" w:themeColor="background1"/>
      </w:rPr>
      <w:tblPr/>
      <w:tcPr>
        <w:shd w:val="clear" w:color="auto" w:fill="5C2D91" w:themeFill="accent6"/>
      </w:tcPr>
    </w:tblStylePr>
    <w:tblStylePr w:type="lastRow">
      <w:rPr>
        <w:b/>
        <w:bCs/>
      </w:rPr>
      <w:tblPr/>
      <w:tcPr>
        <w:tcBorders>
          <w:top w:val="double" w:sz="4" w:space="0" w:color="5C2D91"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C2D91" w:themeColor="accent6"/>
          <w:right w:val="single" w:sz="4" w:space="0" w:color="5C2D91" w:themeColor="accent6"/>
        </w:tcBorders>
      </w:tcPr>
    </w:tblStylePr>
    <w:tblStylePr w:type="band1Horz">
      <w:tblPr/>
      <w:tcPr>
        <w:tcBorders>
          <w:top w:val="single" w:sz="4" w:space="0" w:color="5C2D91" w:themeColor="accent6"/>
          <w:bottom w:val="single" w:sz="4" w:space="0" w:color="5C2D91"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C2D91" w:themeColor="accent6"/>
          <w:left w:val="nil"/>
        </w:tcBorders>
      </w:tcPr>
    </w:tblStylePr>
    <w:tblStylePr w:type="swCell">
      <w:tblPr/>
      <w:tcPr>
        <w:tcBorders>
          <w:top w:val="double" w:sz="4" w:space="0" w:color="5C2D91" w:themeColor="accent6"/>
          <w:right w:val="nil"/>
        </w:tcBorders>
      </w:tcPr>
    </w:tblStylePr>
  </w:style>
  <w:style w:type="table" w:styleId="ListTable4">
    <w:name w:val="List Table 4"/>
    <w:basedOn w:val="TableNormal"/>
    <w:uiPriority w:val="49"/>
    <w:rsid w:val="005735C2"/>
    <w:pPr>
      <w:spacing w:after="0" w:line="240" w:lineRule="auto"/>
    </w:pPr>
    <w:tblPr>
      <w:tblStyleRowBandSize w:val="1"/>
      <w:tblStyleColBandSize w:val="1"/>
      <w:tblBorders>
        <w:top w:val="single" w:sz="4" w:space="0" w:color="969696" w:themeColor="text1" w:themeTint="99"/>
        <w:left w:val="single" w:sz="4" w:space="0" w:color="969696" w:themeColor="text1" w:themeTint="99"/>
        <w:bottom w:val="single" w:sz="4" w:space="0" w:color="969696" w:themeColor="text1" w:themeTint="99"/>
        <w:right w:val="single" w:sz="4" w:space="0" w:color="969696" w:themeColor="text1" w:themeTint="99"/>
        <w:insideH w:val="single" w:sz="4" w:space="0" w:color="969696" w:themeColor="text1" w:themeTint="99"/>
      </w:tblBorders>
    </w:tblPr>
    <w:tblStylePr w:type="firstRow">
      <w:rPr>
        <w:b/>
        <w:bCs/>
        <w:color w:val="FFFFFF" w:themeColor="background1"/>
      </w:rPr>
      <w:tblPr/>
      <w:tcPr>
        <w:tcBorders>
          <w:top w:val="single" w:sz="4" w:space="0" w:color="505050" w:themeColor="text1"/>
          <w:left w:val="single" w:sz="4" w:space="0" w:color="505050" w:themeColor="text1"/>
          <w:bottom w:val="single" w:sz="4" w:space="0" w:color="505050" w:themeColor="text1"/>
          <w:right w:val="single" w:sz="4" w:space="0" w:color="505050" w:themeColor="text1"/>
          <w:insideH w:val="nil"/>
        </w:tcBorders>
        <w:shd w:val="clear" w:color="auto" w:fill="505050" w:themeFill="text1"/>
      </w:tcPr>
    </w:tblStylePr>
    <w:tblStylePr w:type="lastRow">
      <w:rPr>
        <w:b/>
        <w:bCs/>
      </w:rPr>
      <w:tblPr/>
      <w:tcPr>
        <w:tcBorders>
          <w:top w:val="double" w:sz="4" w:space="0" w:color="969696" w:themeColor="text1" w:themeTint="99"/>
        </w:tcBorders>
      </w:tcPr>
    </w:tblStylePr>
    <w:tblStylePr w:type="firstCol">
      <w:rPr>
        <w:b/>
        <w:bCs/>
      </w:rPr>
    </w:tblStylePr>
    <w:tblStylePr w:type="lastCol">
      <w:rPr>
        <w:b/>
        <w:bCs/>
      </w:rPr>
    </w:tblStylePr>
    <w:tblStylePr w:type="band1Vert">
      <w:tblPr/>
      <w:tcPr>
        <w:shd w:val="clear" w:color="auto" w:fill="DCDCDC" w:themeFill="text1" w:themeFillTint="33"/>
      </w:tcPr>
    </w:tblStylePr>
    <w:tblStylePr w:type="band1Horz">
      <w:tblPr/>
      <w:tcPr>
        <w:shd w:val="clear" w:color="auto" w:fill="DCDCDC" w:themeFill="text1" w:themeFillTint="33"/>
      </w:tcPr>
    </w:tblStylePr>
  </w:style>
  <w:style w:type="table" w:styleId="ListTable3-Accent2">
    <w:name w:val="List Table 3 Accent 2"/>
    <w:basedOn w:val="TableNormal"/>
    <w:uiPriority w:val="48"/>
    <w:rsid w:val="005735C2"/>
    <w:pPr>
      <w:spacing w:after="0" w:line="240" w:lineRule="auto"/>
    </w:pPr>
    <w:tblPr>
      <w:tblStyleRowBandSize w:val="1"/>
      <w:tblStyleColBandSize w:val="1"/>
      <w:tblBorders>
        <w:top w:val="single" w:sz="4" w:space="0" w:color="FFB900" w:themeColor="accent2"/>
        <w:left w:val="single" w:sz="4" w:space="0" w:color="FFB900" w:themeColor="accent2"/>
        <w:bottom w:val="single" w:sz="4" w:space="0" w:color="FFB900" w:themeColor="accent2"/>
        <w:right w:val="single" w:sz="4" w:space="0" w:color="FFB900" w:themeColor="accent2"/>
      </w:tblBorders>
    </w:tblPr>
    <w:tblStylePr w:type="firstRow">
      <w:rPr>
        <w:b/>
        <w:bCs/>
        <w:color w:val="FFFFFF" w:themeColor="background1"/>
      </w:rPr>
      <w:tblPr/>
      <w:tcPr>
        <w:shd w:val="clear" w:color="auto" w:fill="FFB900" w:themeFill="accent2"/>
      </w:tcPr>
    </w:tblStylePr>
    <w:tblStylePr w:type="lastRow">
      <w:rPr>
        <w:b/>
        <w:bCs/>
      </w:rPr>
      <w:tblPr/>
      <w:tcPr>
        <w:tcBorders>
          <w:top w:val="double" w:sz="4" w:space="0" w:color="FFB9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B900" w:themeColor="accent2"/>
          <w:right w:val="single" w:sz="4" w:space="0" w:color="FFB900" w:themeColor="accent2"/>
        </w:tcBorders>
      </w:tcPr>
    </w:tblStylePr>
    <w:tblStylePr w:type="band1Horz">
      <w:tblPr/>
      <w:tcPr>
        <w:tcBorders>
          <w:top w:val="single" w:sz="4" w:space="0" w:color="FFB900" w:themeColor="accent2"/>
          <w:bottom w:val="single" w:sz="4" w:space="0" w:color="FFB9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B900" w:themeColor="accent2"/>
          <w:left w:val="nil"/>
        </w:tcBorders>
      </w:tcPr>
    </w:tblStylePr>
    <w:tblStylePr w:type="swCell">
      <w:tblPr/>
      <w:tcPr>
        <w:tcBorders>
          <w:top w:val="double" w:sz="4" w:space="0" w:color="FFB900" w:themeColor="accent2"/>
          <w:right w:val="nil"/>
        </w:tcBorders>
      </w:tcPr>
    </w:tblStylePr>
  </w:style>
  <w:style w:type="table" w:styleId="ListTable6Colorful-Accent4">
    <w:name w:val="List Table 6 Colorful Accent 4"/>
    <w:basedOn w:val="TableNormal"/>
    <w:uiPriority w:val="51"/>
    <w:rsid w:val="005735C2"/>
    <w:pPr>
      <w:spacing w:after="0" w:line="240" w:lineRule="auto"/>
    </w:pPr>
    <w:rPr>
      <w:color w:val="008CB5" w:themeColor="accent4" w:themeShade="BF"/>
    </w:rPr>
    <w:tblPr>
      <w:tblStyleRowBandSize w:val="1"/>
      <w:tblStyleColBandSize w:val="1"/>
      <w:tblBorders>
        <w:top w:val="single" w:sz="4" w:space="0" w:color="00BCF2" w:themeColor="accent4"/>
        <w:bottom w:val="single" w:sz="4" w:space="0" w:color="00BCF2" w:themeColor="accent4"/>
      </w:tblBorders>
    </w:tblPr>
    <w:tblStylePr w:type="firstRow">
      <w:rPr>
        <w:b/>
        <w:bCs/>
      </w:rPr>
      <w:tblPr/>
      <w:tcPr>
        <w:tcBorders>
          <w:bottom w:val="single" w:sz="4" w:space="0" w:color="00BCF2" w:themeColor="accent4"/>
        </w:tcBorders>
      </w:tcPr>
    </w:tblStylePr>
    <w:tblStylePr w:type="lastRow">
      <w:rPr>
        <w:b/>
        <w:bCs/>
      </w:rPr>
      <w:tblPr/>
      <w:tcPr>
        <w:tcBorders>
          <w:top w:val="double" w:sz="4" w:space="0" w:color="00BCF2" w:themeColor="accent4"/>
        </w:tcBorders>
      </w:tcPr>
    </w:tblStylePr>
    <w:tblStylePr w:type="firstCol">
      <w:rPr>
        <w:b/>
        <w:bCs/>
      </w:rPr>
    </w:tblStylePr>
    <w:tblStylePr w:type="lastCol">
      <w:rPr>
        <w:b/>
        <w:bCs/>
      </w:rPr>
    </w:tblStylePr>
    <w:tblStylePr w:type="band1Vert">
      <w:tblPr/>
      <w:tcPr>
        <w:shd w:val="clear" w:color="auto" w:fill="C9F3FF" w:themeFill="accent4" w:themeFillTint="33"/>
      </w:tcPr>
    </w:tblStylePr>
    <w:tblStylePr w:type="band1Horz">
      <w:tblPr/>
      <w:tcPr>
        <w:shd w:val="clear" w:color="auto" w:fill="C9F3FF" w:themeFill="accent4" w:themeFillTint="33"/>
      </w:tcPr>
    </w:tblStylePr>
  </w:style>
  <w:style w:type="table" w:styleId="ListTable6Colorful-Accent3">
    <w:name w:val="List Table 6 Colorful Accent 3"/>
    <w:basedOn w:val="TableNormal"/>
    <w:uiPriority w:val="51"/>
    <w:rsid w:val="005735C2"/>
    <w:pPr>
      <w:spacing w:after="0" w:line="240" w:lineRule="auto"/>
    </w:pPr>
    <w:rPr>
      <w:color w:val="A12B00" w:themeColor="accent3" w:themeShade="BF"/>
    </w:rPr>
    <w:tblPr>
      <w:tblStyleRowBandSize w:val="1"/>
      <w:tblStyleColBandSize w:val="1"/>
      <w:tblBorders>
        <w:top w:val="single" w:sz="4" w:space="0" w:color="D83B01" w:themeColor="accent3"/>
        <w:bottom w:val="single" w:sz="4" w:space="0" w:color="D83B01" w:themeColor="accent3"/>
      </w:tblBorders>
    </w:tblPr>
    <w:tblStylePr w:type="firstRow">
      <w:rPr>
        <w:b/>
        <w:bCs/>
      </w:rPr>
      <w:tblPr/>
      <w:tcPr>
        <w:tcBorders>
          <w:bottom w:val="single" w:sz="4" w:space="0" w:color="D83B01" w:themeColor="accent3"/>
        </w:tcBorders>
      </w:tcPr>
    </w:tblStylePr>
    <w:tblStylePr w:type="lastRow">
      <w:rPr>
        <w:b/>
        <w:bCs/>
      </w:rPr>
      <w:tblPr/>
      <w:tcPr>
        <w:tcBorders>
          <w:top w:val="double" w:sz="4" w:space="0" w:color="D83B01" w:themeColor="accent3"/>
        </w:tcBorders>
      </w:tcPr>
    </w:tblStylePr>
    <w:tblStylePr w:type="firstCol">
      <w:rPr>
        <w:b/>
        <w:bCs/>
      </w:rPr>
    </w:tblStylePr>
    <w:tblStylePr w:type="lastCol">
      <w:rPr>
        <w:b/>
        <w:bCs/>
      </w:rPr>
    </w:tblStylePr>
    <w:tblStylePr w:type="band1Vert">
      <w:tblPr/>
      <w:tcPr>
        <w:shd w:val="clear" w:color="auto" w:fill="FED4C4" w:themeFill="accent3" w:themeFillTint="33"/>
      </w:tcPr>
    </w:tblStylePr>
    <w:tblStylePr w:type="band1Horz">
      <w:tblPr/>
      <w:tcPr>
        <w:shd w:val="clear" w:color="auto" w:fill="FED4C4" w:themeFill="accent3" w:themeFillTint="33"/>
      </w:tcPr>
    </w:tblStylePr>
  </w:style>
  <w:style w:type="table" w:styleId="ListTable6Colorful-Accent2">
    <w:name w:val="List Table 6 Colorful Accent 2"/>
    <w:basedOn w:val="TableNormal"/>
    <w:uiPriority w:val="51"/>
    <w:rsid w:val="005735C2"/>
    <w:pPr>
      <w:spacing w:after="0" w:line="240" w:lineRule="auto"/>
    </w:pPr>
    <w:rPr>
      <w:color w:val="BF8A00" w:themeColor="accent2" w:themeShade="BF"/>
    </w:rPr>
    <w:tblPr>
      <w:tblStyleRowBandSize w:val="1"/>
      <w:tblStyleColBandSize w:val="1"/>
      <w:tblBorders>
        <w:top w:val="single" w:sz="4" w:space="0" w:color="FFB900" w:themeColor="accent2"/>
        <w:bottom w:val="single" w:sz="4" w:space="0" w:color="FFB900" w:themeColor="accent2"/>
      </w:tblBorders>
    </w:tblPr>
    <w:tblStylePr w:type="firstRow">
      <w:rPr>
        <w:b/>
        <w:bCs/>
      </w:rPr>
      <w:tblPr/>
      <w:tcPr>
        <w:tcBorders>
          <w:bottom w:val="single" w:sz="4" w:space="0" w:color="FFB900" w:themeColor="accent2"/>
        </w:tcBorders>
      </w:tcPr>
    </w:tblStylePr>
    <w:tblStylePr w:type="lastRow">
      <w:rPr>
        <w:b/>
        <w:bCs/>
      </w:rPr>
      <w:tblPr/>
      <w:tcPr>
        <w:tcBorders>
          <w:top w:val="double" w:sz="4" w:space="0" w:color="FFB900" w:themeColor="accent2"/>
        </w:tcBorders>
      </w:tcPr>
    </w:tblStylePr>
    <w:tblStylePr w:type="firstCol">
      <w:rPr>
        <w:b/>
        <w:bCs/>
      </w:rPr>
    </w:tblStylePr>
    <w:tblStylePr w:type="lastCol">
      <w:rPr>
        <w:b/>
        <w:bCs/>
      </w:rPr>
    </w:tblStylePr>
    <w:tblStylePr w:type="band1Vert">
      <w:tblPr/>
      <w:tcPr>
        <w:shd w:val="clear" w:color="auto" w:fill="FFF1CC" w:themeFill="accent2" w:themeFillTint="33"/>
      </w:tcPr>
    </w:tblStylePr>
    <w:tblStylePr w:type="band1Horz">
      <w:tblPr/>
      <w:tcPr>
        <w:shd w:val="clear" w:color="auto" w:fill="FFF1CC" w:themeFill="accent2" w:themeFillTint="33"/>
      </w:tcPr>
    </w:tblStylePr>
  </w:style>
  <w:style w:type="table" w:styleId="ListTable6Colorful-Accent1">
    <w:name w:val="List Table 6 Colorful Accent 1"/>
    <w:basedOn w:val="TableNormal"/>
    <w:uiPriority w:val="51"/>
    <w:rsid w:val="005735C2"/>
    <w:pPr>
      <w:spacing w:after="0" w:line="240" w:lineRule="auto"/>
    </w:pPr>
    <w:rPr>
      <w:color w:val="0C5C0C" w:themeColor="accent1" w:themeShade="BF"/>
    </w:rPr>
    <w:tblPr>
      <w:tblStyleRowBandSize w:val="1"/>
      <w:tblStyleColBandSize w:val="1"/>
      <w:tblBorders>
        <w:top w:val="single" w:sz="4" w:space="0" w:color="107C10" w:themeColor="accent1"/>
        <w:bottom w:val="single" w:sz="4" w:space="0" w:color="107C10" w:themeColor="accent1"/>
      </w:tblBorders>
    </w:tblPr>
    <w:tblStylePr w:type="firstRow">
      <w:rPr>
        <w:b/>
        <w:bCs/>
      </w:rPr>
      <w:tblPr/>
      <w:tcPr>
        <w:tcBorders>
          <w:bottom w:val="single" w:sz="4" w:space="0" w:color="107C10" w:themeColor="accent1"/>
        </w:tcBorders>
      </w:tcPr>
    </w:tblStylePr>
    <w:tblStylePr w:type="lastRow">
      <w:rPr>
        <w:b/>
        <w:bCs/>
      </w:rPr>
      <w:tblPr/>
      <w:tcPr>
        <w:tcBorders>
          <w:top w:val="double" w:sz="4" w:space="0" w:color="107C10" w:themeColor="accent1"/>
        </w:tcBorders>
      </w:tcPr>
    </w:tblStylePr>
    <w:tblStylePr w:type="firstCol">
      <w:rPr>
        <w:b/>
        <w:bCs/>
      </w:rPr>
    </w:tblStylePr>
    <w:tblStylePr w:type="lastCol">
      <w:rPr>
        <w:b/>
        <w:bCs/>
      </w:rPr>
    </w:tblStylePr>
    <w:tblStylePr w:type="band1Vert">
      <w:tblPr/>
      <w:tcPr>
        <w:shd w:val="clear" w:color="auto" w:fill="BDF6BD" w:themeFill="accent1" w:themeFillTint="33"/>
      </w:tcPr>
    </w:tblStylePr>
    <w:tblStylePr w:type="band1Horz">
      <w:tblPr/>
      <w:tcPr>
        <w:shd w:val="clear" w:color="auto" w:fill="BDF6BD" w:themeFill="accent1" w:themeFillTint="33"/>
      </w:tcPr>
    </w:tblStylePr>
  </w:style>
  <w:style w:type="table" w:styleId="GridTable6Colorful-Accent5">
    <w:name w:val="Grid Table 6 Colorful Accent 5"/>
    <w:basedOn w:val="TableNormal"/>
    <w:uiPriority w:val="51"/>
    <w:rsid w:val="005735C2"/>
    <w:pPr>
      <w:spacing w:after="0" w:line="240" w:lineRule="auto"/>
    </w:pPr>
    <w:rPr>
      <w:color w:val="00173B" w:themeColor="accent5" w:themeShade="BF"/>
    </w:rPr>
    <w:tblPr>
      <w:tblStyleRowBandSize w:val="1"/>
      <w:tblStyleColBandSize w:val="1"/>
      <w:tblBorders>
        <w:top w:val="single" w:sz="4" w:space="0" w:color="0064FC" w:themeColor="accent5" w:themeTint="99"/>
        <w:left w:val="single" w:sz="4" w:space="0" w:color="0064FC" w:themeColor="accent5" w:themeTint="99"/>
        <w:bottom w:val="single" w:sz="4" w:space="0" w:color="0064FC" w:themeColor="accent5" w:themeTint="99"/>
        <w:right w:val="single" w:sz="4" w:space="0" w:color="0064FC" w:themeColor="accent5" w:themeTint="99"/>
        <w:insideH w:val="single" w:sz="4" w:space="0" w:color="0064FC" w:themeColor="accent5" w:themeTint="99"/>
        <w:insideV w:val="single" w:sz="4" w:space="0" w:color="0064FC" w:themeColor="accent5" w:themeTint="99"/>
      </w:tblBorders>
    </w:tblPr>
    <w:tblStylePr w:type="firstRow">
      <w:rPr>
        <w:b/>
        <w:bCs/>
      </w:rPr>
      <w:tblPr/>
      <w:tcPr>
        <w:tcBorders>
          <w:bottom w:val="single" w:sz="12" w:space="0" w:color="0064FC" w:themeColor="accent5" w:themeTint="99"/>
        </w:tcBorders>
      </w:tcPr>
    </w:tblStylePr>
    <w:tblStylePr w:type="lastRow">
      <w:rPr>
        <w:b/>
        <w:bCs/>
      </w:rPr>
      <w:tblPr/>
      <w:tcPr>
        <w:tcBorders>
          <w:top w:val="double" w:sz="4" w:space="0" w:color="0064FC" w:themeColor="accent5" w:themeTint="99"/>
        </w:tcBorders>
      </w:tcPr>
    </w:tblStylePr>
    <w:tblStylePr w:type="firstCol">
      <w:rPr>
        <w:b/>
        <w:bCs/>
      </w:rPr>
    </w:tblStylePr>
    <w:tblStylePr w:type="lastCol">
      <w:rPr>
        <w:b/>
        <w:bCs/>
      </w:rPr>
    </w:tblStylePr>
    <w:tblStylePr w:type="band1Vert">
      <w:tblPr/>
      <w:tcPr>
        <w:shd w:val="clear" w:color="auto" w:fill="A9CBFF" w:themeFill="accent5" w:themeFillTint="33"/>
      </w:tcPr>
    </w:tblStylePr>
    <w:tblStylePr w:type="band1Horz">
      <w:tblPr/>
      <w:tcPr>
        <w:shd w:val="clear" w:color="auto" w:fill="A9CBFF" w:themeFill="accent5" w:themeFillTint="33"/>
      </w:tcPr>
    </w:tblStylePr>
  </w:style>
  <w:style w:type="paragraph" w:customStyle="1" w:styleId="xmsolistparagraph">
    <w:name w:val="x_msolistparagraph"/>
    <w:basedOn w:val="Normal"/>
    <w:rsid w:val="00945DCB"/>
    <w:pPr>
      <w:spacing w:before="100" w:beforeAutospacing="1" w:after="100" w:afterAutospacing="1"/>
    </w:pPr>
    <w:rPr>
      <w:rFonts w:ascii="Times New Roman" w:hAnsi="Times New Roman" w:cs="Times New Roman"/>
      <w:color w:val="auto"/>
      <w:sz w:val="24"/>
      <w:szCs w:val="24"/>
    </w:rPr>
  </w:style>
  <w:style w:type="paragraph" w:customStyle="1" w:styleId="Default">
    <w:name w:val="Default"/>
    <w:rsid w:val="004E0034"/>
    <w:pPr>
      <w:autoSpaceDE w:val="0"/>
      <w:autoSpaceDN w:val="0"/>
      <w:adjustRightInd w:val="0"/>
      <w:spacing w:after="0" w:line="240" w:lineRule="auto"/>
    </w:pPr>
    <w:rPr>
      <w:rFonts w:ascii="Segoe UI" w:hAnsi="Segoe UI" w:cs="Segoe UI"/>
      <w:color w:val="000000"/>
      <w:sz w:val="24"/>
      <w:szCs w:val="24"/>
    </w:rPr>
  </w:style>
  <w:style w:type="table" w:styleId="GridTable5Dark-Accent4">
    <w:name w:val="Grid Table 5 Dark Accent 4"/>
    <w:basedOn w:val="TableNormal"/>
    <w:uiPriority w:val="50"/>
    <w:rsid w:val="004C4962"/>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9F3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BCF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BCF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BCF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BCF2" w:themeFill="accent4"/>
      </w:tcPr>
    </w:tblStylePr>
    <w:tblStylePr w:type="band1Vert">
      <w:tblPr/>
      <w:tcPr>
        <w:shd w:val="clear" w:color="auto" w:fill="93E7FF" w:themeFill="accent4" w:themeFillTint="66"/>
      </w:tcPr>
    </w:tblStylePr>
    <w:tblStylePr w:type="band1Horz">
      <w:tblPr/>
      <w:tcPr>
        <w:shd w:val="clear" w:color="auto" w:fill="93E7FF" w:themeFill="accent4" w:themeFillTint="66"/>
      </w:tcPr>
    </w:tblStylePr>
  </w:style>
  <w:style w:type="table" w:styleId="ListTable1Light-Accent5">
    <w:name w:val="List Table 1 Light Accent 5"/>
    <w:basedOn w:val="TableNormal"/>
    <w:uiPriority w:val="46"/>
    <w:rsid w:val="0072378C"/>
    <w:pPr>
      <w:spacing w:after="0" w:line="240" w:lineRule="auto"/>
    </w:pPr>
    <w:tblPr>
      <w:tblStyleRowBandSize w:val="1"/>
      <w:tblStyleColBandSize w:val="1"/>
    </w:tblPr>
    <w:tblStylePr w:type="firstRow">
      <w:rPr>
        <w:b/>
        <w:bCs/>
      </w:rPr>
      <w:tblPr/>
      <w:tcPr>
        <w:tcBorders>
          <w:bottom w:val="single" w:sz="4" w:space="0" w:color="0064FC" w:themeColor="accent5" w:themeTint="99"/>
        </w:tcBorders>
      </w:tcPr>
    </w:tblStylePr>
    <w:tblStylePr w:type="lastRow">
      <w:rPr>
        <w:b/>
        <w:bCs/>
      </w:rPr>
      <w:tblPr/>
      <w:tcPr>
        <w:tcBorders>
          <w:top w:val="single" w:sz="4" w:space="0" w:color="0064FC" w:themeColor="accent5" w:themeTint="99"/>
        </w:tcBorders>
      </w:tcPr>
    </w:tblStylePr>
    <w:tblStylePr w:type="firstCol">
      <w:rPr>
        <w:b/>
        <w:bCs/>
      </w:rPr>
    </w:tblStylePr>
    <w:tblStylePr w:type="lastCol">
      <w:rPr>
        <w:b/>
        <w:bCs/>
      </w:rPr>
    </w:tblStylePr>
    <w:tblStylePr w:type="band1Vert">
      <w:tblPr/>
      <w:tcPr>
        <w:shd w:val="clear" w:color="auto" w:fill="A9CBFF" w:themeFill="accent5" w:themeFillTint="33"/>
      </w:tcPr>
    </w:tblStylePr>
    <w:tblStylePr w:type="band1Horz">
      <w:tblPr/>
      <w:tcPr>
        <w:shd w:val="clear" w:color="auto" w:fill="A9CBFF" w:themeFill="accent5" w:themeFillTint="33"/>
      </w:tcPr>
    </w:tblStylePr>
  </w:style>
  <w:style w:type="table" w:styleId="GridTable4-Accent4">
    <w:name w:val="Grid Table 4 Accent 4"/>
    <w:basedOn w:val="TableNormal"/>
    <w:uiPriority w:val="49"/>
    <w:rsid w:val="00E87FFA"/>
    <w:pPr>
      <w:spacing w:after="0" w:line="240" w:lineRule="auto"/>
    </w:pPr>
    <w:tblPr>
      <w:tblStyleRowBandSize w:val="1"/>
      <w:tblStyleColBandSize w:val="1"/>
      <w:tblBorders>
        <w:top w:val="single" w:sz="4" w:space="0" w:color="5EDBFF" w:themeColor="accent4" w:themeTint="99"/>
        <w:left w:val="single" w:sz="4" w:space="0" w:color="5EDBFF" w:themeColor="accent4" w:themeTint="99"/>
        <w:bottom w:val="single" w:sz="4" w:space="0" w:color="5EDBFF" w:themeColor="accent4" w:themeTint="99"/>
        <w:right w:val="single" w:sz="4" w:space="0" w:color="5EDBFF" w:themeColor="accent4" w:themeTint="99"/>
        <w:insideH w:val="single" w:sz="4" w:space="0" w:color="5EDBFF" w:themeColor="accent4" w:themeTint="99"/>
        <w:insideV w:val="single" w:sz="4" w:space="0" w:color="5EDBFF" w:themeColor="accent4" w:themeTint="99"/>
      </w:tblBorders>
    </w:tblPr>
    <w:tblStylePr w:type="firstRow">
      <w:rPr>
        <w:b/>
        <w:bCs/>
        <w:color w:val="FFFFFF" w:themeColor="background1"/>
      </w:rPr>
      <w:tblPr/>
      <w:tcPr>
        <w:tcBorders>
          <w:top w:val="single" w:sz="4" w:space="0" w:color="00BCF2" w:themeColor="accent4"/>
          <w:left w:val="single" w:sz="4" w:space="0" w:color="00BCF2" w:themeColor="accent4"/>
          <w:bottom w:val="single" w:sz="4" w:space="0" w:color="00BCF2" w:themeColor="accent4"/>
          <w:right w:val="single" w:sz="4" w:space="0" w:color="00BCF2" w:themeColor="accent4"/>
          <w:insideH w:val="nil"/>
          <w:insideV w:val="nil"/>
        </w:tcBorders>
        <w:shd w:val="clear" w:color="auto" w:fill="00BCF2" w:themeFill="accent4"/>
      </w:tcPr>
    </w:tblStylePr>
    <w:tblStylePr w:type="lastRow">
      <w:rPr>
        <w:b/>
        <w:bCs/>
      </w:rPr>
      <w:tblPr/>
      <w:tcPr>
        <w:tcBorders>
          <w:top w:val="double" w:sz="4" w:space="0" w:color="00BCF2" w:themeColor="accent4"/>
        </w:tcBorders>
      </w:tcPr>
    </w:tblStylePr>
    <w:tblStylePr w:type="firstCol">
      <w:rPr>
        <w:b/>
        <w:bCs/>
      </w:rPr>
    </w:tblStylePr>
    <w:tblStylePr w:type="lastCol">
      <w:rPr>
        <w:b/>
        <w:bCs/>
      </w:rPr>
    </w:tblStylePr>
    <w:tblStylePr w:type="band1Vert">
      <w:tblPr/>
      <w:tcPr>
        <w:shd w:val="clear" w:color="auto" w:fill="C9F3FF" w:themeFill="accent4" w:themeFillTint="33"/>
      </w:tcPr>
    </w:tblStylePr>
    <w:tblStylePr w:type="band1Horz">
      <w:tblPr/>
      <w:tcPr>
        <w:shd w:val="clear" w:color="auto" w:fill="C9F3FF" w:themeFill="accent4" w:themeFillTint="33"/>
      </w:tcPr>
    </w:tblStylePr>
  </w:style>
  <w:style w:type="table" w:styleId="GridTable1Light-Accent5">
    <w:name w:val="Grid Table 1 Light Accent 5"/>
    <w:basedOn w:val="TableNormal"/>
    <w:uiPriority w:val="46"/>
    <w:rsid w:val="00036695"/>
    <w:pPr>
      <w:spacing w:after="0" w:line="240" w:lineRule="auto"/>
    </w:pPr>
    <w:tblPr>
      <w:tblStyleRowBandSize w:val="1"/>
      <w:tblStyleColBandSize w:val="1"/>
      <w:tblBorders>
        <w:top w:val="single" w:sz="4" w:space="0" w:color="5397FF" w:themeColor="accent5" w:themeTint="66"/>
        <w:left w:val="single" w:sz="4" w:space="0" w:color="5397FF" w:themeColor="accent5" w:themeTint="66"/>
        <w:bottom w:val="single" w:sz="4" w:space="0" w:color="5397FF" w:themeColor="accent5" w:themeTint="66"/>
        <w:right w:val="single" w:sz="4" w:space="0" w:color="5397FF" w:themeColor="accent5" w:themeTint="66"/>
        <w:insideH w:val="single" w:sz="4" w:space="0" w:color="5397FF" w:themeColor="accent5" w:themeTint="66"/>
        <w:insideV w:val="single" w:sz="4" w:space="0" w:color="5397FF" w:themeColor="accent5" w:themeTint="66"/>
      </w:tblBorders>
    </w:tblPr>
    <w:tblStylePr w:type="firstRow">
      <w:rPr>
        <w:b/>
        <w:bCs/>
      </w:rPr>
      <w:tblPr/>
      <w:tcPr>
        <w:tcBorders>
          <w:bottom w:val="single" w:sz="12" w:space="0" w:color="0064FC" w:themeColor="accent5" w:themeTint="99"/>
        </w:tcBorders>
      </w:tcPr>
    </w:tblStylePr>
    <w:tblStylePr w:type="lastRow">
      <w:rPr>
        <w:b/>
        <w:bCs/>
      </w:rPr>
      <w:tblPr/>
      <w:tcPr>
        <w:tcBorders>
          <w:top w:val="double" w:sz="2" w:space="0" w:color="0064FC" w:themeColor="accent5" w:themeTint="99"/>
        </w:tcBorders>
      </w:tcPr>
    </w:tblStylePr>
    <w:tblStylePr w:type="firstCol">
      <w:rPr>
        <w:b/>
        <w:bCs/>
      </w:rPr>
    </w:tblStylePr>
    <w:tblStylePr w:type="lastCol">
      <w:rPr>
        <w:b/>
        <w:bCs/>
      </w:rPr>
    </w:tblStylePr>
  </w:style>
  <w:style w:type="character" w:customStyle="1" w:styleId="ListParagraphChar">
    <w:name w:val="List Paragraph Char"/>
    <w:aliases w:val="Bullet List Char,FooterText Char,List Paragraph1 Char,numbered Char,Paragraphe de liste1 Char,Foot Char,Bulletr List Paragraph Char,Numbered List Char,列出段落 Char,列出段落1 Char,List Paragraph2 Char,List Paragraph21 Char,Listeafsnit1 Char"/>
    <w:basedOn w:val="DefaultParagraphFont"/>
    <w:link w:val="ListParagraph"/>
    <w:uiPriority w:val="34"/>
    <w:locked/>
    <w:rsid w:val="00E523B6"/>
    <w:rPr>
      <w:rFonts w:ascii="Segoe UI" w:eastAsia="Times New Roman" w:hAnsi="Segoe UI" w:cs="Segoe UI"/>
      <w:color w:val="505050" w:themeColor="text1"/>
      <w:sz w:val="18"/>
      <w:szCs w:val="18"/>
    </w:rPr>
  </w:style>
  <w:style w:type="paragraph" w:styleId="BodyText">
    <w:name w:val="Body Text"/>
    <w:link w:val="BodyTextChar"/>
    <w:uiPriority w:val="6"/>
    <w:qFormat/>
    <w:rsid w:val="00E523B6"/>
    <w:pPr>
      <w:spacing w:before="40" w:after="0" w:line="228" w:lineRule="auto"/>
    </w:pPr>
    <w:rPr>
      <w:rFonts w:eastAsia="Times New Roman" w:cstheme="minorHAnsi"/>
      <w:color w:val="505050" w:themeColor="text1"/>
      <w:kern w:val="10"/>
      <w:sz w:val="18"/>
      <w:szCs w:val="24"/>
    </w:rPr>
  </w:style>
  <w:style w:type="character" w:customStyle="1" w:styleId="BodyTextChar">
    <w:name w:val="Body Text Char"/>
    <w:basedOn w:val="DefaultParagraphFont"/>
    <w:link w:val="BodyText"/>
    <w:uiPriority w:val="6"/>
    <w:rsid w:val="00E523B6"/>
    <w:rPr>
      <w:rFonts w:eastAsia="Times New Roman" w:cstheme="minorHAnsi"/>
      <w:color w:val="505050" w:themeColor="text1"/>
      <w:kern w:val="10"/>
      <w:sz w:val="18"/>
      <w:szCs w:val="24"/>
    </w:rPr>
  </w:style>
  <w:style w:type="table" w:customStyle="1" w:styleId="ListTable3-Accent41">
    <w:name w:val="List Table 3 - Accent 41"/>
    <w:basedOn w:val="TableNormal"/>
    <w:uiPriority w:val="48"/>
    <w:rsid w:val="00BB705A"/>
    <w:pPr>
      <w:spacing w:after="0" w:line="240" w:lineRule="auto"/>
    </w:pPr>
    <w:tblPr>
      <w:tblStyleRowBandSize w:val="1"/>
      <w:tblStyleColBandSize w:val="1"/>
      <w:tblBorders>
        <w:top w:val="single" w:sz="4" w:space="0" w:color="00BCF2" w:themeColor="accent4"/>
        <w:left w:val="single" w:sz="4" w:space="0" w:color="00BCF2" w:themeColor="accent4"/>
        <w:bottom w:val="single" w:sz="4" w:space="0" w:color="00BCF2" w:themeColor="accent4"/>
        <w:right w:val="single" w:sz="4" w:space="0" w:color="00BCF2" w:themeColor="accent4"/>
      </w:tblBorders>
    </w:tblPr>
    <w:tblStylePr w:type="firstRow">
      <w:rPr>
        <w:b/>
        <w:bCs/>
        <w:color w:val="FFFFFF" w:themeColor="background1"/>
      </w:rPr>
      <w:tblPr/>
      <w:tcPr>
        <w:shd w:val="clear" w:color="auto" w:fill="00BCF2" w:themeFill="accent4"/>
      </w:tcPr>
    </w:tblStylePr>
    <w:tblStylePr w:type="lastRow">
      <w:rPr>
        <w:b/>
        <w:bCs/>
      </w:rPr>
      <w:tblPr/>
      <w:tcPr>
        <w:tcBorders>
          <w:top w:val="double" w:sz="4" w:space="0" w:color="00BCF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CF2" w:themeColor="accent4"/>
          <w:right w:val="single" w:sz="4" w:space="0" w:color="00BCF2" w:themeColor="accent4"/>
        </w:tcBorders>
      </w:tcPr>
    </w:tblStylePr>
    <w:tblStylePr w:type="band1Horz">
      <w:tblPr/>
      <w:tcPr>
        <w:tcBorders>
          <w:top w:val="single" w:sz="4" w:space="0" w:color="00BCF2" w:themeColor="accent4"/>
          <w:bottom w:val="single" w:sz="4" w:space="0" w:color="00BCF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CF2" w:themeColor="accent4"/>
          <w:left w:val="nil"/>
        </w:tcBorders>
      </w:tcPr>
    </w:tblStylePr>
    <w:tblStylePr w:type="swCell">
      <w:tblPr/>
      <w:tcPr>
        <w:tcBorders>
          <w:top w:val="double" w:sz="4" w:space="0" w:color="00BCF2" w:themeColor="accent4"/>
          <w:right w:val="nil"/>
        </w:tcBorders>
      </w:tcPr>
    </w:tblStylePr>
  </w:style>
  <w:style w:type="table" w:customStyle="1" w:styleId="ListTable1Light-Accent51">
    <w:name w:val="List Table 1 Light - Accent 51"/>
    <w:basedOn w:val="TableNormal"/>
    <w:uiPriority w:val="46"/>
    <w:rsid w:val="00BB705A"/>
    <w:pPr>
      <w:spacing w:after="0" w:line="240" w:lineRule="auto"/>
    </w:pPr>
    <w:tblPr>
      <w:tblStyleRowBandSize w:val="1"/>
      <w:tblStyleColBandSize w:val="1"/>
    </w:tblPr>
    <w:tblStylePr w:type="firstRow">
      <w:rPr>
        <w:b/>
        <w:bCs/>
      </w:rPr>
      <w:tblPr/>
      <w:tcPr>
        <w:tcBorders>
          <w:bottom w:val="single" w:sz="4" w:space="0" w:color="0064FC" w:themeColor="accent5" w:themeTint="99"/>
        </w:tcBorders>
      </w:tcPr>
    </w:tblStylePr>
    <w:tblStylePr w:type="lastRow">
      <w:rPr>
        <w:b/>
        <w:bCs/>
      </w:rPr>
      <w:tblPr/>
      <w:tcPr>
        <w:tcBorders>
          <w:top w:val="single" w:sz="4" w:space="0" w:color="0064FC" w:themeColor="accent5" w:themeTint="99"/>
        </w:tcBorders>
      </w:tcPr>
    </w:tblStylePr>
    <w:tblStylePr w:type="firstCol">
      <w:rPr>
        <w:b/>
        <w:bCs/>
      </w:rPr>
    </w:tblStylePr>
    <w:tblStylePr w:type="lastCol">
      <w:rPr>
        <w:b/>
        <w:bCs/>
      </w:rPr>
    </w:tblStylePr>
    <w:tblStylePr w:type="band1Vert">
      <w:tblPr/>
      <w:tcPr>
        <w:shd w:val="clear" w:color="auto" w:fill="A9CBFF" w:themeFill="accent5" w:themeFillTint="33"/>
      </w:tcPr>
    </w:tblStylePr>
    <w:tblStylePr w:type="band1Horz">
      <w:tblPr/>
      <w:tcPr>
        <w:shd w:val="clear" w:color="auto" w:fill="A9CBFF" w:themeFill="accent5" w:themeFillTint="33"/>
      </w:tcPr>
    </w:tblStylePr>
  </w:style>
  <w:style w:type="character" w:styleId="Strong">
    <w:name w:val="Strong"/>
    <w:basedOn w:val="DefaultParagraphFont"/>
    <w:uiPriority w:val="22"/>
    <w:qFormat/>
    <w:rsid w:val="00DF22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334007">
      <w:bodyDiv w:val="1"/>
      <w:marLeft w:val="0"/>
      <w:marRight w:val="0"/>
      <w:marTop w:val="0"/>
      <w:marBottom w:val="0"/>
      <w:divBdr>
        <w:top w:val="none" w:sz="0" w:space="0" w:color="auto"/>
        <w:left w:val="none" w:sz="0" w:space="0" w:color="auto"/>
        <w:bottom w:val="none" w:sz="0" w:space="0" w:color="auto"/>
        <w:right w:val="none" w:sz="0" w:space="0" w:color="auto"/>
      </w:divBdr>
    </w:div>
    <w:div w:id="241525971">
      <w:bodyDiv w:val="1"/>
      <w:marLeft w:val="0"/>
      <w:marRight w:val="0"/>
      <w:marTop w:val="0"/>
      <w:marBottom w:val="0"/>
      <w:divBdr>
        <w:top w:val="none" w:sz="0" w:space="0" w:color="auto"/>
        <w:left w:val="none" w:sz="0" w:space="0" w:color="auto"/>
        <w:bottom w:val="none" w:sz="0" w:space="0" w:color="auto"/>
        <w:right w:val="none" w:sz="0" w:space="0" w:color="auto"/>
      </w:divBdr>
    </w:div>
    <w:div w:id="323289549">
      <w:bodyDiv w:val="1"/>
      <w:marLeft w:val="0"/>
      <w:marRight w:val="0"/>
      <w:marTop w:val="0"/>
      <w:marBottom w:val="0"/>
      <w:divBdr>
        <w:top w:val="none" w:sz="0" w:space="0" w:color="auto"/>
        <w:left w:val="none" w:sz="0" w:space="0" w:color="auto"/>
        <w:bottom w:val="none" w:sz="0" w:space="0" w:color="auto"/>
        <w:right w:val="none" w:sz="0" w:space="0" w:color="auto"/>
      </w:divBdr>
    </w:div>
    <w:div w:id="376972795">
      <w:bodyDiv w:val="1"/>
      <w:marLeft w:val="0"/>
      <w:marRight w:val="0"/>
      <w:marTop w:val="0"/>
      <w:marBottom w:val="0"/>
      <w:divBdr>
        <w:top w:val="none" w:sz="0" w:space="0" w:color="auto"/>
        <w:left w:val="none" w:sz="0" w:space="0" w:color="auto"/>
        <w:bottom w:val="none" w:sz="0" w:space="0" w:color="auto"/>
        <w:right w:val="none" w:sz="0" w:space="0" w:color="auto"/>
      </w:divBdr>
      <w:divsChild>
        <w:div w:id="119499255">
          <w:marLeft w:val="187"/>
          <w:marRight w:val="0"/>
          <w:marTop w:val="40"/>
          <w:marBottom w:val="0"/>
          <w:divBdr>
            <w:top w:val="none" w:sz="0" w:space="0" w:color="auto"/>
            <w:left w:val="none" w:sz="0" w:space="0" w:color="auto"/>
            <w:bottom w:val="none" w:sz="0" w:space="0" w:color="auto"/>
            <w:right w:val="none" w:sz="0" w:space="0" w:color="auto"/>
          </w:divBdr>
        </w:div>
        <w:div w:id="677579452">
          <w:marLeft w:val="187"/>
          <w:marRight w:val="0"/>
          <w:marTop w:val="40"/>
          <w:marBottom w:val="0"/>
          <w:divBdr>
            <w:top w:val="none" w:sz="0" w:space="0" w:color="auto"/>
            <w:left w:val="none" w:sz="0" w:space="0" w:color="auto"/>
            <w:bottom w:val="none" w:sz="0" w:space="0" w:color="auto"/>
            <w:right w:val="none" w:sz="0" w:space="0" w:color="auto"/>
          </w:divBdr>
        </w:div>
        <w:div w:id="1049694849">
          <w:marLeft w:val="187"/>
          <w:marRight w:val="0"/>
          <w:marTop w:val="40"/>
          <w:marBottom w:val="0"/>
          <w:divBdr>
            <w:top w:val="none" w:sz="0" w:space="0" w:color="auto"/>
            <w:left w:val="none" w:sz="0" w:space="0" w:color="auto"/>
            <w:bottom w:val="none" w:sz="0" w:space="0" w:color="auto"/>
            <w:right w:val="none" w:sz="0" w:space="0" w:color="auto"/>
          </w:divBdr>
        </w:div>
        <w:div w:id="1295134997">
          <w:marLeft w:val="187"/>
          <w:marRight w:val="0"/>
          <w:marTop w:val="40"/>
          <w:marBottom w:val="0"/>
          <w:divBdr>
            <w:top w:val="none" w:sz="0" w:space="0" w:color="auto"/>
            <w:left w:val="none" w:sz="0" w:space="0" w:color="auto"/>
            <w:bottom w:val="none" w:sz="0" w:space="0" w:color="auto"/>
            <w:right w:val="none" w:sz="0" w:space="0" w:color="auto"/>
          </w:divBdr>
        </w:div>
        <w:div w:id="1499728033">
          <w:marLeft w:val="187"/>
          <w:marRight w:val="0"/>
          <w:marTop w:val="40"/>
          <w:marBottom w:val="0"/>
          <w:divBdr>
            <w:top w:val="none" w:sz="0" w:space="0" w:color="auto"/>
            <w:left w:val="none" w:sz="0" w:space="0" w:color="auto"/>
            <w:bottom w:val="none" w:sz="0" w:space="0" w:color="auto"/>
            <w:right w:val="none" w:sz="0" w:space="0" w:color="auto"/>
          </w:divBdr>
        </w:div>
        <w:div w:id="1740320985">
          <w:marLeft w:val="187"/>
          <w:marRight w:val="0"/>
          <w:marTop w:val="40"/>
          <w:marBottom w:val="0"/>
          <w:divBdr>
            <w:top w:val="none" w:sz="0" w:space="0" w:color="auto"/>
            <w:left w:val="none" w:sz="0" w:space="0" w:color="auto"/>
            <w:bottom w:val="none" w:sz="0" w:space="0" w:color="auto"/>
            <w:right w:val="none" w:sz="0" w:space="0" w:color="auto"/>
          </w:divBdr>
        </w:div>
        <w:div w:id="1968386002">
          <w:marLeft w:val="187"/>
          <w:marRight w:val="0"/>
          <w:marTop w:val="40"/>
          <w:marBottom w:val="0"/>
          <w:divBdr>
            <w:top w:val="none" w:sz="0" w:space="0" w:color="auto"/>
            <w:left w:val="none" w:sz="0" w:space="0" w:color="auto"/>
            <w:bottom w:val="none" w:sz="0" w:space="0" w:color="auto"/>
            <w:right w:val="none" w:sz="0" w:space="0" w:color="auto"/>
          </w:divBdr>
        </w:div>
      </w:divsChild>
    </w:div>
    <w:div w:id="443039408">
      <w:bodyDiv w:val="1"/>
      <w:marLeft w:val="0"/>
      <w:marRight w:val="0"/>
      <w:marTop w:val="0"/>
      <w:marBottom w:val="0"/>
      <w:divBdr>
        <w:top w:val="none" w:sz="0" w:space="0" w:color="auto"/>
        <w:left w:val="none" w:sz="0" w:space="0" w:color="auto"/>
        <w:bottom w:val="none" w:sz="0" w:space="0" w:color="auto"/>
        <w:right w:val="none" w:sz="0" w:space="0" w:color="auto"/>
      </w:divBdr>
    </w:div>
    <w:div w:id="520709552">
      <w:bodyDiv w:val="1"/>
      <w:marLeft w:val="0"/>
      <w:marRight w:val="0"/>
      <w:marTop w:val="0"/>
      <w:marBottom w:val="0"/>
      <w:divBdr>
        <w:top w:val="none" w:sz="0" w:space="0" w:color="auto"/>
        <w:left w:val="none" w:sz="0" w:space="0" w:color="auto"/>
        <w:bottom w:val="none" w:sz="0" w:space="0" w:color="auto"/>
        <w:right w:val="none" w:sz="0" w:space="0" w:color="auto"/>
      </w:divBdr>
    </w:div>
    <w:div w:id="553128645">
      <w:bodyDiv w:val="1"/>
      <w:marLeft w:val="0"/>
      <w:marRight w:val="0"/>
      <w:marTop w:val="0"/>
      <w:marBottom w:val="0"/>
      <w:divBdr>
        <w:top w:val="none" w:sz="0" w:space="0" w:color="auto"/>
        <w:left w:val="none" w:sz="0" w:space="0" w:color="auto"/>
        <w:bottom w:val="none" w:sz="0" w:space="0" w:color="auto"/>
        <w:right w:val="none" w:sz="0" w:space="0" w:color="auto"/>
      </w:divBdr>
    </w:div>
    <w:div w:id="607009537">
      <w:bodyDiv w:val="1"/>
      <w:marLeft w:val="0"/>
      <w:marRight w:val="0"/>
      <w:marTop w:val="0"/>
      <w:marBottom w:val="0"/>
      <w:divBdr>
        <w:top w:val="none" w:sz="0" w:space="0" w:color="auto"/>
        <w:left w:val="none" w:sz="0" w:space="0" w:color="auto"/>
        <w:bottom w:val="none" w:sz="0" w:space="0" w:color="auto"/>
        <w:right w:val="none" w:sz="0" w:space="0" w:color="auto"/>
      </w:divBdr>
    </w:div>
    <w:div w:id="796025586">
      <w:bodyDiv w:val="1"/>
      <w:marLeft w:val="0"/>
      <w:marRight w:val="0"/>
      <w:marTop w:val="0"/>
      <w:marBottom w:val="0"/>
      <w:divBdr>
        <w:top w:val="none" w:sz="0" w:space="0" w:color="auto"/>
        <w:left w:val="none" w:sz="0" w:space="0" w:color="auto"/>
        <w:bottom w:val="none" w:sz="0" w:space="0" w:color="auto"/>
        <w:right w:val="none" w:sz="0" w:space="0" w:color="auto"/>
      </w:divBdr>
      <w:divsChild>
        <w:div w:id="887231150">
          <w:marLeft w:val="187"/>
          <w:marRight w:val="0"/>
          <w:marTop w:val="0"/>
          <w:marBottom w:val="120"/>
          <w:divBdr>
            <w:top w:val="none" w:sz="0" w:space="0" w:color="auto"/>
            <w:left w:val="none" w:sz="0" w:space="0" w:color="auto"/>
            <w:bottom w:val="none" w:sz="0" w:space="0" w:color="auto"/>
            <w:right w:val="none" w:sz="0" w:space="0" w:color="auto"/>
          </w:divBdr>
        </w:div>
      </w:divsChild>
    </w:div>
    <w:div w:id="913591730">
      <w:bodyDiv w:val="1"/>
      <w:marLeft w:val="0"/>
      <w:marRight w:val="0"/>
      <w:marTop w:val="0"/>
      <w:marBottom w:val="0"/>
      <w:divBdr>
        <w:top w:val="none" w:sz="0" w:space="0" w:color="auto"/>
        <w:left w:val="none" w:sz="0" w:space="0" w:color="auto"/>
        <w:bottom w:val="none" w:sz="0" w:space="0" w:color="auto"/>
        <w:right w:val="none" w:sz="0" w:space="0" w:color="auto"/>
      </w:divBdr>
      <w:divsChild>
        <w:div w:id="1946769359">
          <w:marLeft w:val="0"/>
          <w:marRight w:val="0"/>
          <w:marTop w:val="0"/>
          <w:marBottom w:val="0"/>
          <w:divBdr>
            <w:top w:val="none" w:sz="0" w:space="0" w:color="auto"/>
            <w:left w:val="none" w:sz="0" w:space="0" w:color="auto"/>
            <w:bottom w:val="none" w:sz="0" w:space="0" w:color="auto"/>
            <w:right w:val="none" w:sz="0" w:space="0" w:color="auto"/>
          </w:divBdr>
          <w:divsChild>
            <w:div w:id="1281688332">
              <w:marLeft w:val="0"/>
              <w:marRight w:val="0"/>
              <w:marTop w:val="0"/>
              <w:marBottom w:val="0"/>
              <w:divBdr>
                <w:top w:val="none" w:sz="0" w:space="0" w:color="auto"/>
                <w:left w:val="none" w:sz="0" w:space="0" w:color="auto"/>
                <w:bottom w:val="none" w:sz="0" w:space="0" w:color="auto"/>
                <w:right w:val="none" w:sz="0" w:space="0" w:color="auto"/>
              </w:divBdr>
              <w:divsChild>
                <w:div w:id="905996407">
                  <w:marLeft w:val="0"/>
                  <w:marRight w:val="0"/>
                  <w:marTop w:val="0"/>
                  <w:marBottom w:val="0"/>
                  <w:divBdr>
                    <w:top w:val="none" w:sz="0" w:space="0" w:color="auto"/>
                    <w:left w:val="none" w:sz="0" w:space="0" w:color="auto"/>
                    <w:bottom w:val="none" w:sz="0" w:space="0" w:color="auto"/>
                    <w:right w:val="none" w:sz="0" w:space="0" w:color="auto"/>
                  </w:divBdr>
                  <w:divsChild>
                    <w:div w:id="697395999">
                      <w:marLeft w:val="0"/>
                      <w:marRight w:val="0"/>
                      <w:marTop w:val="0"/>
                      <w:marBottom w:val="0"/>
                      <w:divBdr>
                        <w:top w:val="none" w:sz="0" w:space="0" w:color="auto"/>
                        <w:left w:val="none" w:sz="0" w:space="0" w:color="auto"/>
                        <w:bottom w:val="none" w:sz="0" w:space="0" w:color="auto"/>
                        <w:right w:val="none" w:sz="0" w:space="0" w:color="auto"/>
                      </w:divBdr>
                      <w:divsChild>
                        <w:div w:id="1585214680">
                          <w:marLeft w:val="0"/>
                          <w:marRight w:val="0"/>
                          <w:marTop w:val="0"/>
                          <w:marBottom w:val="0"/>
                          <w:divBdr>
                            <w:top w:val="none" w:sz="0" w:space="0" w:color="auto"/>
                            <w:left w:val="none" w:sz="0" w:space="0" w:color="auto"/>
                            <w:bottom w:val="none" w:sz="0" w:space="0" w:color="auto"/>
                            <w:right w:val="none" w:sz="0" w:space="0" w:color="auto"/>
                          </w:divBdr>
                          <w:divsChild>
                            <w:div w:id="1109087981">
                              <w:marLeft w:val="0"/>
                              <w:marRight w:val="0"/>
                              <w:marTop w:val="0"/>
                              <w:marBottom w:val="0"/>
                              <w:divBdr>
                                <w:top w:val="none" w:sz="0" w:space="0" w:color="auto"/>
                                <w:left w:val="none" w:sz="0" w:space="0" w:color="auto"/>
                                <w:bottom w:val="none" w:sz="0" w:space="0" w:color="auto"/>
                                <w:right w:val="none" w:sz="0" w:space="0" w:color="auto"/>
                              </w:divBdr>
                              <w:divsChild>
                                <w:div w:id="1270547828">
                                  <w:marLeft w:val="0"/>
                                  <w:marRight w:val="0"/>
                                  <w:marTop w:val="0"/>
                                  <w:marBottom w:val="0"/>
                                  <w:divBdr>
                                    <w:top w:val="none" w:sz="0" w:space="0" w:color="auto"/>
                                    <w:left w:val="none" w:sz="0" w:space="0" w:color="auto"/>
                                    <w:bottom w:val="none" w:sz="0" w:space="0" w:color="auto"/>
                                    <w:right w:val="none" w:sz="0" w:space="0" w:color="auto"/>
                                  </w:divBdr>
                                  <w:divsChild>
                                    <w:div w:id="925923995">
                                      <w:marLeft w:val="0"/>
                                      <w:marRight w:val="0"/>
                                      <w:marTop w:val="0"/>
                                      <w:marBottom w:val="0"/>
                                      <w:divBdr>
                                        <w:top w:val="none" w:sz="0" w:space="0" w:color="auto"/>
                                        <w:left w:val="none" w:sz="0" w:space="0" w:color="auto"/>
                                        <w:bottom w:val="none" w:sz="0" w:space="0" w:color="auto"/>
                                        <w:right w:val="none" w:sz="0" w:space="0" w:color="auto"/>
                                      </w:divBdr>
                                      <w:divsChild>
                                        <w:div w:id="304703513">
                                          <w:marLeft w:val="0"/>
                                          <w:marRight w:val="0"/>
                                          <w:marTop w:val="0"/>
                                          <w:marBottom w:val="0"/>
                                          <w:divBdr>
                                            <w:top w:val="none" w:sz="0" w:space="0" w:color="auto"/>
                                            <w:left w:val="none" w:sz="0" w:space="0" w:color="auto"/>
                                            <w:bottom w:val="none" w:sz="0" w:space="0" w:color="auto"/>
                                            <w:right w:val="none" w:sz="0" w:space="0" w:color="auto"/>
                                          </w:divBdr>
                                          <w:divsChild>
                                            <w:div w:id="701907673">
                                              <w:marLeft w:val="0"/>
                                              <w:marRight w:val="0"/>
                                              <w:marTop w:val="0"/>
                                              <w:marBottom w:val="0"/>
                                              <w:divBdr>
                                                <w:top w:val="none" w:sz="0" w:space="0" w:color="auto"/>
                                                <w:left w:val="none" w:sz="0" w:space="0" w:color="auto"/>
                                                <w:bottom w:val="single" w:sz="6" w:space="0" w:color="E5E3E3"/>
                                                <w:right w:val="none" w:sz="0" w:space="0" w:color="auto"/>
                                              </w:divBdr>
                                              <w:divsChild>
                                                <w:div w:id="578564944">
                                                  <w:marLeft w:val="0"/>
                                                  <w:marRight w:val="0"/>
                                                  <w:marTop w:val="0"/>
                                                  <w:marBottom w:val="0"/>
                                                  <w:divBdr>
                                                    <w:top w:val="none" w:sz="0" w:space="0" w:color="auto"/>
                                                    <w:left w:val="none" w:sz="0" w:space="0" w:color="auto"/>
                                                    <w:bottom w:val="none" w:sz="0" w:space="0" w:color="auto"/>
                                                    <w:right w:val="none" w:sz="0" w:space="0" w:color="auto"/>
                                                  </w:divBdr>
                                                  <w:divsChild>
                                                    <w:div w:id="785470471">
                                                      <w:marLeft w:val="0"/>
                                                      <w:marRight w:val="0"/>
                                                      <w:marTop w:val="0"/>
                                                      <w:marBottom w:val="0"/>
                                                      <w:divBdr>
                                                        <w:top w:val="none" w:sz="0" w:space="0" w:color="auto"/>
                                                        <w:left w:val="none" w:sz="0" w:space="0" w:color="auto"/>
                                                        <w:bottom w:val="none" w:sz="0" w:space="0" w:color="auto"/>
                                                        <w:right w:val="none" w:sz="0" w:space="0" w:color="auto"/>
                                                      </w:divBdr>
                                                      <w:divsChild>
                                                        <w:div w:id="545220239">
                                                          <w:marLeft w:val="0"/>
                                                          <w:marRight w:val="0"/>
                                                          <w:marTop w:val="0"/>
                                                          <w:marBottom w:val="0"/>
                                                          <w:divBdr>
                                                            <w:top w:val="none" w:sz="0" w:space="0" w:color="auto"/>
                                                            <w:left w:val="none" w:sz="0" w:space="0" w:color="auto"/>
                                                            <w:bottom w:val="none" w:sz="0" w:space="0" w:color="auto"/>
                                                            <w:right w:val="none" w:sz="0" w:space="0" w:color="auto"/>
                                                          </w:divBdr>
                                                          <w:divsChild>
                                                            <w:div w:id="752557095">
                                                              <w:marLeft w:val="0"/>
                                                              <w:marRight w:val="0"/>
                                                              <w:marTop w:val="0"/>
                                                              <w:marBottom w:val="0"/>
                                                              <w:divBdr>
                                                                <w:top w:val="none" w:sz="0" w:space="0" w:color="auto"/>
                                                                <w:left w:val="none" w:sz="0" w:space="0" w:color="auto"/>
                                                                <w:bottom w:val="none" w:sz="0" w:space="0" w:color="auto"/>
                                                                <w:right w:val="none" w:sz="0" w:space="0" w:color="auto"/>
                                                              </w:divBdr>
                                                              <w:divsChild>
                                                                <w:div w:id="707069059">
                                                                  <w:marLeft w:val="405"/>
                                                                  <w:marRight w:val="0"/>
                                                                  <w:marTop w:val="0"/>
                                                                  <w:marBottom w:val="0"/>
                                                                  <w:divBdr>
                                                                    <w:top w:val="none" w:sz="0" w:space="0" w:color="auto"/>
                                                                    <w:left w:val="none" w:sz="0" w:space="0" w:color="auto"/>
                                                                    <w:bottom w:val="none" w:sz="0" w:space="0" w:color="auto"/>
                                                                    <w:right w:val="none" w:sz="0" w:space="0" w:color="auto"/>
                                                                  </w:divBdr>
                                                                  <w:divsChild>
                                                                    <w:div w:id="1946234060">
                                                                      <w:marLeft w:val="0"/>
                                                                      <w:marRight w:val="0"/>
                                                                      <w:marTop w:val="0"/>
                                                                      <w:marBottom w:val="0"/>
                                                                      <w:divBdr>
                                                                        <w:top w:val="none" w:sz="0" w:space="0" w:color="auto"/>
                                                                        <w:left w:val="none" w:sz="0" w:space="0" w:color="auto"/>
                                                                        <w:bottom w:val="none" w:sz="0" w:space="0" w:color="auto"/>
                                                                        <w:right w:val="none" w:sz="0" w:space="0" w:color="auto"/>
                                                                      </w:divBdr>
                                                                      <w:divsChild>
                                                                        <w:div w:id="1790396297">
                                                                          <w:marLeft w:val="0"/>
                                                                          <w:marRight w:val="0"/>
                                                                          <w:marTop w:val="0"/>
                                                                          <w:marBottom w:val="0"/>
                                                                          <w:divBdr>
                                                                            <w:top w:val="none" w:sz="0" w:space="0" w:color="auto"/>
                                                                            <w:left w:val="none" w:sz="0" w:space="0" w:color="auto"/>
                                                                            <w:bottom w:val="none" w:sz="0" w:space="0" w:color="auto"/>
                                                                            <w:right w:val="none" w:sz="0" w:space="0" w:color="auto"/>
                                                                          </w:divBdr>
                                                                          <w:divsChild>
                                                                            <w:div w:id="1719088798">
                                                                              <w:marLeft w:val="0"/>
                                                                              <w:marRight w:val="0"/>
                                                                              <w:marTop w:val="0"/>
                                                                              <w:marBottom w:val="0"/>
                                                                              <w:divBdr>
                                                                                <w:top w:val="none" w:sz="0" w:space="0" w:color="auto"/>
                                                                                <w:left w:val="none" w:sz="0" w:space="0" w:color="auto"/>
                                                                                <w:bottom w:val="none" w:sz="0" w:space="0" w:color="auto"/>
                                                                                <w:right w:val="none" w:sz="0" w:space="0" w:color="auto"/>
                                                                              </w:divBdr>
                                                                              <w:divsChild>
                                                                                <w:div w:id="60904793">
                                                                                  <w:marLeft w:val="0"/>
                                                                                  <w:marRight w:val="0"/>
                                                                                  <w:marTop w:val="0"/>
                                                                                  <w:marBottom w:val="0"/>
                                                                                  <w:divBdr>
                                                                                    <w:top w:val="none" w:sz="0" w:space="0" w:color="auto"/>
                                                                                    <w:left w:val="none" w:sz="0" w:space="0" w:color="auto"/>
                                                                                    <w:bottom w:val="none" w:sz="0" w:space="0" w:color="auto"/>
                                                                                    <w:right w:val="none" w:sz="0" w:space="0" w:color="auto"/>
                                                                                  </w:divBdr>
                                                                                  <w:divsChild>
                                                                                    <w:div w:id="1039864780">
                                                                                      <w:marLeft w:val="0"/>
                                                                                      <w:marRight w:val="0"/>
                                                                                      <w:marTop w:val="0"/>
                                                                                      <w:marBottom w:val="0"/>
                                                                                      <w:divBdr>
                                                                                        <w:top w:val="none" w:sz="0" w:space="0" w:color="auto"/>
                                                                                        <w:left w:val="none" w:sz="0" w:space="0" w:color="auto"/>
                                                                                        <w:bottom w:val="none" w:sz="0" w:space="0" w:color="auto"/>
                                                                                        <w:right w:val="none" w:sz="0" w:space="0" w:color="auto"/>
                                                                                      </w:divBdr>
                                                                                      <w:divsChild>
                                                                                        <w:div w:id="288317405">
                                                                                          <w:marLeft w:val="0"/>
                                                                                          <w:marRight w:val="0"/>
                                                                                          <w:marTop w:val="0"/>
                                                                                          <w:marBottom w:val="0"/>
                                                                                          <w:divBdr>
                                                                                            <w:top w:val="none" w:sz="0" w:space="0" w:color="auto"/>
                                                                                            <w:left w:val="none" w:sz="0" w:space="0" w:color="auto"/>
                                                                                            <w:bottom w:val="none" w:sz="0" w:space="0" w:color="auto"/>
                                                                                            <w:right w:val="none" w:sz="0" w:space="0" w:color="auto"/>
                                                                                          </w:divBdr>
                                                                                          <w:divsChild>
                                                                                            <w:div w:id="637882244">
                                                                                              <w:marLeft w:val="0"/>
                                                                                              <w:marRight w:val="150"/>
                                                                                              <w:marTop w:val="75"/>
                                                                                              <w:marBottom w:val="0"/>
                                                                                              <w:divBdr>
                                                                                                <w:top w:val="none" w:sz="0" w:space="0" w:color="auto"/>
                                                                                                <w:left w:val="none" w:sz="0" w:space="0" w:color="auto"/>
                                                                                                <w:bottom w:val="single" w:sz="6" w:space="15" w:color="auto"/>
                                                                                                <w:right w:val="none" w:sz="0" w:space="0" w:color="auto"/>
                                                                                              </w:divBdr>
                                                                                              <w:divsChild>
                                                                                                <w:div w:id="818694964">
                                                                                                  <w:marLeft w:val="0"/>
                                                                                                  <w:marRight w:val="0"/>
                                                                                                  <w:marTop w:val="180"/>
                                                                                                  <w:marBottom w:val="0"/>
                                                                                                  <w:divBdr>
                                                                                                    <w:top w:val="none" w:sz="0" w:space="0" w:color="auto"/>
                                                                                                    <w:left w:val="none" w:sz="0" w:space="0" w:color="auto"/>
                                                                                                    <w:bottom w:val="none" w:sz="0" w:space="0" w:color="auto"/>
                                                                                                    <w:right w:val="none" w:sz="0" w:space="0" w:color="auto"/>
                                                                                                  </w:divBdr>
                                                                                                  <w:divsChild>
                                                                                                    <w:div w:id="1098528386">
                                                                                                      <w:marLeft w:val="0"/>
                                                                                                      <w:marRight w:val="0"/>
                                                                                                      <w:marTop w:val="0"/>
                                                                                                      <w:marBottom w:val="0"/>
                                                                                                      <w:divBdr>
                                                                                                        <w:top w:val="none" w:sz="0" w:space="0" w:color="auto"/>
                                                                                                        <w:left w:val="none" w:sz="0" w:space="0" w:color="auto"/>
                                                                                                        <w:bottom w:val="none" w:sz="0" w:space="0" w:color="auto"/>
                                                                                                        <w:right w:val="none" w:sz="0" w:space="0" w:color="auto"/>
                                                                                                      </w:divBdr>
                                                                                                      <w:divsChild>
                                                                                                        <w:div w:id="677342624">
                                                                                                          <w:marLeft w:val="0"/>
                                                                                                          <w:marRight w:val="0"/>
                                                                                                          <w:marTop w:val="15"/>
                                                                                                          <w:marBottom w:val="0"/>
                                                                                                          <w:divBdr>
                                                                                                            <w:top w:val="none" w:sz="0" w:space="0" w:color="auto"/>
                                                                                                            <w:left w:val="none" w:sz="0" w:space="0" w:color="auto"/>
                                                                                                            <w:bottom w:val="none" w:sz="0" w:space="0" w:color="auto"/>
                                                                                                            <w:right w:val="none" w:sz="0" w:space="0" w:color="auto"/>
                                                                                                          </w:divBdr>
                                                                                                          <w:divsChild>
                                                                                                            <w:div w:id="1328706135">
                                                                                                              <w:marLeft w:val="0"/>
                                                                                                              <w:marRight w:val="0"/>
                                                                                                              <w:marTop w:val="0"/>
                                                                                                              <w:marBottom w:val="0"/>
                                                                                                              <w:divBdr>
                                                                                                                <w:top w:val="none" w:sz="0" w:space="0" w:color="auto"/>
                                                                                                                <w:left w:val="none" w:sz="0" w:space="0" w:color="auto"/>
                                                                                                                <w:bottom w:val="none" w:sz="0" w:space="0" w:color="auto"/>
                                                                                                                <w:right w:val="none" w:sz="0" w:space="0" w:color="auto"/>
                                                                                                              </w:divBdr>
                                                                                                              <w:divsChild>
                                                                                                                <w:div w:id="1891526715">
                                                                                                                  <w:marLeft w:val="0"/>
                                                                                                                  <w:marRight w:val="0"/>
                                                                                                                  <w:marTop w:val="0"/>
                                                                                                                  <w:marBottom w:val="0"/>
                                                                                                                  <w:divBdr>
                                                                                                                    <w:top w:val="none" w:sz="0" w:space="0" w:color="auto"/>
                                                                                                                    <w:left w:val="none" w:sz="0" w:space="0" w:color="auto"/>
                                                                                                                    <w:bottom w:val="none" w:sz="0" w:space="0" w:color="auto"/>
                                                                                                                    <w:right w:val="none" w:sz="0" w:space="0" w:color="auto"/>
                                                                                                                  </w:divBdr>
                                                                                                                  <w:divsChild>
                                                                                                                    <w:div w:id="1881935866">
                                                                                                                      <w:marLeft w:val="0"/>
                                                                                                                      <w:marRight w:val="0"/>
                                                                                                                      <w:marTop w:val="0"/>
                                                                                                                      <w:marBottom w:val="0"/>
                                                                                                                      <w:divBdr>
                                                                                                                        <w:top w:val="none" w:sz="0" w:space="0" w:color="auto"/>
                                                                                                                        <w:left w:val="none" w:sz="0" w:space="0" w:color="auto"/>
                                                                                                                        <w:bottom w:val="none" w:sz="0" w:space="0" w:color="auto"/>
                                                                                                                        <w:right w:val="none" w:sz="0" w:space="0" w:color="auto"/>
                                                                                                                      </w:divBdr>
                                                                                                                      <w:divsChild>
                                                                                                                        <w:div w:id="1399013453">
                                                                                                                          <w:marLeft w:val="0"/>
                                                                                                                          <w:marRight w:val="0"/>
                                                                                                                          <w:marTop w:val="0"/>
                                                                                                                          <w:marBottom w:val="0"/>
                                                                                                                          <w:divBdr>
                                                                                                                            <w:top w:val="none" w:sz="0" w:space="0" w:color="auto"/>
                                                                                                                            <w:left w:val="none" w:sz="0" w:space="0" w:color="auto"/>
                                                                                                                            <w:bottom w:val="none" w:sz="0" w:space="0" w:color="auto"/>
                                                                                                                            <w:right w:val="none" w:sz="0" w:space="0" w:color="auto"/>
                                                                                                                          </w:divBdr>
                                                                                                                          <w:divsChild>
                                                                                                                            <w:div w:id="1054040750">
                                                                                                                              <w:marLeft w:val="0"/>
                                                                                                                              <w:marRight w:val="0"/>
                                                                                                                              <w:marTop w:val="0"/>
                                                                                                                              <w:marBottom w:val="0"/>
                                                                                                                              <w:divBdr>
                                                                                                                                <w:top w:val="none" w:sz="0" w:space="0" w:color="auto"/>
                                                                                                                                <w:left w:val="none" w:sz="0" w:space="0" w:color="auto"/>
                                                                                                                                <w:bottom w:val="none" w:sz="0" w:space="0" w:color="auto"/>
                                                                                                                                <w:right w:val="none" w:sz="0" w:space="0" w:color="auto"/>
                                                                                                                              </w:divBdr>
                                                                                                                              <w:divsChild>
                                                                                                                                <w:div w:id="17003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43078130">
      <w:bodyDiv w:val="1"/>
      <w:marLeft w:val="0"/>
      <w:marRight w:val="0"/>
      <w:marTop w:val="0"/>
      <w:marBottom w:val="0"/>
      <w:divBdr>
        <w:top w:val="none" w:sz="0" w:space="0" w:color="auto"/>
        <w:left w:val="none" w:sz="0" w:space="0" w:color="auto"/>
        <w:bottom w:val="none" w:sz="0" w:space="0" w:color="auto"/>
        <w:right w:val="none" w:sz="0" w:space="0" w:color="auto"/>
      </w:divBdr>
    </w:div>
    <w:div w:id="1047484839">
      <w:bodyDiv w:val="1"/>
      <w:marLeft w:val="0"/>
      <w:marRight w:val="0"/>
      <w:marTop w:val="0"/>
      <w:marBottom w:val="0"/>
      <w:divBdr>
        <w:top w:val="none" w:sz="0" w:space="0" w:color="auto"/>
        <w:left w:val="none" w:sz="0" w:space="0" w:color="auto"/>
        <w:bottom w:val="none" w:sz="0" w:space="0" w:color="auto"/>
        <w:right w:val="none" w:sz="0" w:space="0" w:color="auto"/>
      </w:divBdr>
    </w:div>
    <w:div w:id="1209881072">
      <w:bodyDiv w:val="1"/>
      <w:marLeft w:val="0"/>
      <w:marRight w:val="0"/>
      <w:marTop w:val="0"/>
      <w:marBottom w:val="0"/>
      <w:divBdr>
        <w:top w:val="none" w:sz="0" w:space="0" w:color="auto"/>
        <w:left w:val="none" w:sz="0" w:space="0" w:color="auto"/>
        <w:bottom w:val="none" w:sz="0" w:space="0" w:color="auto"/>
        <w:right w:val="none" w:sz="0" w:space="0" w:color="auto"/>
      </w:divBdr>
    </w:div>
    <w:div w:id="1308825484">
      <w:bodyDiv w:val="1"/>
      <w:marLeft w:val="0"/>
      <w:marRight w:val="0"/>
      <w:marTop w:val="0"/>
      <w:marBottom w:val="0"/>
      <w:divBdr>
        <w:top w:val="none" w:sz="0" w:space="0" w:color="auto"/>
        <w:left w:val="none" w:sz="0" w:space="0" w:color="auto"/>
        <w:bottom w:val="none" w:sz="0" w:space="0" w:color="auto"/>
        <w:right w:val="none" w:sz="0" w:space="0" w:color="auto"/>
      </w:divBdr>
    </w:div>
    <w:div w:id="1394154451">
      <w:bodyDiv w:val="1"/>
      <w:marLeft w:val="0"/>
      <w:marRight w:val="0"/>
      <w:marTop w:val="0"/>
      <w:marBottom w:val="0"/>
      <w:divBdr>
        <w:top w:val="none" w:sz="0" w:space="0" w:color="auto"/>
        <w:left w:val="none" w:sz="0" w:space="0" w:color="auto"/>
        <w:bottom w:val="none" w:sz="0" w:space="0" w:color="auto"/>
        <w:right w:val="none" w:sz="0" w:space="0" w:color="auto"/>
      </w:divBdr>
    </w:div>
    <w:div w:id="1512137724">
      <w:bodyDiv w:val="1"/>
      <w:marLeft w:val="0"/>
      <w:marRight w:val="0"/>
      <w:marTop w:val="0"/>
      <w:marBottom w:val="300"/>
      <w:divBdr>
        <w:top w:val="none" w:sz="0" w:space="0" w:color="auto"/>
        <w:left w:val="none" w:sz="0" w:space="0" w:color="auto"/>
        <w:bottom w:val="none" w:sz="0" w:space="0" w:color="auto"/>
        <w:right w:val="none" w:sz="0" w:space="0" w:color="auto"/>
      </w:divBdr>
      <w:divsChild>
        <w:div w:id="872500155">
          <w:marLeft w:val="0"/>
          <w:marRight w:val="0"/>
          <w:marTop w:val="0"/>
          <w:marBottom w:val="0"/>
          <w:divBdr>
            <w:top w:val="none" w:sz="0" w:space="0" w:color="auto"/>
            <w:left w:val="none" w:sz="0" w:space="0" w:color="auto"/>
            <w:bottom w:val="none" w:sz="0" w:space="0" w:color="auto"/>
            <w:right w:val="none" w:sz="0" w:space="0" w:color="auto"/>
          </w:divBdr>
          <w:divsChild>
            <w:div w:id="719592067">
              <w:marLeft w:val="0"/>
              <w:marRight w:val="0"/>
              <w:marTop w:val="0"/>
              <w:marBottom w:val="0"/>
              <w:divBdr>
                <w:top w:val="none" w:sz="0" w:space="0" w:color="auto"/>
                <w:left w:val="none" w:sz="0" w:space="0" w:color="auto"/>
                <w:bottom w:val="none" w:sz="0" w:space="0" w:color="auto"/>
                <w:right w:val="none" w:sz="0" w:space="0" w:color="auto"/>
              </w:divBdr>
              <w:divsChild>
                <w:div w:id="1900945288">
                  <w:marLeft w:val="0"/>
                  <w:marRight w:val="0"/>
                  <w:marTop w:val="0"/>
                  <w:marBottom w:val="0"/>
                  <w:divBdr>
                    <w:top w:val="none" w:sz="0" w:space="0" w:color="auto"/>
                    <w:left w:val="none" w:sz="0" w:space="0" w:color="auto"/>
                    <w:bottom w:val="none" w:sz="0" w:space="0" w:color="auto"/>
                    <w:right w:val="none" w:sz="0" w:space="0" w:color="auto"/>
                  </w:divBdr>
                  <w:divsChild>
                    <w:div w:id="1308587433">
                      <w:marLeft w:val="0"/>
                      <w:marRight w:val="0"/>
                      <w:marTop w:val="0"/>
                      <w:marBottom w:val="0"/>
                      <w:divBdr>
                        <w:top w:val="none" w:sz="0" w:space="0" w:color="auto"/>
                        <w:left w:val="none" w:sz="0" w:space="0" w:color="auto"/>
                        <w:bottom w:val="none" w:sz="0" w:space="0" w:color="auto"/>
                        <w:right w:val="none" w:sz="0" w:space="0" w:color="auto"/>
                      </w:divBdr>
                      <w:divsChild>
                        <w:div w:id="672340185">
                          <w:marLeft w:val="0"/>
                          <w:marRight w:val="0"/>
                          <w:marTop w:val="0"/>
                          <w:marBottom w:val="0"/>
                          <w:divBdr>
                            <w:top w:val="none" w:sz="0" w:space="0" w:color="auto"/>
                            <w:left w:val="none" w:sz="0" w:space="0" w:color="auto"/>
                            <w:bottom w:val="none" w:sz="0" w:space="0" w:color="auto"/>
                            <w:right w:val="none" w:sz="0" w:space="0" w:color="auto"/>
                          </w:divBdr>
                          <w:divsChild>
                            <w:div w:id="1681468327">
                              <w:marLeft w:val="0"/>
                              <w:marRight w:val="0"/>
                              <w:marTop w:val="0"/>
                              <w:marBottom w:val="0"/>
                              <w:divBdr>
                                <w:top w:val="none" w:sz="0" w:space="0" w:color="auto"/>
                                <w:left w:val="none" w:sz="0" w:space="0" w:color="auto"/>
                                <w:bottom w:val="none" w:sz="0" w:space="0" w:color="auto"/>
                                <w:right w:val="none" w:sz="0" w:space="0" w:color="auto"/>
                              </w:divBdr>
                              <w:divsChild>
                                <w:div w:id="2068185221">
                                  <w:marLeft w:val="0"/>
                                  <w:marRight w:val="0"/>
                                  <w:marTop w:val="0"/>
                                  <w:marBottom w:val="0"/>
                                  <w:divBdr>
                                    <w:top w:val="none" w:sz="0" w:space="0" w:color="auto"/>
                                    <w:left w:val="none" w:sz="0" w:space="0" w:color="auto"/>
                                    <w:bottom w:val="none" w:sz="0" w:space="0" w:color="auto"/>
                                    <w:right w:val="none" w:sz="0" w:space="0" w:color="auto"/>
                                  </w:divBdr>
                                  <w:divsChild>
                                    <w:div w:id="640111955">
                                      <w:marLeft w:val="0"/>
                                      <w:marRight w:val="0"/>
                                      <w:marTop w:val="0"/>
                                      <w:marBottom w:val="0"/>
                                      <w:divBdr>
                                        <w:top w:val="none" w:sz="0" w:space="0" w:color="auto"/>
                                        <w:left w:val="none" w:sz="0" w:space="0" w:color="auto"/>
                                        <w:bottom w:val="none" w:sz="0" w:space="0" w:color="auto"/>
                                        <w:right w:val="none" w:sz="0" w:space="0" w:color="auto"/>
                                      </w:divBdr>
                                      <w:divsChild>
                                        <w:div w:id="8796722">
                                          <w:marLeft w:val="0"/>
                                          <w:marRight w:val="0"/>
                                          <w:marTop w:val="0"/>
                                          <w:marBottom w:val="0"/>
                                          <w:divBdr>
                                            <w:top w:val="none" w:sz="0" w:space="0" w:color="auto"/>
                                            <w:left w:val="none" w:sz="0" w:space="0" w:color="auto"/>
                                            <w:bottom w:val="none" w:sz="0" w:space="0" w:color="auto"/>
                                            <w:right w:val="none" w:sz="0" w:space="0" w:color="auto"/>
                                          </w:divBdr>
                                          <w:divsChild>
                                            <w:div w:id="1878155024">
                                              <w:marLeft w:val="0"/>
                                              <w:marRight w:val="0"/>
                                              <w:marTop w:val="0"/>
                                              <w:marBottom w:val="0"/>
                                              <w:divBdr>
                                                <w:top w:val="none" w:sz="0" w:space="0" w:color="auto"/>
                                                <w:left w:val="none" w:sz="0" w:space="0" w:color="auto"/>
                                                <w:bottom w:val="none" w:sz="0" w:space="0" w:color="auto"/>
                                                <w:right w:val="none" w:sz="0" w:space="0" w:color="auto"/>
                                              </w:divBdr>
                                              <w:divsChild>
                                                <w:div w:id="1536380606">
                                                  <w:marLeft w:val="0"/>
                                                  <w:marRight w:val="0"/>
                                                  <w:marTop w:val="0"/>
                                                  <w:marBottom w:val="0"/>
                                                  <w:divBdr>
                                                    <w:top w:val="none" w:sz="0" w:space="0" w:color="auto"/>
                                                    <w:left w:val="none" w:sz="0" w:space="0" w:color="auto"/>
                                                    <w:bottom w:val="none" w:sz="0" w:space="0" w:color="auto"/>
                                                    <w:right w:val="none" w:sz="0" w:space="0" w:color="auto"/>
                                                  </w:divBdr>
                                                  <w:divsChild>
                                                    <w:div w:id="301859295">
                                                      <w:marLeft w:val="0"/>
                                                      <w:marRight w:val="0"/>
                                                      <w:marTop w:val="0"/>
                                                      <w:marBottom w:val="0"/>
                                                      <w:divBdr>
                                                        <w:top w:val="none" w:sz="0" w:space="0" w:color="auto"/>
                                                        <w:left w:val="none" w:sz="0" w:space="0" w:color="auto"/>
                                                        <w:bottom w:val="none" w:sz="0" w:space="0" w:color="auto"/>
                                                        <w:right w:val="none" w:sz="0" w:space="0" w:color="auto"/>
                                                      </w:divBdr>
                                                      <w:divsChild>
                                                        <w:div w:id="1656714622">
                                                          <w:marLeft w:val="0"/>
                                                          <w:marRight w:val="0"/>
                                                          <w:marTop w:val="0"/>
                                                          <w:marBottom w:val="0"/>
                                                          <w:divBdr>
                                                            <w:top w:val="none" w:sz="0" w:space="0" w:color="auto"/>
                                                            <w:left w:val="none" w:sz="0" w:space="0" w:color="auto"/>
                                                            <w:bottom w:val="none" w:sz="0" w:space="0" w:color="auto"/>
                                                            <w:right w:val="none" w:sz="0" w:space="0" w:color="auto"/>
                                                          </w:divBdr>
                                                          <w:divsChild>
                                                            <w:div w:id="1010454296">
                                                              <w:marLeft w:val="0"/>
                                                              <w:marRight w:val="0"/>
                                                              <w:marTop w:val="0"/>
                                                              <w:marBottom w:val="0"/>
                                                              <w:divBdr>
                                                                <w:top w:val="none" w:sz="0" w:space="0" w:color="auto"/>
                                                                <w:left w:val="none" w:sz="0" w:space="0" w:color="auto"/>
                                                                <w:bottom w:val="none" w:sz="0" w:space="0" w:color="auto"/>
                                                                <w:right w:val="none" w:sz="0" w:space="0" w:color="auto"/>
                                                              </w:divBdr>
                                                              <w:divsChild>
                                                                <w:div w:id="395323917">
                                                                  <w:marLeft w:val="0"/>
                                                                  <w:marRight w:val="0"/>
                                                                  <w:marTop w:val="0"/>
                                                                  <w:marBottom w:val="0"/>
                                                                  <w:divBdr>
                                                                    <w:top w:val="none" w:sz="0" w:space="0" w:color="auto"/>
                                                                    <w:left w:val="none" w:sz="0" w:space="0" w:color="auto"/>
                                                                    <w:bottom w:val="none" w:sz="0" w:space="0" w:color="auto"/>
                                                                    <w:right w:val="none" w:sz="0" w:space="0" w:color="auto"/>
                                                                  </w:divBdr>
                                                                  <w:divsChild>
                                                                    <w:div w:id="1910571769">
                                                                      <w:marLeft w:val="0"/>
                                                                      <w:marRight w:val="0"/>
                                                                      <w:marTop w:val="0"/>
                                                                      <w:marBottom w:val="0"/>
                                                                      <w:divBdr>
                                                                        <w:top w:val="none" w:sz="0" w:space="0" w:color="auto"/>
                                                                        <w:left w:val="none" w:sz="0" w:space="0" w:color="auto"/>
                                                                        <w:bottom w:val="none" w:sz="0" w:space="0" w:color="auto"/>
                                                                        <w:right w:val="none" w:sz="0" w:space="0" w:color="auto"/>
                                                                      </w:divBdr>
                                                                      <w:divsChild>
                                                                        <w:div w:id="206938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5115847">
      <w:bodyDiv w:val="1"/>
      <w:marLeft w:val="0"/>
      <w:marRight w:val="0"/>
      <w:marTop w:val="0"/>
      <w:marBottom w:val="0"/>
      <w:divBdr>
        <w:top w:val="none" w:sz="0" w:space="0" w:color="auto"/>
        <w:left w:val="none" w:sz="0" w:space="0" w:color="auto"/>
        <w:bottom w:val="none" w:sz="0" w:space="0" w:color="auto"/>
        <w:right w:val="none" w:sz="0" w:space="0" w:color="auto"/>
      </w:divBdr>
      <w:divsChild>
        <w:div w:id="8601133">
          <w:marLeft w:val="259"/>
          <w:marRight w:val="0"/>
          <w:marTop w:val="0"/>
          <w:marBottom w:val="80"/>
          <w:divBdr>
            <w:top w:val="none" w:sz="0" w:space="0" w:color="auto"/>
            <w:left w:val="none" w:sz="0" w:space="0" w:color="auto"/>
            <w:bottom w:val="none" w:sz="0" w:space="0" w:color="auto"/>
            <w:right w:val="none" w:sz="0" w:space="0" w:color="auto"/>
          </w:divBdr>
        </w:div>
        <w:div w:id="28384888">
          <w:marLeft w:val="259"/>
          <w:marRight w:val="0"/>
          <w:marTop w:val="0"/>
          <w:marBottom w:val="80"/>
          <w:divBdr>
            <w:top w:val="none" w:sz="0" w:space="0" w:color="auto"/>
            <w:left w:val="none" w:sz="0" w:space="0" w:color="auto"/>
            <w:bottom w:val="none" w:sz="0" w:space="0" w:color="auto"/>
            <w:right w:val="none" w:sz="0" w:space="0" w:color="auto"/>
          </w:divBdr>
        </w:div>
        <w:div w:id="173810173">
          <w:marLeft w:val="259"/>
          <w:marRight w:val="0"/>
          <w:marTop w:val="0"/>
          <w:marBottom w:val="80"/>
          <w:divBdr>
            <w:top w:val="none" w:sz="0" w:space="0" w:color="auto"/>
            <w:left w:val="none" w:sz="0" w:space="0" w:color="auto"/>
            <w:bottom w:val="none" w:sz="0" w:space="0" w:color="auto"/>
            <w:right w:val="none" w:sz="0" w:space="0" w:color="auto"/>
          </w:divBdr>
        </w:div>
        <w:div w:id="207886075">
          <w:marLeft w:val="259"/>
          <w:marRight w:val="0"/>
          <w:marTop w:val="0"/>
          <w:marBottom w:val="80"/>
          <w:divBdr>
            <w:top w:val="none" w:sz="0" w:space="0" w:color="auto"/>
            <w:left w:val="none" w:sz="0" w:space="0" w:color="auto"/>
            <w:bottom w:val="none" w:sz="0" w:space="0" w:color="auto"/>
            <w:right w:val="none" w:sz="0" w:space="0" w:color="auto"/>
          </w:divBdr>
        </w:div>
        <w:div w:id="211624973">
          <w:marLeft w:val="259"/>
          <w:marRight w:val="0"/>
          <w:marTop w:val="0"/>
          <w:marBottom w:val="80"/>
          <w:divBdr>
            <w:top w:val="none" w:sz="0" w:space="0" w:color="auto"/>
            <w:left w:val="none" w:sz="0" w:space="0" w:color="auto"/>
            <w:bottom w:val="none" w:sz="0" w:space="0" w:color="auto"/>
            <w:right w:val="none" w:sz="0" w:space="0" w:color="auto"/>
          </w:divBdr>
        </w:div>
        <w:div w:id="238712506">
          <w:marLeft w:val="259"/>
          <w:marRight w:val="0"/>
          <w:marTop w:val="0"/>
          <w:marBottom w:val="80"/>
          <w:divBdr>
            <w:top w:val="none" w:sz="0" w:space="0" w:color="auto"/>
            <w:left w:val="none" w:sz="0" w:space="0" w:color="auto"/>
            <w:bottom w:val="none" w:sz="0" w:space="0" w:color="auto"/>
            <w:right w:val="none" w:sz="0" w:space="0" w:color="auto"/>
          </w:divBdr>
        </w:div>
        <w:div w:id="268515292">
          <w:marLeft w:val="259"/>
          <w:marRight w:val="0"/>
          <w:marTop w:val="0"/>
          <w:marBottom w:val="80"/>
          <w:divBdr>
            <w:top w:val="none" w:sz="0" w:space="0" w:color="auto"/>
            <w:left w:val="none" w:sz="0" w:space="0" w:color="auto"/>
            <w:bottom w:val="none" w:sz="0" w:space="0" w:color="auto"/>
            <w:right w:val="none" w:sz="0" w:space="0" w:color="auto"/>
          </w:divBdr>
        </w:div>
        <w:div w:id="277180856">
          <w:marLeft w:val="259"/>
          <w:marRight w:val="0"/>
          <w:marTop w:val="0"/>
          <w:marBottom w:val="80"/>
          <w:divBdr>
            <w:top w:val="none" w:sz="0" w:space="0" w:color="auto"/>
            <w:left w:val="none" w:sz="0" w:space="0" w:color="auto"/>
            <w:bottom w:val="none" w:sz="0" w:space="0" w:color="auto"/>
            <w:right w:val="none" w:sz="0" w:space="0" w:color="auto"/>
          </w:divBdr>
        </w:div>
        <w:div w:id="341006216">
          <w:marLeft w:val="259"/>
          <w:marRight w:val="0"/>
          <w:marTop w:val="0"/>
          <w:marBottom w:val="80"/>
          <w:divBdr>
            <w:top w:val="none" w:sz="0" w:space="0" w:color="auto"/>
            <w:left w:val="none" w:sz="0" w:space="0" w:color="auto"/>
            <w:bottom w:val="none" w:sz="0" w:space="0" w:color="auto"/>
            <w:right w:val="none" w:sz="0" w:space="0" w:color="auto"/>
          </w:divBdr>
        </w:div>
        <w:div w:id="369452615">
          <w:marLeft w:val="259"/>
          <w:marRight w:val="0"/>
          <w:marTop w:val="0"/>
          <w:marBottom w:val="80"/>
          <w:divBdr>
            <w:top w:val="none" w:sz="0" w:space="0" w:color="auto"/>
            <w:left w:val="none" w:sz="0" w:space="0" w:color="auto"/>
            <w:bottom w:val="none" w:sz="0" w:space="0" w:color="auto"/>
            <w:right w:val="none" w:sz="0" w:space="0" w:color="auto"/>
          </w:divBdr>
        </w:div>
        <w:div w:id="385641212">
          <w:marLeft w:val="259"/>
          <w:marRight w:val="0"/>
          <w:marTop w:val="0"/>
          <w:marBottom w:val="80"/>
          <w:divBdr>
            <w:top w:val="none" w:sz="0" w:space="0" w:color="auto"/>
            <w:left w:val="none" w:sz="0" w:space="0" w:color="auto"/>
            <w:bottom w:val="none" w:sz="0" w:space="0" w:color="auto"/>
            <w:right w:val="none" w:sz="0" w:space="0" w:color="auto"/>
          </w:divBdr>
        </w:div>
        <w:div w:id="566964654">
          <w:marLeft w:val="259"/>
          <w:marRight w:val="0"/>
          <w:marTop w:val="0"/>
          <w:marBottom w:val="80"/>
          <w:divBdr>
            <w:top w:val="none" w:sz="0" w:space="0" w:color="auto"/>
            <w:left w:val="none" w:sz="0" w:space="0" w:color="auto"/>
            <w:bottom w:val="none" w:sz="0" w:space="0" w:color="auto"/>
            <w:right w:val="none" w:sz="0" w:space="0" w:color="auto"/>
          </w:divBdr>
        </w:div>
        <w:div w:id="765731257">
          <w:marLeft w:val="259"/>
          <w:marRight w:val="0"/>
          <w:marTop w:val="0"/>
          <w:marBottom w:val="80"/>
          <w:divBdr>
            <w:top w:val="none" w:sz="0" w:space="0" w:color="auto"/>
            <w:left w:val="none" w:sz="0" w:space="0" w:color="auto"/>
            <w:bottom w:val="none" w:sz="0" w:space="0" w:color="auto"/>
            <w:right w:val="none" w:sz="0" w:space="0" w:color="auto"/>
          </w:divBdr>
        </w:div>
        <w:div w:id="869142708">
          <w:marLeft w:val="259"/>
          <w:marRight w:val="0"/>
          <w:marTop w:val="0"/>
          <w:marBottom w:val="80"/>
          <w:divBdr>
            <w:top w:val="none" w:sz="0" w:space="0" w:color="auto"/>
            <w:left w:val="none" w:sz="0" w:space="0" w:color="auto"/>
            <w:bottom w:val="none" w:sz="0" w:space="0" w:color="auto"/>
            <w:right w:val="none" w:sz="0" w:space="0" w:color="auto"/>
          </w:divBdr>
        </w:div>
        <w:div w:id="936910537">
          <w:marLeft w:val="259"/>
          <w:marRight w:val="0"/>
          <w:marTop w:val="0"/>
          <w:marBottom w:val="80"/>
          <w:divBdr>
            <w:top w:val="none" w:sz="0" w:space="0" w:color="auto"/>
            <w:left w:val="none" w:sz="0" w:space="0" w:color="auto"/>
            <w:bottom w:val="none" w:sz="0" w:space="0" w:color="auto"/>
            <w:right w:val="none" w:sz="0" w:space="0" w:color="auto"/>
          </w:divBdr>
        </w:div>
        <w:div w:id="996689601">
          <w:marLeft w:val="259"/>
          <w:marRight w:val="0"/>
          <w:marTop w:val="0"/>
          <w:marBottom w:val="80"/>
          <w:divBdr>
            <w:top w:val="none" w:sz="0" w:space="0" w:color="auto"/>
            <w:left w:val="none" w:sz="0" w:space="0" w:color="auto"/>
            <w:bottom w:val="none" w:sz="0" w:space="0" w:color="auto"/>
            <w:right w:val="none" w:sz="0" w:space="0" w:color="auto"/>
          </w:divBdr>
        </w:div>
        <w:div w:id="1134641864">
          <w:marLeft w:val="259"/>
          <w:marRight w:val="0"/>
          <w:marTop w:val="0"/>
          <w:marBottom w:val="80"/>
          <w:divBdr>
            <w:top w:val="none" w:sz="0" w:space="0" w:color="auto"/>
            <w:left w:val="none" w:sz="0" w:space="0" w:color="auto"/>
            <w:bottom w:val="none" w:sz="0" w:space="0" w:color="auto"/>
            <w:right w:val="none" w:sz="0" w:space="0" w:color="auto"/>
          </w:divBdr>
        </w:div>
        <w:div w:id="1279484001">
          <w:marLeft w:val="259"/>
          <w:marRight w:val="0"/>
          <w:marTop w:val="0"/>
          <w:marBottom w:val="80"/>
          <w:divBdr>
            <w:top w:val="none" w:sz="0" w:space="0" w:color="auto"/>
            <w:left w:val="none" w:sz="0" w:space="0" w:color="auto"/>
            <w:bottom w:val="none" w:sz="0" w:space="0" w:color="auto"/>
            <w:right w:val="none" w:sz="0" w:space="0" w:color="auto"/>
          </w:divBdr>
        </w:div>
        <w:div w:id="1304508251">
          <w:marLeft w:val="259"/>
          <w:marRight w:val="0"/>
          <w:marTop w:val="0"/>
          <w:marBottom w:val="80"/>
          <w:divBdr>
            <w:top w:val="none" w:sz="0" w:space="0" w:color="auto"/>
            <w:left w:val="none" w:sz="0" w:space="0" w:color="auto"/>
            <w:bottom w:val="none" w:sz="0" w:space="0" w:color="auto"/>
            <w:right w:val="none" w:sz="0" w:space="0" w:color="auto"/>
          </w:divBdr>
        </w:div>
        <w:div w:id="1316497423">
          <w:marLeft w:val="259"/>
          <w:marRight w:val="0"/>
          <w:marTop w:val="0"/>
          <w:marBottom w:val="80"/>
          <w:divBdr>
            <w:top w:val="none" w:sz="0" w:space="0" w:color="auto"/>
            <w:left w:val="none" w:sz="0" w:space="0" w:color="auto"/>
            <w:bottom w:val="none" w:sz="0" w:space="0" w:color="auto"/>
            <w:right w:val="none" w:sz="0" w:space="0" w:color="auto"/>
          </w:divBdr>
        </w:div>
        <w:div w:id="1417941946">
          <w:marLeft w:val="259"/>
          <w:marRight w:val="0"/>
          <w:marTop w:val="0"/>
          <w:marBottom w:val="80"/>
          <w:divBdr>
            <w:top w:val="none" w:sz="0" w:space="0" w:color="auto"/>
            <w:left w:val="none" w:sz="0" w:space="0" w:color="auto"/>
            <w:bottom w:val="none" w:sz="0" w:space="0" w:color="auto"/>
            <w:right w:val="none" w:sz="0" w:space="0" w:color="auto"/>
          </w:divBdr>
        </w:div>
        <w:div w:id="1615405665">
          <w:marLeft w:val="259"/>
          <w:marRight w:val="0"/>
          <w:marTop w:val="0"/>
          <w:marBottom w:val="80"/>
          <w:divBdr>
            <w:top w:val="none" w:sz="0" w:space="0" w:color="auto"/>
            <w:left w:val="none" w:sz="0" w:space="0" w:color="auto"/>
            <w:bottom w:val="none" w:sz="0" w:space="0" w:color="auto"/>
            <w:right w:val="none" w:sz="0" w:space="0" w:color="auto"/>
          </w:divBdr>
        </w:div>
        <w:div w:id="1786849653">
          <w:marLeft w:val="259"/>
          <w:marRight w:val="0"/>
          <w:marTop w:val="0"/>
          <w:marBottom w:val="80"/>
          <w:divBdr>
            <w:top w:val="none" w:sz="0" w:space="0" w:color="auto"/>
            <w:left w:val="none" w:sz="0" w:space="0" w:color="auto"/>
            <w:bottom w:val="none" w:sz="0" w:space="0" w:color="auto"/>
            <w:right w:val="none" w:sz="0" w:space="0" w:color="auto"/>
          </w:divBdr>
        </w:div>
        <w:div w:id="1842306813">
          <w:marLeft w:val="259"/>
          <w:marRight w:val="0"/>
          <w:marTop w:val="0"/>
          <w:marBottom w:val="80"/>
          <w:divBdr>
            <w:top w:val="none" w:sz="0" w:space="0" w:color="auto"/>
            <w:left w:val="none" w:sz="0" w:space="0" w:color="auto"/>
            <w:bottom w:val="none" w:sz="0" w:space="0" w:color="auto"/>
            <w:right w:val="none" w:sz="0" w:space="0" w:color="auto"/>
          </w:divBdr>
        </w:div>
        <w:div w:id="1885831011">
          <w:marLeft w:val="259"/>
          <w:marRight w:val="0"/>
          <w:marTop w:val="0"/>
          <w:marBottom w:val="80"/>
          <w:divBdr>
            <w:top w:val="none" w:sz="0" w:space="0" w:color="auto"/>
            <w:left w:val="none" w:sz="0" w:space="0" w:color="auto"/>
            <w:bottom w:val="none" w:sz="0" w:space="0" w:color="auto"/>
            <w:right w:val="none" w:sz="0" w:space="0" w:color="auto"/>
          </w:divBdr>
        </w:div>
        <w:div w:id="2053991651">
          <w:marLeft w:val="259"/>
          <w:marRight w:val="0"/>
          <w:marTop w:val="0"/>
          <w:marBottom w:val="80"/>
          <w:divBdr>
            <w:top w:val="none" w:sz="0" w:space="0" w:color="auto"/>
            <w:left w:val="none" w:sz="0" w:space="0" w:color="auto"/>
            <w:bottom w:val="none" w:sz="0" w:space="0" w:color="auto"/>
            <w:right w:val="none" w:sz="0" w:space="0" w:color="auto"/>
          </w:divBdr>
        </w:div>
        <w:div w:id="2068915743">
          <w:marLeft w:val="259"/>
          <w:marRight w:val="0"/>
          <w:marTop w:val="0"/>
          <w:marBottom w:val="80"/>
          <w:divBdr>
            <w:top w:val="none" w:sz="0" w:space="0" w:color="auto"/>
            <w:left w:val="none" w:sz="0" w:space="0" w:color="auto"/>
            <w:bottom w:val="none" w:sz="0" w:space="0" w:color="auto"/>
            <w:right w:val="none" w:sz="0" w:space="0" w:color="auto"/>
          </w:divBdr>
        </w:div>
      </w:divsChild>
    </w:div>
    <w:div w:id="1664239848">
      <w:bodyDiv w:val="1"/>
      <w:marLeft w:val="0"/>
      <w:marRight w:val="0"/>
      <w:marTop w:val="0"/>
      <w:marBottom w:val="0"/>
      <w:divBdr>
        <w:top w:val="none" w:sz="0" w:space="0" w:color="auto"/>
        <w:left w:val="none" w:sz="0" w:space="0" w:color="auto"/>
        <w:bottom w:val="none" w:sz="0" w:space="0" w:color="auto"/>
        <w:right w:val="none" w:sz="0" w:space="0" w:color="auto"/>
      </w:divBdr>
    </w:div>
    <w:div w:id="1879468108">
      <w:bodyDiv w:val="1"/>
      <w:marLeft w:val="0"/>
      <w:marRight w:val="0"/>
      <w:marTop w:val="0"/>
      <w:marBottom w:val="0"/>
      <w:divBdr>
        <w:top w:val="none" w:sz="0" w:space="0" w:color="auto"/>
        <w:left w:val="none" w:sz="0" w:space="0" w:color="auto"/>
        <w:bottom w:val="none" w:sz="0" w:space="0" w:color="auto"/>
        <w:right w:val="none" w:sz="0" w:space="0" w:color="auto"/>
      </w:divBdr>
    </w:div>
    <w:div w:id="1919946906">
      <w:bodyDiv w:val="1"/>
      <w:marLeft w:val="0"/>
      <w:marRight w:val="0"/>
      <w:marTop w:val="0"/>
      <w:marBottom w:val="0"/>
      <w:divBdr>
        <w:top w:val="none" w:sz="0" w:space="0" w:color="auto"/>
        <w:left w:val="none" w:sz="0" w:space="0" w:color="auto"/>
        <w:bottom w:val="none" w:sz="0" w:space="0" w:color="auto"/>
        <w:right w:val="none" w:sz="0" w:space="0" w:color="auto"/>
      </w:divBdr>
      <w:divsChild>
        <w:div w:id="274145228">
          <w:marLeft w:val="0"/>
          <w:marRight w:val="0"/>
          <w:marTop w:val="0"/>
          <w:marBottom w:val="0"/>
          <w:divBdr>
            <w:top w:val="none" w:sz="0" w:space="0" w:color="auto"/>
            <w:left w:val="none" w:sz="0" w:space="0" w:color="auto"/>
            <w:bottom w:val="none" w:sz="0" w:space="0" w:color="auto"/>
            <w:right w:val="none" w:sz="0" w:space="0" w:color="auto"/>
          </w:divBdr>
          <w:divsChild>
            <w:div w:id="93523823">
              <w:marLeft w:val="0"/>
              <w:marRight w:val="0"/>
              <w:marTop w:val="0"/>
              <w:marBottom w:val="0"/>
              <w:divBdr>
                <w:top w:val="none" w:sz="0" w:space="0" w:color="auto"/>
                <w:left w:val="none" w:sz="0" w:space="0" w:color="auto"/>
                <w:bottom w:val="none" w:sz="0" w:space="0" w:color="auto"/>
                <w:right w:val="none" w:sz="0" w:space="0" w:color="auto"/>
              </w:divBdr>
              <w:divsChild>
                <w:div w:id="224267101">
                  <w:marLeft w:val="0"/>
                  <w:marRight w:val="0"/>
                  <w:marTop w:val="0"/>
                  <w:marBottom w:val="0"/>
                  <w:divBdr>
                    <w:top w:val="none" w:sz="0" w:space="0" w:color="auto"/>
                    <w:left w:val="none" w:sz="0" w:space="0" w:color="auto"/>
                    <w:bottom w:val="none" w:sz="0" w:space="0" w:color="auto"/>
                    <w:right w:val="none" w:sz="0" w:space="0" w:color="auto"/>
                  </w:divBdr>
                  <w:divsChild>
                    <w:div w:id="1844929486">
                      <w:marLeft w:val="0"/>
                      <w:marRight w:val="0"/>
                      <w:marTop w:val="0"/>
                      <w:marBottom w:val="0"/>
                      <w:divBdr>
                        <w:top w:val="none" w:sz="0" w:space="0" w:color="auto"/>
                        <w:left w:val="none" w:sz="0" w:space="0" w:color="auto"/>
                        <w:bottom w:val="none" w:sz="0" w:space="0" w:color="auto"/>
                        <w:right w:val="none" w:sz="0" w:space="0" w:color="auto"/>
                      </w:divBdr>
                      <w:divsChild>
                        <w:div w:id="970133107">
                          <w:marLeft w:val="0"/>
                          <w:marRight w:val="0"/>
                          <w:marTop w:val="0"/>
                          <w:marBottom w:val="0"/>
                          <w:divBdr>
                            <w:top w:val="none" w:sz="0" w:space="0" w:color="auto"/>
                            <w:left w:val="none" w:sz="0" w:space="0" w:color="auto"/>
                            <w:bottom w:val="none" w:sz="0" w:space="0" w:color="auto"/>
                            <w:right w:val="none" w:sz="0" w:space="0" w:color="auto"/>
                          </w:divBdr>
                          <w:divsChild>
                            <w:div w:id="465708833">
                              <w:marLeft w:val="0"/>
                              <w:marRight w:val="0"/>
                              <w:marTop w:val="0"/>
                              <w:marBottom w:val="0"/>
                              <w:divBdr>
                                <w:top w:val="none" w:sz="0" w:space="0" w:color="auto"/>
                                <w:left w:val="none" w:sz="0" w:space="0" w:color="auto"/>
                                <w:bottom w:val="none" w:sz="0" w:space="0" w:color="auto"/>
                                <w:right w:val="none" w:sz="0" w:space="0" w:color="auto"/>
                              </w:divBdr>
                              <w:divsChild>
                                <w:div w:id="15753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2020243">
      <w:bodyDiv w:val="1"/>
      <w:marLeft w:val="0"/>
      <w:marRight w:val="0"/>
      <w:marTop w:val="0"/>
      <w:marBottom w:val="0"/>
      <w:divBdr>
        <w:top w:val="none" w:sz="0" w:space="0" w:color="auto"/>
        <w:left w:val="none" w:sz="0" w:space="0" w:color="auto"/>
        <w:bottom w:val="none" w:sz="0" w:space="0" w:color="auto"/>
        <w:right w:val="none" w:sz="0" w:space="0" w:color="auto"/>
      </w:divBdr>
    </w:div>
    <w:div w:id="2102866762">
      <w:bodyDiv w:val="1"/>
      <w:marLeft w:val="0"/>
      <w:marRight w:val="0"/>
      <w:marTop w:val="0"/>
      <w:marBottom w:val="0"/>
      <w:divBdr>
        <w:top w:val="none" w:sz="0" w:space="0" w:color="auto"/>
        <w:left w:val="none" w:sz="0" w:space="0" w:color="auto"/>
        <w:bottom w:val="none" w:sz="0" w:space="0" w:color="auto"/>
        <w:right w:val="none" w:sz="0" w:space="0" w:color="auto"/>
      </w:divBdr>
    </w:div>
    <w:div w:id="2128575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5.png"/><Relationship Id="rId21" Type="http://schemas.openxmlformats.org/officeDocument/2006/relationships/image" Target="media/image7.png"/><Relationship Id="rId34" Type="http://schemas.openxmlformats.org/officeDocument/2006/relationships/hyperlink" Target="https://docs.microsoft.com/python/azure/"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hyperlink" Target="https://docs.microsoft.com/powershell/module/azure.storage" TargetMode="External"/><Relationship Id="rId11" Type="http://schemas.openxmlformats.org/officeDocument/2006/relationships/webSettings" Target="webSettings.xml"/><Relationship Id="rId24" Type="http://schemas.openxmlformats.org/officeDocument/2006/relationships/image" Target="media/image10.png"/><Relationship Id="rId32" Type="http://schemas.openxmlformats.org/officeDocument/2006/relationships/hyperlink" Target="https://docs.microsoft.com/java/api/overview/azure/storage/client" TargetMode="External"/><Relationship Id="rId37" Type="http://schemas.openxmlformats.org/officeDocument/2006/relationships/hyperlink" Target="http://azure.github.io/azure-storage-ruby"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oter" Target="footer2.xml"/><Relationship Id="rId5" Type="http://schemas.openxmlformats.org/officeDocument/2006/relationships/customXml" Target="../customXml/item5.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docs.microsoft.com/cli/azure/storage" TargetMode="External"/><Relationship Id="rId35" Type="http://schemas.openxmlformats.org/officeDocument/2006/relationships/hyperlink" Target="https://github.com/azure/azure-storage-blob-go/"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fontTable" Target="fontTable.xml"/><Relationship Id="rId8" Type="http://schemas.openxmlformats.org/officeDocument/2006/relationships/numbering" Target="numbering.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package" Target="embeddings/Microsoft_Visio_Drawing.vsdx"/><Relationship Id="rId25" Type="http://schemas.openxmlformats.org/officeDocument/2006/relationships/image" Target="media/image11.png"/><Relationship Id="rId33" Type="http://schemas.openxmlformats.org/officeDocument/2006/relationships/hyperlink" Target="http://azure.github.io/azure-storage-node"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6.png"/><Relationship Id="rId41" Type="http://schemas.openxmlformats.org/officeDocument/2006/relationships/image" Target="media/image17.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docs.microsoft.com/rest/api/storageservices/blob-service-rest-api" TargetMode="External"/><Relationship Id="rId36" Type="http://schemas.openxmlformats.org/officeDocument/2006/relationships/hyperlink" Target="http://azure.github.io/azure-storage-php/" TargetMode="External"/><Relationship Id="rId49" Type="http://schemas.openxmlformats.org/officeDocument/2006/relationships/image" Target="media/image25.png"/><Relationship Id="rId57" Type="http://schemas.openxmlformats.org/officeDocument/2006/relationships/theme" Target="theme/theme1.xml"/><Relationship Id="rId10" Type="http://schemas.openxmlformats.org/officeDocument/2006/relationships/settings" Target="settings.xml"/><Relationship Id="rId31" Type="http://schemas.openxmlformats.org/officeDocument/2006/relationships/hyperlink" Target="https://docs.microsoft.com/dotnet/api/overview/azure/storage/client" TargetMode="External"/><Relationship Id="rId44" Type="http://schemas.openxmlformats.org/officeDocument/2006/relationships/image" Target="media/image20.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Custom 28">
      <a:dk1>
        <a:srgbClr val="505050"/>
      </a:dk1>
      <a:lt1>
        <a:sysClr val="window" lastClr="FFFFFF"/>
      </a:lt1>
      <a:dk2>
        <a:srgbClr val="0072C6"/>
      </a:dk2>
      <a:lt2>
        <a:srgbClr val="000000"/>
      </a:lt2>
      <a:accent1>
        <a:srgbClr val="107C10"/>
      </a:accent1>
      <a:accent2>
        <a:srgbClr val="FFB900"/>
      </a:accent2>
      <a:accent3>
        <a:srgbClr val="D83B01"/>
      </a:accent3>
      <a:accent4>
        <a:srgbClr val="00BCF2"/>
      </a:accent4>
      <a:accent5>
        <a:srgbClr val="002050"/>
      </a:accent5>
      <a:accent6>
        <a:srgbClr val="5C2D91"/>
      </a:accent6>
      <a:hlink>
        <a:srgbClr val="0072C6"/>
      </a:hlink>
      <a:folHlink>
        <a:srgbClr val="0072C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SMSG KM Open Document" ma:contentTypeID="0x0101000E4CB7077FEE4FF7AE86D4A500EEC780030016C849C62B10EB41ACA8C7EEDEF40BB20068D2089083BE854C9DFB144A0BB04EF9" ma:contentTypeVersion="38" ma:contentTypeDescription="" ma:contentTypeScope="" ma:versionID="110f7082bede9a997f86cf026dc64199">
  <xsd:schema xmlns:xsd="http://www.w3.org/2001/XMLSchema" xmlns:xs="http://www.w3.org/2001/XMLSchema" xmlns:p="http://schemas.microsoft.com/office/2006/metadata/properties" xmlns:ns1="http://schemas.microsoft.com/sharepoint/v3" xmlns:ns2="230e9df3-be65-4c73-a93b-d1236ebd677e" xmlns:ns3="230E9DF3-BE65-4C73-A93B-D1236EBD677E" xmlns:ns4="ded2b35b-509f-4017-875c-ac30dbe016a7" targetNamespace="http://schemas.microsoft.com/office/2006/metadata/properties" ma:root="true" ma:fieldsID="f824e7d7140b05eece9f6411219ffc80" ns1:_="" ns2:_="" ns3:_="" ns4:_="">
    <xsd:import namespace="http://schemas.microsoft.com/sharepoint/v3"/>
    <xsd:import namespace="230e9df3-be65-4c73-a93b-d1236ebd677e"/>
    <xsd:import namespace="230E9DF3-BE65-4C73-A93B-D1236EBD677E"/>
    <xsd:import namespace="ded2b35b-509f-4017-875c-ac30dbe016a7"/>
    <xsd:element name="properties">
      <xsd:complexType>
        <xsd:sequence>
          <xsd:element name="documentManagement">
            <xsd:complexType>
              <xsd:all>
                <xsd:element ref="ns1:RoutingRuleDescription" minOccurs="0"/>
                <xsd:element ref="ns2:DocumentDescription" minOccurs="0"/>
                <xsd:element ref="ns2:Owner" minOccurs="0"/>
                <xsd:element ref="ns3:PublishDate" minOccurs="0"/>
                <xsd:element ref="ns2:Expire_x0020_Review" minOccurs="0"/>
                <xsd:element ref="ns1:PublishingPageContent" minOccurs="0"/>
                <xsd:element ref="ns2:Thumbnail1" minOccurs="0"/>
                <xsd:element ref="ns1:AverageRating" minOccurs="0"/>
                <xsd:element ref="ns1:RatingCount" minOccurs="0"/>
                <xsd:element ref="ns1:PublishingExpirationDate" minOccurs="0"/>
                <xsd:element ref="ns3:ApplyWorkflowRules" minOccurs="0"/>
                <xsd:element ref="ns2:ContentID" minOccurs="0"/>
                <xsd:element ref="ns2:Blog_x0020_Name" minOccurs="0"/>
                <xsd:element ref="ns2:_dlc_DocIdPersistId" minOccurs="0"/>
                <xsd:element ref="ns2:eb54ac91059940029a3cc8a4ff5af673" minOccurs="0"/>
                <xsd:element ref="ns1:ReportOwner" minOccurs="0"/>
                <xsd:element ref="ns2:bf80e81150e248c48aa8cffdf0021a1f" minOccurs="0"/>
                <xsd:element ref="ns2:od9986d31974458fb3007746ec0bce5f" minOccurs="0"/>
                <xsd:element ref="ns2:k21a64daf20d4502b2796a1c6b8ce6c8" minOccurs="0"/>
                <xsd:element ref="ns2:ef109fd36bcf4bcd9dd945731030600b" minOccurs="0"/>
                <xsd:element ref="ns2:hd9637eefc984b85b6097c6374e15725" minOccurs="0"/>
                <xsd:element ref="ns2:ga0c0bf70a6644469c61b3efa7025301" minOccurs="0"/>
                <xsd:element ref="ns2:i1b478372f814787abd313030b81fcb2" minOccurs="0"/>
                <xsd:element ref="ns2:i0d941ee1e744ffea7aeee9924c91cbb" minOccurs="0"/>
                <xsd:element ref="ns2:m6d26e40ac264097a006193f92232ece" minOccurs="0"/>
                <xsd:element ref="ns2:kf34bcdc8fc34e479d3f94c6210e8e27" minOccurs="0"/>
                <xsd:element ref="ns2:mb88723863e1404388ba3733387d48df" minOccurs="0"/>
                <xsd:element ref="ns2:TaxCatchAll" minOccurs="0"/>
                <xsd:element ref="ns2:k20e0dfa74bf4e44818db03027b0ccd8" minOccurs="0"/>
                <xsd:element ref="ns2:l3c3ea61849e4288a8acc49bb5388e8c" minOccurs="0"/>
                <xsd:element ref="ns2:ec5b2ad5c27b45fb8a00a1f27c7ce1ae" minOccurs="0"/>
                <xsd:element ref="ns2:TaxCatchAllLabel" minOccurs="0"/>
                <xsd:element ref="ns2:b60f8d2dbb984f349d80d8196897f4d3" minOccurs="0"/>
                <xsd:element ref="ns2:TaxKeywordTaxHTField" minOccurs="0"/>
                <xsd:element ref="ns2:m6c7b4717b6346e6a075a59dd47eac69" minOccurs="0"/>
                <xsd:element ref="ns2:ConfidentialityTaxHTField0" minOccurs="0"/>
                <xsd:element ref="ns2:b4224c12c78d42ea9b214de0badf8358" minOccurs="0"/>
                <xsd:element ref="ns2:_dlc_DocId" minOccurs="0"/>
                <xsd:element ref="ns2:Coowner" minOccurs="0"/>
                <xsd:element ref="ns2:FolderExtensions" minOccurs="0"/>
                <xsd:element ref="ns2:ParentID1" minOccurs="0"/>
                <xsd:element ref="ns2:GenericText2" minOccurs="0"/>
                <xsd:element ref="ns2:GenericHTML1" minOccurs="0"/>
                <xsd:element ref="ns4:Update_x0020_Parent_x0020_Child_x0020_RelationShip4" minOccurs="0"/>
                <xsd:element ref="ns4:ODSWF3" minOccurs="0"/>
                <xsd:element ref="ns4:MediaServiceMetadata" minOccurs="0"/>
                <xsd:element ref="ns4:MediaServiceFastMetadata" minOccurs="0"/>
                <xsd:element ref="ns2:_dlc_DocIdUrl" minOccurs="0"/>
                <xsd:element ref="ns4:Update_x0020_Expiration_x0020_Date_x0020_For_x0020_KCDOCS_SolHub_x0020_Library" minOccurs="0"/>
                <xsd:element ref="ns1:_dlc_Exempt" minOccurs="0"/>
                <xsd:element ref="ns1:_dlc_ExpireDateSaved" minOccurs="0"/>
                <xsd:element ref="ns1:_dlc_ExpireDate" minOccurs="0"/>
                <xsd:element ref="ns4:MediaServiceEventHashCode" minOccurs="0"/>
                <xsd:element ref="ns4:MediaServiceGenerationTim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2" nillable="true" ma:displayName="Description" ma:description="" ma:internalName="RoutingRuleDescription">
      <xsd:simpleType>
        <xsd:restriction base="dms:Text">
          <xsd:maxLength value="255"/>
        </xsd:restriction>
      </xsd:simpleType>
    </xsd:element>
    <xsd:element name="PublishingPageContent" ma:index="10" nillable="true" ma:displayName="Page Content" ma:description="Page Content is a site column created by the Publishing feature. It is used on the Article Page Content Type as the content of the page." ma:internalName="PublishingPageContent" ma:readOnly="false">
      <xsd:simpleType>
        <xsd:restriction base="dms:Unknown"/>
      </xsd:simpleType>
    </xsd:element>
    <xsd:element name="AverageRating" ma:index="14" nillable="true" ma:displayName="Rating (0-5)" ma:decimals="2" ma:description="Average value of all the ratings that have been submitted" ma:internalName="AverageRating" ma:readOnly="false">
      <xsd:simpleType>
        <xsd:restriction base="dms:Number"/>
      </xsd:simpleType>
    </xsd:element>
    <xsd:element name="RatingCount" ma:index="15" nillable="true" ma:displayName="Number of Ratings" ma:decimals="0" ma:description="Number of ratings submitted" ma:internalName="RatingCount" ma:readOnly="false">
      <xsd:simpleType>
        <xsd:restriction base="dms:Number"/>
      </xsd:simpleType>
    </xsd:element>
    <xsd:element name="PublishingExpirationDate" ma:index="18" nillable="true" ma:displayName="Scheduling End Date" ma:description="Scheduling End Date is a site column created by the Publishing feature. It is used to specify the date and time on which this page will no longer appear to site visitors." ma:internalName="PublishingExpirationDate" ma:readOnly="false">
      <xsd:simpleType>
        <xsd:restriction base="dms:Unknown"/>
      </xsd:simpleType>
    </xsd:element>
    <xsd:element name="ReportOwner" ma:index="38" nillable="true" ma:displayName="Owner (People and Groups)" ma:description="Owner of this document" ma:hidden="true"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Exempt" ma:index="79" nillable="true" ma:displayName="Exempt from Policy" ma:hidden="true" ma:internalName="_dlc_Exempt" ma:readOnly="true">
      <xsd:simpleType>
        <xsd:restriction base="dms:Unknown"/>
      </xsd:simpleType>
    </xsd:element>
    <xsd:element name="_dlc_ExpireDateSaved" ma:index="80" nillable="true" ma:displayName="Original Expiration Date" ma:hidden="true" ma:internalName="_dlc_ExpireDateSaved" ma:readOnly="true">
      <xsd:simpleType>
        <xsd:restriction base="dms:DateTime"/>
      </xsd:simpleType>
    </xsd:element>
    <xsd:element name="_dlc_ExpireDate" ma:index="81" nillable="true" ma:displayName="Expiration Date" ma:description="" ma:hidden="true" ma:indexed="true" ma:internalName="_dlc_ExpireDate" ma:readOnly="true">
      <xsd:simpleType>
        <xsd:restriction base="dms:DateTime"/>
      </xsd:simpleType>
    </xsd:element>
    <xsd:element name="_ip_UnifiedCompliancePolicyProperties" ma:index="84" nillable="true" ma:displayName="Unified Compliance Policy Properties" ma:hidden="true" ma:internalName="_ip_UnifiedCompliancePolicyProperties">
      <xsd:simpleType>
        <xsd:restriction base="dms:Note"/>
      </xsd:simpleType>
    </xsd:element>
    <xsd:element name="_ip_UnifiedCompliancePolicyUIAction" ma:index="8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ocumentDescription" ma:index="3" nillable="true" ma:displayName="DocumentDescription" ma:description="Alternate description for documents that can be used for display." ma:internalName="DocumentDescription" ma:readOnly="false">
      <xsd:simpleType>
        <xsd:restriction base="dms:Note">
          <xsd:maxLength value="255"/>
        </xsd:restriction>
      </xsd:simpleType>
    </xsd:element>
    <xsd:element name="Owner" ma:index="4" nillable="true" ma:displayName="Owner" ma:list="UserInfo"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pire_x0020_Review" ma:index="6" nillable="true" ma:displayName="Expiration" ma:format="DateOnly" ma:internalName="Expire_x0020_Review" ma:readOnly="false">
      <xsd:simpleType>
        <xsd:restriction base="dms:DateTime"/>
      </xsd:simpleType>
    </xsd:element>
    <xsd:element name="Thumbnail1" ma:index="11" nillable="true" ma:displayName="Thumbnail" ma:format="Hyperlink" ma:internalName="Thumbnail1"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ontentID" ma:index="20" nillable="true" ma:displayName="Content ID" ma:indexed="true" ma:internalName="ContentID" ma:readOnly="false">
      <xsd:simpleType>
        <xsd:restriction base="dms:Text">
          <xsd:maxLength value="255"/>
        </xsd:restriction>
      </xsd:simpleType>
    </xsd:element>
    <xsd:element name="Blog_x0020_Name" ma:index="21" nillable="true" ma:displayName="Blog Name" ma:description="Title of an Infopedia Blog" ma:internalName="Blog_x0020_Name">
      <xsd:simpleType>
        <xsd:restriction base="dms:Text">
          <xsd:maxLength value="255"/>
        </xsd:restriction>
      </xsd:simpleType>
    </xsd:element>
    <xsd:element name="_dlc_DocIdPersistId" ma:index="36" nillable="true" ma:displayName="Persist ID" ma:description="Keep ID on add." ma:hidden="true" ma:internalName="_dlc_DocIdPersistId" ma:readOnly="true">
      <xsd:simpleType>
        <xsd:restriction base="dms:Boolean"/>
      </xsd:simpleType>
    </xsd:element>
    <xsd:element name="eb54ac91059940029a3cc8a4ff5af673" ma:index="37" nillable="true" ma:taxonomy="true" ma:internalName="eb54ac91059940029a3cc8a4ff5af673" ma:taxonomyFieldName="SMSGDomain" ma:displayName="SMSG Domain" ma:default="" ma:fieldId="{eb54ac91-0599-4002-9a3c-c8a4ff5af673}"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bf80e81150e248c48aa8cffdf0021a1f" ma:index="39" nillable="true" ma:taxonomy="true" ma:internalName="bf80e81150e248c48aa8cffdf0021a1f" ma:taxonomyFieldName="Products" ma:displayName="SMSG Products &amp; Technologies" ma:readOnly="false" ma:default="" ma:fieldId="{bf80e811-50e2-48c4-8aa8-cffdf0021a1f}" ma:taxonomyMulti="true" ma:sspId="e385fb40-52d4-4fae-9c5b-3e8ff8a5878e" ma:termSetId="a611a704-4666-406e-a571-a6e9bb4a2dcc" ma:anchorId="f7bdd4ba-8e81-43d6-a504-860f505d5c97" ma:open="false" ma:isKeyword="false">
      <xsd:complexType>
        <xsd:sequence>
          <xsd:element ref="pc:Terms" minOccurs="0" maxOccurs="1"/>
        </xsd:sequence>
      </xsd:complexType>
    </xsd:element>
    <xsd:element name="od9986d31974458fb3007746ec0bce5f" ma:index="40" nillable="true" ma:taxonomy="true" ma:internalName="od9986d31974458fb3007746ec0bce5f" ma:taxonomyFieldName="Languages" ma:displayName="SMSG Languages" ma:readOnly="false" ma:default="" ma:fieldId="{8d9986d3-1974-458f-b300-7746ec0bce5f}" ma:taxonomyMulti="true" ma:sspId="e385fb40-52d4-4fae-9c5b-3e8ff8a5878e" ma:termSetId="a611a704-4666-406e-a571-a6e9bb4a2dcc" ma:anchorId="c5f267fd-fa38-4ffe-a1d8-2693d87e90bc" ma:open="false" ma:isKeyword="false">
      <xsd:complexType>
        <xsd:sequence>
          <xsd:element ref="pc:Terms" minOccurs="0" maxOccurs="1"/>
        </xsd:sequence>
      </xsd:complexType>
    </xsd:element>
    <xsd:element name="k21a64daf20d4502b2796a1c6b8ce6c8" ma:index="41" nillable="true" ma:taxonomy="true" ma:internalName="k21a64daf20d4502b2796a1c6b8ce6c8" ma:taxonomyFieldName="Industries" ma:displayName="SMSG Industries" ma:default="" ma:fieldId="{421a64da-f20d-4502-b279-6a1c6b8ce6c8}" ma:taxonomyMulti="true" ma:sspId="e385fb40-52d4-4fae-9c5b-3e8ff8a5878e" ma:termSetId="a611a704-4666-406e-a571-a6e9bb4a2dcc" ma:anchorId="322da17f-7441-43de-8ac8-ca7d62aec02b" ma:open="false" ma:isKeyword="false">
      <xsd:complexType>
        <xsd:sequence>
          <xsd:element ref="pc:Terms" minOccurs="0" maxOccurs="1"/>
        </xsd:sequence>
      </xsd:complexType>
    </xsd:element>
    <xsd:element name="ef109fd36bcf4bcd9dd945731030600b" ma:index="43" nillable="true" ma:taxonomy="true" ma:internalName="ef109fd36bcf4bcd9dd945731030600b" ma:taxonomyFieldName="Region" ma:displayName="SMSG Region" ma:default="" ma:fieldId="{ef109fd3-6bcf-4bcd-9dd9-45731030600b}" ma:taxonomyMulti="true" ma:sspId="e385fb40-52d4-4fae-9c5b-3e8ff8a5878e" ma:termSetId="a611a704-4666-406e-a571-a6e9bb4a2dcc" ma:anchorId="c5404caa-7d82-41c6-82c2-0230c1d96864" ma:open="false" ma:isKeyword="false">
      <xsd:complexType>
        <xsd:sequence>
          <xsd:element ref="pc:Terms" minOccurs="0" maxOccurs="1"/>
        </xsd:sequence>
      </xsd:complexType>
    </xsd:element>
    <xsd:element name="hd9637eefc984b85b6097c6374e15725" ma:index="44" nillable="true" ma:taxonomy="true" ma:internalName="hd9637eefc984b85b6097c6374e15725" ma:taxonomyFieldName="ItemType" ma:displayName="SMSG Item Type" ma:readOnly="false" ma:default="" ma:fieldId="{1d9637ee-fc98-4b85-b609-7c6374e15725}" ma:taxonomyMulti="true" ma:sspId="e385fb40-52d4-4fae-9c5b-3e8ff8a5878e" ma:termSetId="a611a704-4666-406e-a571-a6e9bb4a2dcc" ma:anchorId="3d59bf14-be35-4b82-81a4-70bbe2a90cc2" ma:open="false" ma:isKeyword="false">
      <xsd:complexType>
        <xsd:sequence>
          <xsd:element ref="pc:Terms" minOccurs="0" maxOccurs="1"/>
        </xsd:sequence>
      </xsd:complexType>
    </xsd:element>
    <xsd:element name="ga0c0bf70a6644469c61b3efa7025301" ma:index="45" nillable="true" ma:taxonomy="true" ma:internalName="ga0c0bf70a6644469c61b3efa7025301" ma:taxonomyFieldName="ExperienceContentType" ma:displayName="Experience Content Type" ma:default="" ma:fieldId="{0a0c0bf7-0a66-4446-9c61-b3efa7025301}" ma:sspId="e385fb40-52d4-4fae-9c5b-3e8ff8a5878e" ma:termSetId="5ebd4bde-7300-4f6f-8671-0d8e806c9260" ma:anchorId="f79c226e-0a27-41a1-99b5-91ff9ea65615" ma:open="false" ma:isKeyword="false">
      <xsd:complexType>
        <xsd:sequence>
          <xsd:element ref="pc:Terms" minOccurs="0" maxOccurs="1"/>
        </xsd:sequence>
      </xsd:complexType>
    </xsd:element>
    <xsd:element name="i1b478372f814787abd313030b81fcb2" ma:index="47" nillable="true" ma:taxonomy="true" ma:internalName="i1b478372f814787abd313030b81fcb2" ma:taxonomyFieldName="ActivitiesAndPrograms" ma:displayName="SMSG Activities &amp; Programs" ma:default="" ma:fieldId="{21b47837-2f81-4787-abd3-13030b81fcb2}" ma:taxonomyMulti="true" ma:sspId="e385fb40-52d4-4fae-9c5b-3e8ff8a5878e" ma:termSetId="d039009f-2da8-468b-bf5e-ff4693a9f72f" ma:anchorId="846d39ff-6475-4006-99df-de42970d666e" ma:open="false" ma:isKeyword="false">
      <xsd:complexType>
        <xsd:sequence>
          <xsd:element ref="pc:Terms" minOccurs="0" maxOccurs="1"/>
        </xsd:sequence>
      </xsd:complexType>
    </xsd:element>
    <xsd:element name="i0d941ee1e744ffea7aeee9924c91cbb" ma:index="49" nillable="true" ma:taxonomy="true" ma:internalName="i0d941ee1e744ffea7aeee9924c91cbb" ma:taxonomyFieldName="BusinessArchitecture" ma:displayName="SMSG Business Architecture" ma:default="" ma:fieldId="{20d941ee-1e74-4ffe-a7ae-ee9924c91cbb}" ma:taxonomyMulti="true" ma:sspId="e385fb40-52d4-4fae-9c5b-3e8ff8a5878e" ma:termSetId="d039009f-2da8-468b-bf5e-ff4693a9f72f" ma:anchorId="1951c1e0-4cc7-414f-a435-7369277bc757" ma:open="false" ma:isKeyword="false">
      <xsd:complexType>
        <xsd:sequence>
          <xsd:element ref="pc:Terms" minOccurs="0" maxOccurs="1"/>
        </xsd:sequence>
      </xsd:complexType>
    </xsd:element>
    <xsd:element name="m6d26e40ac264097a006193f92232ece" ma:index="50" nillable="true" ma:taxonomy="true" ma:internalName="m6d26e40ac264097a006193f92232ece" ma:taxonomyFieldName="TechnicalLevel" ma:displayName="Technical Level" ma:default="" ma:fieldId="{66d26e40-ac26-4097-a006-193f92232ece}" ma:sspId="e385fb40-52d4-4fae-9c5b-3e8ff8a5878e" ma:termSetId="7123edbd-7265-47b9-9049-04e46d245d8e" ma:anchorId="3c636e1e-6390-429f-a144-68438d32bffe" ma:open="false" ma:isKeyword="false">
      <xsd:complexType>
        <xsd:sequence>
          <xsd:element ref="pc:Terms" minOccurs="0" maxOccurs="1"/>
        </xsd:sequence>
      </xsd:complexType>
    </xsd:element>
    <xsd:element name="kf34bcdc8fc34e479d3f94c6210e8e27" ma:index="51" nillable="true" ma:taxonomy="true" ma:internalName="kf34bcdc8fc34e479d3f94c6210e8e27" ma:taxonomyFieldName="Competitors" ma:displayName="SMSG Competition" ma:default="" ma:fieldId="{4f34bcdc-8fc3-4e47-9d3f-94c6210e8e27}" ma:taxonomyMulti="true" ma:sspId="e385fb40-52d4-4fae-9c5b-3e8ff8a5878e" ma:termSetId="a611a704-4666-406e-a571-a6e9bb4a2dcc" ma:anchorId="718f8fd0-b740-48bc-92ad-5700213c04b2" ma:open="false" ma:isKeyword="false">
      <xsd:complexType>
        <xsd:sequence>
          <xsd:element ref="pc:Terms" minOccurs="0" maxOccurs="1"/>
        </xsd:sequence>
      </xsd:complexType>
    </xsd:element>
    <xsd:element name="mb88723863e1404388ba3733387d48df" ma:index="53" nillable="true" ma:taxonomy="true" ma:internalName="mb88723863e1404388ba3733387d48df" ma:taxonomyFieldName="Audiences" ma:displayName="SMSG Customer Audiences" ma:default="" ma:fieldId="{6b887238-63e1-4043-88ba-3733387d48df}" ma:taxonomyMulti="true" ma:sspId="e385fb40-52d4-4fae-9c5b-3e8ff8a5878e" ma:termSetId="a611a704-4666-406e-a571-a6e9bb4a2dcc" ma:anchorId="8a0280e9-c6e8-4e3c-80d6-8db643b96ddd" ma:open="false" ma:isKeyword="false">
      <xsd:complexType>
        <xsd:sequence>
          <xsd:element ref="pc:Terms" minOccurs="0" maxOccurs="1"/>
        </xsd:sequence>
      </xsd:complexType>
    </xsd:element>
    <xsd:element name="TaxCatchAll" ma:index="54" nillable="true" ma:displayName="Taxonomy Catch All Column" ma:description="" ma:hidden="true" ma:list="{8f18964d-8fab-4884-b4ab-3c4f77d230bb}" ma:internalName="TaxCatchAll" ma:showField="CatchAllData" ma:web="cf7d353d-542f-43c4-88f2-3cc2d8a92aeb">
      <xsd:complexType>
        <xsd:complexContent>
          <xsd:extension base="dms:MultiChoiceLookup">
            <xsd:sequence>
              <xsd:element name="Value" type="dms:Lookup" maxOccurs="unbounded" minOccurs="0" nillable="true"/>
            </xsd:sequence>
          </xsd:extension>
        </xsd:complexContent>
      </xsd:complexType>
    </xsd:element>
    <xsd:element name="k20e0dfa74bf4e44818db03027b0ccd8" ma:index="55" nillable="true" ma:taxonomy="true" ma:internalName="k20e0dfa74bf4e44818db03027b0ccd8" ma:taxonomyFieldName="Segments" ma:displayName="SMSG Customer Segments" ma:default="" ma:fieldId="{420e0dfa-74bf-4e44-818d-b03027b0ccd8}"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l3c3ea61849e4288a8acc49bb5388e8c" ma:index="57" nillable="true" ma:taxonomy="true" ma:internalName="l3c3ea61849e4288a8acc49bb5388e8c" ma:taxonomyFieldName="Groups" ma:displayName="SMSG Groups" ma:default="" ma:fieldId="{53c3ea61-849e-4288-a8ac-c49bb5388e8c}" ma:taxonomyMulti="true" ma:sspId="e385fb40-52d4-4fae-9c5b-3e8ff8a5878e" ma:termSetId="d039009f-2da8-468b-bf5e-ff4693a9f72f" ma:anchorId="ec38e82f-eddf-4553-aa72-f3bd3c1d5855" ma:open="false" ma:isKeyword="false">
      <xsd:complexType>
        <xsd:sequence>
          <xsd:element ref="pc:Terms" minOccurs="0" maxOccurs="1"/>
        </xsd:sequence>
      </xsd:complexType>
    </xsd:element>
    <xsd:element name="ec5b2ad5c27b45fb8a00a1f27c7ce1ae" ma:index="59" nillable="true" ma:taxonomy="true" ma:internalName="ec5b2ad5c27b45fb8a00a1f27c7ce1ae" ma:taxonomyFieldName="Partners" ma:displayName="SMSG Partners" ma:default="" ma:fieldId="{ec5b2ad5-c27b-45fb-8a00-a1f27c7ce1ae}" ma:taxonomyMulti="true" ma:sspId="e385fb40-52d4-4fae-9c5b-3e8ff8a5878e" ma:termSetId="a611a704-4666-406e-a571-a6e9bb4a2dcc" ma:anchorId="dd1a91fa-3198-4561-9b04-bc737b2a8291" ma:open="false" ma:isKeyword="false">
      <xsd:complexType>
        <xsd:sequence>
          <xsd:element ref="pc:Terms" minOccurs="0" maxOccurs="1"/>
        </xsd:sequence>
      </xsd:complexType>
    </xsd:element>
    <xsd:element name="TaxCatchAllLabel" ma:index="60" nillable="true" ma:displayName="Taxonomy Catch All Column1" ma:description="" ma:hidden="true" ma:list="{8f18964d-8fab-4884-b4ab-3c4f77d230bb}" ma:internalName="TaxCatchAllLabel" ma:readOnly="true" ma:showField="CatchAllDataLabel" ma:web="cf7d353d-542f-43c4-88f2-3cc2d8a92aeb">
      <xsd:complexType>
        <xsd:complexContent>
          <xsd:extension base="dms:MultiChoiceLookup">
            <xsd:sequence>
              <xsd:element name="Value" type="dms:Lookup" maxOccurs="unbounded" minOccurs="0" nillable="true"/>
            </xsd:sequence>
          </xsd:extension>
        </xsd:complexContent>
      </xsd:complexType>
    </xsd:element>
    <xsd:element name="b60f8d2dbb984f349d80d8196897f4d3" ma:index="61" nillable="true" ma:taxonomy="true" ma:internalName="b60f8d2dbb984f349d80d8196897f4d3" ma:taxonomyFieldName="Roles" ma:displayName="SMSG Roles" ma:default="" ma:fieldId="{b60f8d2d-bb98-4f34-9d80-d8196897f4d3}" ma:taxonomyMulti="true" ma:sspId="e385fb40-52d4-4fae-9c5b-3e8ff8a5878e" ma:termSetId="a611a704-4666-406e-a571-a6e9bb4a2dcc" ma:anchorId="c9a07ef0-4236-4915-97ca-1b3392dac369" ma:open="false" ma:isKeyword="false">
      <xsd:complexType>
        <xsd:sequence>
          <xsd:element ref="pc:Terms" minOccurs="0" maxOccurs="1"/>
        </xsd:sequence>
      </xsd:complexType>
    </xsd:element>
    <xsd:element name="TaxKeywordTaxHTField" ma:index="62" nillable="true" ma:taxonomy="true" ma:internalName="TaxKeywordTaxHTField" ma:taxonomyFieldName="TaxKeyword" ma:displayName="Enterprise Keywords" ma:readOnly="false"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m6c7b4717b6346e6a075a59dd47eac69" ma:index="63" nillable="true" ma:taxonomy="true" ma:internalName="m6c7b4717b6346e6a075a59dd47eac69" ma:taxonomyFieldName="Topics" ma:displayName="SMSG Topics" ma:default="" ma:fieldId="{66c7b471-7b63-46e6-a075-a59dd47eac69}" ma:taxonomyMulti="true" ma:sspId="e385fb40-52d4-4fae-9c5b-3e8ff8a5878e" ma:termSetId="d039009f-2da8-468b-bf5e-ff4693a9f72f" ma:anchorId="ddcce936-3357-448e-8326-e6fdfddfb752" ma:open="false" ma:isKeyword="false">
      <xsd:complexType>
        <xsd:sequence>
          <xsd:element ref="pc:Terms" minOccurs="0" maxOccurs="1"/>
        </xsd:sequence>
      </xsd:complexType>
    </xsd:element>
    <xsd:element name="ConfidentialityTaxHTField0" ma:index="64" ma:taxonomy="true" ma:internalName="ConfidentialityTaxHTField0" ma:taxonomyFieldName="Confidentiality" ma:displayName="Maximum Reach" ma:default="5;#internal users|461efa83-0283-486a-a8d5-943328f3693f" ma:fieldId="{840a9f3c-1e14-4c21-9dbf-5637765665db}" ma:sspId="e385fb40-52d4-4fae-9c5b-3e8ff8a5878e" ma:termSetId="e0e820dc-7da0-48b9-8472-209c7e82d1d0" ma:anchorId="00000000-0000-0000-0000-000000000000" ma:open="false" ma:isKeyword="false">
      <xsd:complexType>
        <xsd:sequence>
          <xsd:element ref="pc:Terms" minOccurs="0" maxOccurs="1"/>
        </xsd:sequence>
      </xsd:complexType>
    </xsd:element>
    <xsd:element name="b4224c12c78d42ea9b214de0badf8358" ma:index="65" nillable="true" ma:taxonomy="true" ma:internalName="b4224c12c78d42ea9b214de0badf8358" ma:taxonomyFieldName="EnterpriseDomainTags" ma:displayName="EnterpriseDomainTags" ma:readOnly="false" ma:default="" ma:fieldId="{b4224c12-c78d-42ea-9b21-4de0badf8358}" ma:taxonomyMulti="true" ma:sspId="e385fb40-52d4-4fae-9c5b-3e8ff8a5878e" ma:termSetId="d039009f-2da8-468b-bf5e-ff4693a9f72f" ma:anchorId="00000000-0000-0000-0000-000000000000" ma:open="false" ma:isKeyword="false">
      <xsd:complexType>
        <xsd:sequence>
          <xsd:element ref="pc:Terms" minOccurs="0" maxOccurs="1"/>
        </xsd:sequence>
      </xsd:complexType>
    </xsd:element>
    <xsd:element name="_dlc_DocId" ma:index="66" nillable="true" ma:displayName="Document ID Value" ma:description="The value of the document ID assigned to this item." ma:indexed="true" ma:internalName="_dlc_DocId" ma:readOnly="true">
      <xsd:simpleType>
        <xsd:restriction base="dms:Text"/>
      </xsd:simpleType>
    </xsd:element>
    <xsd:element name="Coowner" ma:index="67" nillable="true" ma:displayName="Co-owner" ma:list="UserInfo" ma:SearchPeopleOnly="false" ma:SharePointGroup="0" ma:internalName="Coowner" ma:showField="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FolderExtensions" ma:index="68" nillable="true" ma:displayName="Folder Extensions" ma:description="On-DocSet sub folder to support inactive documents views." ma:internalName="FolderExtensions">
      <xsd:simpleType>
        <xsd:restriction base="dms:Unknown"/>
      </xsd:simpleType>
    </xsd:element>
    <xsd:element name="ParentID1" ma:index="69" nillable="true" ma:displayName="ParentID" ma:description="Used to maintain the parent-child relationship within Document Set and Documents" ma:indexed="true" ma:internalName="ParentID1">
      <xsd:simpleType>
        <xsd:restriction base="dms:Text">
          <xsd:maxLength value="255"/>
        </xsd:restriction>
      </xsd:simpleType>
    </xsd:element>
    <xsd:element name="GenericText2" ma:index="70" nillable="true" ma:displayName="GenericText2" ma:description="Generic field for future features in implementation" ma:indexed="true" ma:internalName="GenericText2">
      <xsd:simpleType>
        <xsd:restriction base="dms:Text">
          <xsd:maxLength value="255"/>
        </xsd:restriction>
      </xsd:simpleType>
    </xsd:element>
    <xsd:element name="GenericHTML1" ma:index="71" nillable="true" ma:displayName="GenericHTML1" ma:description="Generic field for future features in implementation" ma:internalName="GenericHTML1">
      <xsd:simpleType>
        <xsd:restriction base="dms:Unknown"/>
      </xsd:simpleType>
    </xsd:element>
    <xsd:element name="_dlc_DocIdUrl" ma:index="76"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PublishDate" ma:index="5" nillable="true" ma:displayName="PublishDate" ma:description="Used in Blog Posts, this date is used to specify the Blog Article Date." ma:format="DateOnly" ma:internalName="PublishDate" ma:readOnly="false">
      <xsd:simpleType>
        <xsd:restriction base="dms:DateTime"/>
      </xsd:simpleType>
    </xsd:element>
    <xsd:element name="ApplyWorkflowRules" ma:index="19" nillable="true" ma:displayName="ApplyWorkflowRules" ma:default="Yes" ma:description="This columns is used to help to apply the workflow rules on Document Sets / Documents. by Default the Value is Yes" ma:format="Dropdown" ma:internalName="ApplyWorkflowRules" ma:readOnly="false">
      <xsd:simpleType>
        <xsd:restriction base="dms:Choice">
          <xsd:enumeration value="Yes"/>
          <xsd:enumeration value="No"/>
        </xsd:restriction>
      </xsd:simpleType>
    </xsd:element>
  </xsd:schema>
  <xsd:schema xmlns:xsd="http://www.w3.org/2001/XMLSchema" xmlns:xs="http://www.w3.org/2001/XMLSchema" xmlns:dms="http://schemas.microsoft.com/office/2006/documentManagement/types" xmlns:pc="http://schemas.microsoft.com/office/infopath/2007/PartnerControls" targetNamespace="ded2b35b-509f-4017-875c-ac30dbe016a7" elementFormDefault="qualified">
    <xsd:import namespace="http://schemas.microsoft.com/office/2006/documentManagement/types"/>
    <xsd:import namespace="http://schemas.microsoft.com/office/infopath/2007/PartnerControls"/>
    <xsd:element name="Update_x0020_Parent_x0020_Child_x0020_RelationShip4" ma:index="72" nillable="true" ma:displayName="Update Parent Child RelationShip4" ma:internalName="Update_x0020_Parent_x0020_Child_x0020_RelationShip4">
      <xsd:complexType>
        <xsd:complexContent>
          <xsd:extension base="dms:URL">
            <xsd:sequence>
              <xsd:element name="Url" type="dms:ValidUrl" minOccurs="0" nillable="true"/>
              <xsd:element name="Description" type="xsd:string" nillable="true"/>
            </xsd:sequence>
          </xsd:extension>
        </xsd:complexContent>
      </xsd:complexType>
    </xsd:element>
    <xsd:element name="ODSWF3" ma:index="73" nillable="true" ma:displayName="ODSWF3" ma:internalName="ODSWF3">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74" nillable="true" ma:displayName="MediaServiceMetadata" ma:description="" ma:hidden="true" ma:internalName="MediaServiceMetadata" ma:readOnly="true">
      <xsd:simpleType>
        <xsd:restriction base="dms:Note"/>
      </xsd:simpleType>
    </xsd:element>
    <xsd:element name="MediaServiceFastMetadata" ma:index="75" nillable="true" ma:displayName="MediaServiceFastMetadata" ma:description="" ma:hidden="true" ma:internalName="MediaServiceFastMetadata" ma:readOnly="true">
      <xsd:simpleType>
        <xsd:restriction base="dms:Note"/>
      </xsd:simpleType>
    </xsd:element>
    <xsd:element name="Update_x0020_Expiration_x0020_Date_x0020_For_x0020_KCDOCS_SolHub_x0020_Library" ma:index="77" nillable="true" ma:displayName="Update Expiration Date For KCDOCS_SolHub Library" ma:internalName="Update_x0020_Expiration_x0020_Date_x0020_For_x0020_KCDOCS_SolHub_x0020_Library">
      <xsd:complexType>
        <xsd:complexContent>
          <xsd:extension base="dms:URL">
            <xsd:sequence>
              <xsd:element name="Url" type="dms:ValidUrl" minOccurs="0" nillable="true"/>
              <xsd:element name="Description" type="xsd:string" nillable="true"/>
            </xsd:sequence>
          </xsd:extension>
        </xsd:complexContent>
      </xsd:complexType>
    </xsd:element>
    <xsd:element name="MediaServiceEventHashCode" ma:index="82" nillable="true" ma:displayName="MediaServiceEventHashCode" ma:hidden="true" ma:internalName="MediaServiceEventHashCode" ma:readOnly="true">
      <xsd:simpleType>
        <xsd:restriction base="dms:Text"/>
      </xsd:simpleType>
    </xsd:element>
    <xsd:element name="MediaServiceGenerationTime" ma:index="83"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2"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DocumentDescription xmlns="230e9df3-be65-4c73-a93b-d1236ebd677e">This industry solution playbook should be used for planning purposes. It provides an overview of the average deal size for this solution, revenue model, account targeting, field resourcing requirements and competitive insights.</DocumentDescription>
    <od9986d31974458fb3007746ec0bce5f xmlns="230e9df3-be65-4c73-a93b-d1236ebd677e">
      <Terms xmlns="http://schemas.microsoft.com/office/infopath/2007/PartnerControls"/>
    </od9986d31974458fb3007746ec0bce5f>
    <hd9637eefc984b85b6097c6374e15725 xmlns="230e9df3-be65-4c73-a93b-d1236ebd677e">
      <Terms xmlns="http://schemas.microsoft.com/office/infopath/2007/PartnerControls">
        <TermInfo xmlns="http://schemas.microsoft.com/office/infopath/2007/PartnerControls">
          <TermName xmlns="http://schemas.microsoft.com/office/infopath/2007/PartnerControls">playbooks</TermName>
          <TermId xmlns="http://schemas.microsoft.com/office/infopath/2007/PartnerControls">f2fe2f8b-6d76-4d77-ab51-69c76130bda5</TermId>
        </TermInfo>
        <TermInfo xmlns="http://schemas.microsoft.com/office/infopath/2007/PartnerControls">
          <TermName xmlns="http://schemas.microsoft.com/office/infopath/2007/PartnerControls">resources</TermName>
          <TermId xmlns="http://schemas.microsoft.com/office/infopath/2007/PartnerControls">232fdc5c-cdcc-466b-a715-e7eb05349a13</TermId>
        </TermInfo>
      </Terms>
    </hd9637eefc984b85b6097c6374e15725>
    <k20e0dfa74bf4e44818db03027b0ccd8 xmlns="230e9df3-be65-4c73-a93b-d1236ebd677e">
      <Terms xmlns="http://schemas.microsoft.com/office/infopath/2007/PartnerControls"/>
    </k20e0dfa74bf4e44818db03027b0ccd8>
    <Owner xmlns="230e9df3-be65-4c73-a93b-d1236ebd677e">
      <UserInfo>
        <DisplayName>Andres Blanco Berkovics</DisplayName>
        <AccountId>367</AccountId>
        <AccountType/>
      </UserInfo>
    </Owner>
    <PublishDate xmlns="230E9DF3-BE65-4C73-A93B-D1236EBD677E">2017-11-01T07:00:00+00:00</PublishDate>
    <k21a64daf20d4502b2796a1c6b8ce6c8 xmlns="230e9df3-be65-4c73-a93b-d1236ebd677e">
      <Terms xmlns="http://schemas.microsoft.com/office/infopath/2007/PartnerControls">
        <TermInfo xmlns="http://schemas.microsoft.com/office/infopath/2007/PartnerControls">
          <TermName xmlns="http://schemas.microsoft.com/office/infopath/2007/PartnerControls">health industry</TermName>
          <TermId xmlns="http://schemas.microsoft.com/office/infopath/2007/PartnerControls">540e516c-414e-4b93-a293-f6e125b021cb</TermId>
        </TermInfo>
        <TermInfo xmlns="http://schemas.microsoft.com/office/infopath/2007/PartnerControls">
          <TermName xmlns="http://schemas.microsoft.com/office/infopath/2007/PartnerControls">industries</TermName>
          <TermId xmlns="http://schemas.microsoft.com/office/infopath/2007/PartnerControls">3e19349d-0f97-4bdd-98f7-34f9b5ced943</TermId>
        </TermInfo>
      </Terms>
    </k21a64daf20d4502b2796a1c6b8ce6c8>
    <l3c3ea61849e4288a8acc49bb5388e8c xmlns="230e9df3-be65-4c73-a93b-d1236ebd677e">
      <Terms xmlns="http://schemas.microsoft.com/office/infopath/2007/PartnerControls">
        <TermInfo xmlns="http://schemas.microsoft.com/office/infopath/2007/PartnerControls">
          <TermName xmlns="http://schemas.microsoft.com/office/infopath/2007/PartnerControls">Worldwide Readiness</TermName>
          <TermId xmlns="http://schemas.microsoft.com/office/infopath/2007/PartnerControls">c6595b84-b463-470a-bb46-2a47364645be</TermId>
        </TermInfo>
      </Terms>
    </l3c3ea61849e4288a8acc49bb5388e8c>
    <ConfidentialityTaxHTField0 xmlns="230e9df3-be65-4c73-a93b-d1236ebd677e">
      <Terms xmlns="http://schemas.microsoft.com/office/infopath/2007/PartnerControls">
        <TermInfo xmlns="http://schemas.microsoft.com/office/infopath/2007/PartnerControls">
          <TermName xmlns="http://schemas.microsoft.com/office/infopath/2007/PartnerControls">customer ready</TermName>
          <TermId xmlns="http://schemas.microsoft.com/office/infopath/2007/PartnerControls">8986c41d-21c5-4f8f-8a12-ea4625b46858</TermId>
        </TermInfo>
      </Terms>
    </ConfidentialityTaxHTField0>
    <Blog_x0020_Name xmlns="230e9df3-be65-4c73-a93b-d1236ebd677e" xsi:nil="true"/>
    <eb54ac91059940029a3cc8a4ff5af673 xmlns="230e9df3-be65-4c73-a93b-d1236ebd677e">
      <Terms xmlns="http://schemas.microsoft.com/office/infopath/2007/PartnerControls">
        <TermInfo xmlns="http://schemas.microsoft.com/office/infopath/2007/PartnerControls">
          <TermName xmlns="http://schemas.microsoft.com/office/infopath/2007/PartnerControls">Solutions Domain</TermName>
          <TermId xmlns="http://schemas.microsoft.com/office/infopath/2007/PartnerControls">b6a4eb8e-9bd7-49bd-b562-5f155e53683b</TermId>
        </TermInfo>
        <TermInfo xmlns="http://schemas.microsoft.com/office/infopath/2007/PartnerControls">
          <TermName xmlns="http://schemas.microsoft.com/office/infopath/2007/PartnerControls">Sales, Marketing, Services Group</TermName>
          <TermId xmlns="http://schemas.microsoft.com/office/infopath/2007/PartnerControls">ecda8836-afa0-40aa-878e-630e18c8fc5c</TermId>
        </TermInfo>
        <TermInfo xmlns="http://schemas.microsoft.com/office/infopath/2007/PartnerControls">
          <TermName xmlns="http://schemas.microsoft.com/office/infopath/2007/PartnerControls">Sales, Marketing, Services Group</TermName>
          <TermId xmlns="http://schemas.microsoft.com/office/infopath/2007/PartnerControls">ecda8836-afa0-40aa-878e-630e18c8fc5c</TermId>
        </TermInfo>
        <TermInfo xmlns="http://schemas.microsoft.com/office/infopath/2007/PartnerControls">
          <TermName xmlns="http://schemas.microsoft.com/office/infopath/2007/PartnerControls">Sales, Marketing, Services Group</TermName>
          <TermId xmlns="http://schemas.microsoft.com/office/infopath/2007/PartnerControls">ecda8836-afa0-40aa-878e-630e18c8fc5c</TermId>
        </TermInfo>
        <TermInfo xmlns="http://schemas.microsoft.com/office/infopath/2007/PartnerControls">
          <TermName xmlns="http://schemas.microsoft.com/office/infopath/2007/PartnerControls">Marketing and Operations</TermName>
          <TermId xmlns="http://schemas.microsoft.com/office/infopath/2007/PartnerControls">4e55053f-00bf-4a09-94d0-fbe9f56e7b2c</TermId>
        </TermInfo>
        <TermInfo xmlns="http://schemas.microsoft.com/office/infopath/2007/PartnerControls">
          <TermName xmlns="http://schemas.microsoft.com/office/infopath/2007/PartnerControls">Enterprise and Partner Group</TermName>
          <TermId xmlns="http://schemas.microsoft.com/office/infopath/2007/PartnerControls">b6e10940-8c6c-40cf-9dc4-c224c7da837a</TermId>
        </TermInfo>
        <TermInfo xmlns="http://schemas.microsoft.com/office/infopath/2007/PartnerControls">
          <TermName xmlns="http://schemas.microsoft.com/office/infopath/2007/PartnerControls">Worldwide Readiness</TermName>
          <TermId xmlns="http://schemas.microsoft.com/office/infopath/2007/PartnerControls">c6595b84-b463-470a-bb46-2a47364645be</TermId>
        </TermInfo>
      </Terms>
    </eb54ac91059940029a3cc8a4ff5af673>
    <PublishingPageContent xmlns="http://schemas.microsoft.com/sharepoint/v3" xsi:nil="true"/>
    <ContentID xmlns="230e9df3-be65-4c73-a93b-d1236ebd677e" xsi:nil="true"/>
    <Coowner xmlns="230e9df3-be65-4c73-a93b-d1236ebd677e">
      <UserInfo>
        <DisplayName>i:0#.f|membership|jekle@microsoft.com</DisplayName>
        <AccountId>727</AccountId>
        <AccountType/>
      </UserInfo>
      <UserInfo>
        <DisplayName>i:0#.f|membership|v-ciams@microsoft.com</DisplayName>
        <AccountId>59173</AccountId>
        <AccountType/>
      </UserInfo>
    </Coowner>
    <ef109fd36bcf4bcd9dd945731030600b xmlns="230e9df3-be65-4c73-a93b-d1236ebd677e">
      <Terms xmlns="http://schemas.microsoft.com/office/infopath/2007/PartnerControls"/>
    </ef109fd36bcf4bcd9dd945731030600b>
    <ApplyWorkflowRules xmlns="230E9DF3-BE65-4C73-A93B-D1236EBD677E">Yes</ApplyWorkflowRules>
    <bf80e81150e248c48aa8cffdf0021a1f xmlns="230e9df3-be65-4c73-a93b-d1236ebd677e">
      <Terms xmlns="http://schemas.microsoft.com/office/infopath/2007/PartnerControls"/>
    </bf80e81150e248c48aa8cffdf0021a1f>
    <ec5b2ad5c27b45fb8a00a1f27c7ce1ae xmlns="230e9df3-be65-4c73-a93b-d1236ebd677e">
      <Terms xmlns="http://schemas.microsoft.com/office/infopath/2007/PartnerControls"/>
    </ec5b2ad5c27b45fb8a00a1f27c7ce1ae>
    <RatingCount xmlns="http://schemas.microsoft.com/sharepoint/v3" xsi:nil="true"/>
    <m6d26e40ac264097a006193f92232ece xmlns="230e9df3-be65-4c73-a93b-d1236ebd677e">
      <Terms xmlns="http://schemas.microsoft.com/office/infopath/2007/PartnerControls"/>
    </m6d26e40ac264097a006193f92232ece>
    <b60f8d2dbb984f349d80d8196897f4d3 xmlns="230e9df3-be65-4c73-a93b-d1236ebd677e">
      <Terms xmlns="http://schemas.microsoft.com/office/infopath/2007/PartnerControls"/>
    </b60f8d2dbb984f349d80d8196897f4d3>
    <Thumbnail1 xmlns="230e9df3-be65-4c73-a93b-d1236ebd677e">
      <Url xsi:nil="true"/>
      <Description xsi:nil="true"/>
    </Thumbnail1>
    <i0d941ee1e744ffea7aeee9924c91cbb xmlns="230e9df3-be65-4c73-a93b-d1236ebd677e">
      <Terms xmlns="http://schemas.microsoft.com/office/infopath/2007/PartnerControls"/>
    </i0d941ee1e744ffea7aeee9924c91cbb>
    <RoutingRuleDescription xmlns="http://schemas.microsoft.com/sharepoint/v3" xsi:nil="true"/>
    <PublishingExpirationDate xmlns="http://schemas.microsoft.com/sharepoint/v3" xsi:nil="true"/>
    <AverageRating xmlns="http://schemas.microsoft.com/sharepoint/v3" xsi:nil="true"/>
    <ReportOwner xmlns="http://schemas.microsoft.com/sharepoint/v3">
      <UserInfo>
        <DisplayName/>
        <AccountId xsi:nil="true"/>
        <AccountType/>
      </UserInfo>
    </ReportOwner>
    <i1b478372f814787abd313030b81fcb2 xmlns="230e9df3-be65-4c73-a93b-d1236ebd677e">
      <Terms xmlns="http://schemas.microsoft.com/office/infopath/2007/PartnerControls">
        <TermInfo xmlns="http://schemas.microsoft.com/office/infopath/2007/PartnerControls">
          <TermName xmlns="http://schemas.microsoft.com/office/infopath/2007/PartnerControls">SMSG Solution Framework</TermName>
          <TermId xmlns="http://schemas.microsoft.com/office/infopath/2007/PartnerControls">a00353a3-6a39-44d1-9b3a-5c1ce0c4245c</TermId>
        </TermInfo>
        <TermInfo xmlns="http://schemas.microsoft.com/office/infopath/2007/PartnerControls">
          <TermName xmlns="http://schemas.microsoft.com/office/infopath/2007/PartnerControls">Empower your Employees</TermName>
          <TermId xmlns="http://schemas.microsoft.com/office/infopath/2007/PartnerControls">06037399-128b-438b-9306-361b775ceb8a</TermId>
        </TermInfo>
        <TermInfo xmlns="http://schemas.microsoft.com/office/infopath/2007/PartnerControls">
          <TermName xmlns="http://schemas.microsoft.com/office/infopath/2007/PartnerControls">Engage your Customers</TermName>
          <TermId xmlns="http://schemas.microsoft.com/office/infopath/2007/PartnerControls">1098a5d9-e1a4-4552-a2c6-14a0dc3fcb5d</TermId>
        </TermInfo>
        <TermInfo xmlns="http://schemas.microsoft.com/office/infopath/2007/PartnerControls">
          <TermName xmlns="http://schemas.microsoft.com/office/infopath/2007/PartnerControls">Patient Engagement</TermName>
          <TermId xmlns="http://schemas.microsoft.com/office/infopath/2007/PartnerControls">9d947738-f1f5-418e-825c-86b0b8221a6c</TermId>
        </TermInfo>
        <TermInfo xmlns="http://schemas.microsoft.com/office/infopath/2007/PartnerControls">
          <TermName xmlns="http://schemas.microsoft.com/office/infopath/2007/PartnerControls">Secure and Simplify your IT</TermName>
          <TermId xmlns="http://schemas.microsoft.com/office/infopath/2007/PartnerControls">83e11021-09f8-4dc7-8f3a-312c941580ce</TermId>
        </TermInfo>
      </Terms>
    </i1b478372f814787abd313030b81fcb2>
    <TaxKeywordTaxHTField xmlns="230e9df3-be65-4c73-a93b-d1236ebd677e">
      <Terms xmlns="http://schemas.microsoft.com/office/infopath/2007/PartnerControls"/>
    </TaxKeywordTaxHTField>
    <b4224c12c78d42ea9b214de0badf8358 xmlns="230e9df3-be65-4c73-a93b-d1236ebd677e">
      <Terms xmlns="http://schemas.microsoft.com/office/infopath/2007/PartnerControls"/>
    </b4224c12c78d42ea9b214de0badf8358>
    <TaxCatchAll xmlns="230e9df3-be65-4c73-a93b-d1236ebd677e">
      <Value>35</Value>
      <Value>2180</Value>
      <Value>33</Value>
      <Value>106</Value>
      <Value>68</Value>
      <Value>2175</Value>
      <Value>2100</Value>
      <Value>1655</Value>
      <Value>322</Value>
      <Value>172</Value>
      <Value>355</Value>
      <Value>14</Value>
      <Value>85</Value>
      <Value>83</Value>
      <Value>2225</Value>
      <Value>2220</Value>
    </TaxCatchAll>
    <mb88723863e1404388ba3733387d48df xmlns="230e9df3-be65-4c73-a93b-d1236ebd677e">
      <Terms xmlns="http://schemas.microsoft.com/office/infopath/2007/PartnerControls"/>
    </mb88723863e1404388ba3733387d48df>
    <kf34bcdc8fc34e479d3f94c6210e8e27 xmlns="230e9df3-be65-4c73-a93b-d1236ebd677e">
      <Terms xmlns="http://schemas.microsoft.com/office/infopath/2007/PartnerControls"/>
    </kf34bcdc8fc34e479d3f94c6210e8e27>
    <m6c7b4717b6346e6a075a59dd47eac69 xmlns="230e9df3-be65-4c73-a93b-d1236ebd677e">
      <Terms xmlns="http://schemas.microsoft.com/office/infopath/2007/PartnerControls"/>
    </m6c7b4717b6346e6a075a59dd47eac69>
    <GenericText2 xmlns="230e9df3-be65-4c73-a93b-d1236ebd677e" xsi:nil="true"/>
    <_dlc_DocId xmlns="230e9df3-be65-4c73-a93b-d1236ebd677e">G04KC-528038330-2135</_dlc_DocId>
    <_dlc_DocIdUrl xmlns="230e9df3-be65-4c73-a93b-d1236ebd677e">
      <Url>https://microsoft.sharepoint.com/sites/Infopedia_G04KC/_layouts/15/DocIdRedir.aspx?ID=G04KC-528038330-2135</Url>
      <Description>G04KC-528038330-2135</Description>
    </_dlc_DocIdUrl>
    <ga0c0bf70a6644469c61b3efa7025301 xmlns="230e9df3-be65-4c73-a93b-d1236ebd677e">
      <Terms xmlns="http://schemas.microsoft.com/office/infopath/2007/PartnerControls"/>
    </ga0c0bf70a6644469c61b3efa7025301>
    <FolderExtensions xmlns="230e9df3-be65-4c73-a93b-d1236ebd677e" xsi:nil="true"/>
    <GenericHTML1 xmlns="230e9df3-be65-4c73-a93b-d1236ebd677e" xsi:nil="true"/>
    <ParentID1 xmlns="230e9df3-be65-4c73-a93b-d1236ebd677e">G04KC-3-2131</ParentID1>
    <Update_x0020_Parent_x0020_Child_x0020_RelationShip4 xmlns="ded2b35b-509f-4017-875c-ac30dbe016a7">
      <Url xsi:nil="true"/>
      <Description xsi:nil="true"/>
    </Update_x0020_Parent_x0020_Child_x0020_RelationShip4>
    <ODSWF3 xmlns="ded2b35b-509f-4017-875c-ac30dbe016a7">
      <Url xsi:nil="true"/>
      <Description xsi:nil="true"/>
    </ODSWF3>
    <Expire_x0020_Review xmlns="230e9df3-be65-4c73-a93b-d1236ebd677e">2019-09-30T07:00:00+00:00</Expire_x0020_Review>
    <Update_x0020_Expiration_x0020_Date_x0020_For_x0020_KCDOCS_SolHub_x0020_Library xmlns="ded2b35b-509f-4017-875c-ac30dbe016a7">
      <Url xsi:nil="true"/>
      <Description xsi:nil="true"/>
    </Update_x0020_Expiration_x0020_Date_x0020_For_x0020_KCDOCS_SolHub_x0020_Library>
    <_dlc_ExpireDateSaved xmlns="http://schemas.microsoft.com/sharepoint/v3" xsi:nil="true"/>
    <_dlc_ExpireDate xmlns="http://schemas.microsoft.com/sharepoint/v3">2019-09-30T07:00:00+00:00</_dlc_ExpireDate>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SharedContentType xmlns="Microsoft.SharePoint.Taxonomy.ContentTypeSync" SourceId="e385fb40-52d4-4fae-9c5b-3e8ff8a5878e" ContentTypeId="0x0101000E4CB7077FEE4FF7AE86D4A500EEC780030016C849C62B10EB41ACA8C7EEDEF40BB2" PreviousValue="false"/>
</file>

<file path=customXml/item4.xml><?xml version="1.0" encoding="utf-8"?>
<?mso-contentType ?>
<p:Policy xmlns:p="office.server.policy" id="" local="true">
  <p:Name>SMSG KM Open Document</p:Name>
  <p:Description/>
  <p:Statement/>
  <p:PolicyItems>
    <p:PolicyItem featureId="Microsoft.Office.RecordsManagement.PolicyFeatures.Expiration" staticId="0x0101000E4CB7077FEE4FF7AE86D4A500EEC780030016C849C62B10EB41ACA8C7EEDEF40BB20068D2089083BE854C9DFB144A0BB04EF9|-661092312" UniqueId="1ef083d3-7591-45e8-a944-951ecece1c26">
      <p:Name>Retention</p:Name>
      <p:Description>Automatic scheduling of content for processing, and performing a retention action on content that has reached its due date.</p:Description>
      <p:CustomData>
        <Schedules nextStageId="2">
          <Schedule type="Default">
            <stages>
              <data stageId="1">
                <formula id="Microsoft.Office.RecordsManagement.PolicyFeatures.Expiration.Formula.BuiltIn">
                  <number>0</number>
                  <property>Expire_x0020_Review</property>
                  <propertyId>4efb7b69-53dd-4711-a372-96a7c80c7a38</propertyId>
                  <period>days</period>
                </formula>
                <action type="action" id="Microsoft.Office.RecordsManagement.PolicyFeatures.Expiration.Action.MoveToRecycleBin"/>
              </data>
            </stages>
          </Schedule>
        </Schedules>
      </p:CustomData>
    </p:PolicyItem>
  </p:PolicyItems>
</p:Policy>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Version=14.0.0.0, Culture=neutral, PublicKeyToken=71e9bce111e9429c</Assembly>
    <Class>Microsoft.Office.DocumentManagement.Internal.DocIdHandler</Class>
    <Data/>
    <Filter/>
  </Receiver>
</spe:Receivers>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E1AD1C-4B9E-43B2-8716-91A7BB6676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30e9df3-be65-4c73-a93b-d1236ebd677e"/>
    <ds:schemaRef ds:uri="230E9DF3-BE65-4C73-A93B-D1236EBD677E"/>
    <ds:schemaRef ds:uri="ded2b35b-509f-4017-875c-ac30dbe016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32C18B2-83C3-4DBC-BDB8-8859A9771572}">
  <ds:schemaRefs>
    <ds:schemaRef ds:uri="230E9DF3-BE65-4C73-A93B-D1236EBD677E"/>
    <ds:schemaRef ds:uri="http://purl.org/dc/elements/1.1/"/>
    <ds:schemaRef ds:uri="http://purl.org/dc/terms/"/>
    <ds:schemaRef ds:uri="230e9df3-be65-4c73-a93b-d1236ebd677e"/>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http://schemas.microsoft.com/office/2006/metadata/properties"/>
    <ds:schemaRef ds:uri="ded2b35b-509f-4017-875c-ac30dbe016a7"/>
    <ds:schemaRef ds:uri="http://schemas.microsoft.com/sharepoint/v3"/>
    <ds:schemaRef ds:uri="http://www.w3.org/XML/1998/namespace"/>
  </ds:schemaRefs>
</ds:datastoreItem>
</file>

<file path=customXml/itemProps3.xml><?xml version="1.0" encoding="utf-8"?>
<ds:datastoreItem xmlns:ds="http://schemas.openxmlformats.org/officeDocument/2006/customXml" ds:itemID="{DDF9D4E1-F5D1-4221-823A-25657B149CB8}">
  <ds:schemaRefs>
    <ds:schemaRef ds:uri="Microsoft.SharePoint.Taxonomy.ContentTypeSync"/>
  </ds:schemaRefs>
</ds:datastoreItem>
</file>

<file path=customXml/itemProps4.xml><?xml version="1.0" encoding="utf-8"?>
<ds:datastoreItem xmlns:ds="http://schemas.openxmlformats.org/officeDocument/2006/customXml" ds:itemID="{C3F70AA6-E5F1-4298-9613-166A01DC22D7}">
  <ds:schemaRefs>
    <ds:schemaRef ds:uri="office.server.policy"/>
  </ds:schemaRefs>
</ds:datastoreItem>
</file>

<file path=customXml/itemProps5.xml><?xml version="1.0" encoding="utf-8"?>
<ds:datastoreItem xmlns:ds="http://schemas.openxmlformats.org/officeDocument/2006/customXml" ds:itemID="{A7DE653B-2011-440C-821C-2DCFE414F0F5}">
  <ds:schemaRefs>
    <ds:schemaRef ds:uri="http://schemas.microsoft.com/sharepoint/v3/contenttype/forms"/>
  </ds:schemaRefs>
</ds:datastoreItem>
</file>

<file path=customXml/itemProps6.xml><?xml version="1.0" encoding="utf-8"?>
<ds:datastoreItem xmlns:ds="http://schemas.openxmlformats.org/officeDocument/2006/customXml" ds:itemID="{7F94E56E-4790-4871-8945-022246C38A26}">
  <ds:schemaRefs>
    <ds:schemaRef ds:uri="http://schemas.microsoft.com/sharepoint/events"/>
  </ds:schemaRefs>
</ds:datastoreItem>
</file>

<file path=customXml/itemProps7.xml><?xml version="1.0" encoding="utf-8"?>
<ds:datastoreItem xmlns:ds="http://schemas.openxmlformats.org/officeDocument/2006/customXml" ds:itemID="{F4CAAED8-287F-4727-B16A-87158F542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1240</Words>
  <Characters>7071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Solution Playbook - Patient Engagement</vt:lpstr>
    </vt:vector>
  </TitlesOfParts>
  <Company/>
  <LinksUpToDate>false</LinksUpToDate>
  <CharactersWithSpaces>8295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Playbook - Patient Engagement</dc:title>
  <dc:subject/>
  <dc:creator>Ken Machtley (Murdoch Services)</dc:creator>
  <cp:keywords/>
  <dc:description/>
  <cp:lastModifiedBy>Laurent Banon</cp:lastModifiedBy>
  <cp:revision>4</cp:revision>
  <dcterms:created xsi:type="dcterms:W3CDTF">2019-01-22T17:59:00Z</dcterms:created>
  <dcterms:modified xsi:type="dcterms:W3CDTF">2019-01-22T18:01:00Z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0x0101000E4CB7077FEE4FF7AE86D4A500EEC780030016C849C62B10EB41ACA8C7EEDEF40BB20068D2089083BE854C9DFB144A0BB04EF9</vt:lpwstr>
  </property>
  <property fmtid="{D5CDD505-2E9C-101B-9397-08002B2CF9AE}" pid="3" name="TaxKeyword">
    <vt:lpwstr/>
  </property>
  <property fmtid="{D5CDD505-2E9C-101B-9397-08002B2CF9AE}" pid="4" name="Region">
    <vt:lpwstr/>
  </property>
  <property fmtid="{D5CDD505-2E9C-101B-9397-08002B2CF9AE}" pid="5" name="Confidentiality">
    <vt:lpwstr>14;#customer ready|8986c41d-21c5-4f8f-8a12-ea4625b46858</vt:lpwstr>
  </property>
  <property fmtid="{D5CDD505-2E9C-101B-9397-08002B2CF9AE}" pid="6" name="ItemType">
    <vt:lpwstr>172;#playbooks|f2fe2f8b-6d76-4d77-ab51-69c76130bda5;#83;#resources|232fdc5c-cdcc-466b-a715-e7eb05349a13</vt:lpwstr>
  </property>
  <property fmtid="{D5CDD505-2E9C-101B-9397-08002B2CF9AE}" pid="7" name="ga0c0bf70a6644469c61b3efa7025301">
    <vt:lpwstr/>
  </property>
  <property fmtid="{D5CDD505-2E9C-101B-9397-08002B2CF9AE}" pid="8" name="Industries">
    <vt:lpwstr>355;#health industry|540e516c-414e-4b93-a293-f6e125b021cb;#322;#industries|3e19349d-0f97-4bdd-98f7-34f9b5ced943</vt:lpwstr>
  </property>
  <property fmtid="{D5CDD505-2E9C-101B-9397-08002B2CF9AE}" pid="9" name="Roles">
    <vt:lpwstr/>
  </property>
  <property fmtid="{D5CDD505-2E9C-101B-9397-08002B2CF9AE}" pid="10" name="Competitors">
    <vt:lpwstr/>
  </property>
  <property fmtid="{D5CDD505-2E9C-101B-9397-08002B2CF9AE}" pid="11" name="SMSGDomain">
    <vt:lpwstr>2100;#Solutions Domain|b6a4eb8e-9bd7-49bd-b562-5f155e53683b;#35;#Sales, Marketing, Services Group|ecda8836-afa0-40aa-878e-630e18c8fc5c;#35;#Sales, Marketing, Services Group|ecda8836-afa0-40aa-878e-630e18c8fc5c;#35;#Sales, Marketing, Services Group|ecda883</vt:lpwstr>
  </property>
  <property fmtid="{D5CDD505-2E9C-101B-9397-08002B2CF9AE}" pid="12" name="ExperienceContentType">
    <vt:lpwstr/>
  </property>
  <property fmtid="{D5CDD505-2E9C-101B-9397-08002B2CF9AE}" pid="13" name="BusinessArchitecture">
    <vt:lpwstr/>
  </property>
  <property fmtid="{D5CDD505-2E9C-101B-9397-08002B2CF9AE}" pid="14" name="SMSGTags">
    <vt:lpwstr/>
  </property>
  <property fmtid="{D5CDD505-2E9C-101B-9397-08002B2CF9AE}" pid="15" name="Products">
    <vt:lpwstr/>
  </property>
  <property fmtid="{D5CDD505-2E9C-101B-9397-08002B2CF9AE}" pid="16" name="_dlc_DocIdItemGuid">
    <vt:lpwstr>9249b989-491f-4070-a6af-4fe38a12949b</vt:lpwstr>
  </property>
  <property fmtid="{D5CDD505-2E9C-101B-9397-08002B2CF9AE}" pid="17" name="EnterpriseDomainTags">
    <vt:lpwstr/>
  </property>
  <property fmtid="{D5CDD505-2E9C-101B-9397-08002B2CF9AE}" pid="18" name="ActivitiesAndPrograms">
    <vt:lpwstr>1655;#SMSG Solution Framework|a00353a3-6a39-44d1-9b3a-5c1ce0c4245c;#2180;#Empower your Employees|06037399-128b-438b-9306-361b775ceb8a;#2175;#Engage your Customers|1098a5d9-e1a4-4552-a2c6-14a0dc3fcb5d;#2225;#Patient Engagement|9d947738-f1f5-418e-825c-86b0b</vt:lpwstr>
  </property>
  <property fmtid="{D5CDD505-2E9C-101B-9397-08002B2CF9AE}" pid="19" name="Segments">
    <vt:lpwstr/>
  </property>
  <property fmtid="{D5CDD505-2E9C-101B-9397-08002B2CF9AE}" pid="20" name="Partners">
    <vt:lpwstr/>
  </property>
  <property fmtid="{D5CDD505-2E9C-101B-9397-08002B2CF9AE}" pid="21" name="Topics">
    <vt:lpwstr/>
  </property>
  <property fmtid="{D5CDD505-2E9C-101B-9397-08002B2CF9AE}" pid="22" name="Groups">
    <vt:lpwstr>68;#Worldwide Readiness|c6595b84-b463-470a-bb46-2a47364645be</vt:lpwstr>
  </property>
  <property fmtid="{D5CDD505-2E9C-101B-9397-08002B2CF9AE}" pid="23" name="Languages">
    <vt:lpwstr/>
  </property>
  <property fmtid="{D5CDD505-2E9C-101B-9397-08002B2CF9AE}" pid="24" name="_docset_NoMedatataSyncRequired">
    <vt:lpwstr>False</vt:lpwstr>
  </property>
  <property fmtid="{D5CDD505-2E9C-101B-9397-08002B2CF9AE}" pid="25" name="TechnicalLevel">
    <vt:lpwstr/>
  </property>
  <property fmtid="{D5CDD505-2E9C-101B-9397-08002B2CF9AE}" pid="26" name="Audiences">
    <vt:lpwstr/>
  </property>
  <property fmtid="{D5CDD505-2E9C-101B-9397-08002B2CF9AE}" pid="27" name="ldac8aee9d1f469e8cd8c3f8d6a615f2">
    <vt:lpwstr/>
  </property>
  <property fmtid="{D5CDD505-2E9C-101B-9397-08002B2CF9AE}" pid="28" name="ParentID1">
    <vt:lpwstr>G04KC-3-2131</vt:lpwstr>
  </property>
  <property fmtid="{D5CDD505-2E9C-101B-9397-08002B2CF9AE}" pid="29" name="FolderExtensions">
    <vt:lpwstr/>
  </property>
  <property fmtid="{D5CDD505-2E9C-101B-9397-08002B2CF9AE}" pid="30" name="of67e5d4b76f4a9db8769983fda9cec0">
    <vt:lpwstr/>
  </property>
  <property fmtid="{D5CDD505-2E9C-101B-9397-08002B2CF9AE}" pid="31" name="NewsType">
    <vt:lpwstr/>
  </property>
  <property fmtid="{D5CDD505-2E9C-101B-9397-08002B2CF9AE}" pid="32" name="ODSWF1">
    <vt:lpwstr>, </vt:lpwstr>
  </property>
  <property fmtid="{D5CDD505-2E9C-101B-9397-08002B2CF9AE}" pid="33" name="Update Parent Child Relation2">
    <vt:lpwstr>, </vt:lpwstr>
  </property>
  <property fmtid="{D5CDD505-2E9C-101B-9397-08002B2CF9AE}" pid="34" name="MSProducts">
    <vt:lpwstr/>
  </property>
  <property fmtid="{D5CDD505-2E9C-101B-9397-08002B2CF9AE}" pid="35" name="MSPhysicalGeography">
    <vt:lpwstr/>
  </property>
  <property fmtid="{D5CDD505-2E9C-101B-9397-08002B2CF9AE}" pid="36" name="ODSWF2">
    <vt:lpwstr>, </vt:lpwstr>
  </property>
  <property fmtid="{D5CDD505-2E9C-101B-9397-08002B2CF9AE}" pid="37" name="j3562c58ee414e028925bc902cfc01a1">
    <vt:lpwstr/>
  </property>
  <property fmtid="{D5CDD505-2E9C-101B-9397-08002B2CF9AE}" pid="38" name="l6f004f21209409da86a713c0f24627d">
    <vt:lpwstr/>
  </property>
  <property fmtid="{D5CDD505-2E9C-101B-9397-08002B2CF9AE}" pid="39" name="la4444b61d19467597d63190b69ac227">
    <vt:lpwstr/>
  </property>
  <property fmtid="{D5CDD505-2E9C-101B-9397-08002B2CF9AE}" pid="40" name="MSProductsTaxHTField0">
    <vt:lpwstr/>
  </property>
  <property fmtid="{D5CDD505-2E9C-101B-9397-08002B2CF9AE}" pid="41" name="e8080b0481964c759b2c36ae49591b31">
    <vt:lpwstr/>
  </property>
  <property fmtid="{D5CDD505-2E9C-101B-9397-08002B2CF9AE}" pid="42" name="ODSWF">
    <vt:lpwstr>, </vt:lpwstr>
  </property>
  <property fmtid="{D5CDD505-2E9C-101B-9397-08002B2CF9AE}" pid="43" name="EmployeeRole">
    <vt:lpwstr/>
  </property>
  <property fmtid="{D5CDD505-2E9C-101B-9397-08002B2CF9AE}" pid="44" name="NewsTopic">
    <vt:lpwstr/>
  </property>
  <property fmtid="{D5CDD505-2E9C-101B-9397-08002B2CF9AE}" pid="45" name="NewsSource">
    <vt:lpwstr/>
  </property>
  <property fmtid="{D5CDD505-2E9C-101B-9397-08002B2CF9AE}" pid="46" name="_dlc_policyId">
    <vt:lpwstr>0x0101000E4CB7077FEE4FF7AE86D4A500EEC780030016C849C62B10EB41ACA8C7EEDEF40BB20068D2089083BE854C9DFB144A0BB04EF9|-661092312</vt:lpwstr>
  </property>
  <property fmtid="{D5CDD505-2E9C-101B-9397-08002B2CF9AE}" pid="47" name="ItemRetentionFormula">
    <vt:lpwstr>&lt;formula id="Microsoft.Office.RecordsManagement.PolicyFeatures.Expiration.Formula.BuiltIn"&gt;&lt;number&gt;0&lt;/number&gt;&lt;property&gt;Expire_x005f_x0020_Review&lt;/property&gt;&lt;propertyId&gt;4efb7b69-53dd-4711-a372-96a7c80c7a38&lt;/propertyId&gt;&lt;period&gt;days&lt;/period&gt;&lt;/formula&gt;</vt:lpwstr>
  </property>
  <property fmtid="{D5CDD505-2E9C-101B-9397-08002B2CF9AE}" pid="48" name="MSIP_Label_f42aa342-8706-4288-bd11-ebb85995028c_Enabled">
    <vt:lpwstr>True</vt:lpwstr>
  </property>
  <property fmtid="{D5CDD505-2E9C-101B-9397-08002B2CF9AE}" pid="49" name="MSIP_Label_f42aa342-8706-4288-bd11-ebb85995028c_SiteId">
    <vt:lpwstr>72f988bf-86f1-41af-91ab-2d7cd011db47</vt:lpwstr>
  </property>
  <property fmtid="{D5CDD505-2E9C-101B-9397-08002B2CF9AE}" pid="50" name="MSIP_Label_f42aa342-8706-4288-bd11-ebb85995028c_Owner">
    <vt:lpwstr>lbanon@microsoft.com</vt:lpwstr>
  </property>
  <property fmtid="{D5CDD505-2E9C-101B-9397-08002B2CF9AE}" pid="51" name="MSIP_Label_f42aa342-8706-4288-bd11-ebb85995028c_SetDate">
    <vt:lpwstr>2019-01-22T17:59:50.4660871Z</vt:lpwstr>
  </property>
  <property fmtid="{D5CDD505-2E9C-101B-9397-08002B2CF9AE}" pid="52" name="MSIP_Label_f42aa342-8706-4288-bd11-ebb85995028c_Name">
    <vt:lpwstr>General</vt:lpwstr>
  </property>
  <property fmtid="{D5CDD505-2E9C-101B-9397-08002B2CF9AE}" pid="53" name="MSIP_Label_f42aa342-8706-4288-bd11-ebb85995028c_Application">
    <vt:lpwstr>Microsoft Azure Information Protection</vt:lpwstr>
  </property>
  <property fmtid="{D5CDD505-2E9C-101B-9397-08002B2CF9AE}" pid="54" name="MSIP_Label_f42aa342-8706-4288-bd11-ebb85995028c_ActionId">
    <vt:lpwstr>1393bfc0-0dce-4f0b-b1d2-0acf62d01e34</vt:lpwstr>
  </property>
  <property fmtid="{D5CDD505-2E9C-101B-9397-08002B2CF9AE}" pid="55" name="MSIP_Label_f42aa342-8706-4288-bd11-ebb85995028c_Extended_MSFT_Method">
    <vt:lpwstr>Automatic</vt:lpwstr>
  </property>
  <property fmtid="{D5CDD505-2E9C-101B-9397-08002B2CF9AE}" pid="56" name="Sensitivity">
    <vt:lpwstr>General</vt:lpwstr>
  </property>
</Properties>
</file>