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4E8D5AD7" w14:textId="59C38E33" w:rsidR="00FC25D7" w:rsidRDefault="00137617" w:rsidP="006945CF">
      <w:pPr>
        <w:spacing w:line="480" w:lineRule="auto"/>
        <w:ind w:firstLine="720"/>
      </w:pPr>
      <w:r>
        <w:t xml:space="preserve">Current and future changes in the climate </w:t>
      </w:r>
      <w:r w:rsidR="009E12D1">
        <w:t xml:space="preserve">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2011; Sheridan and Bickford, 2011; Smith et al., 2018). </w:t>
      </w:r>
      <w:r w:rsidR="00483577">
        <w:t>Warmer temperatures resulting in decreased body size comes from Bergmann’s rule, which is that there is a negative spatial relationship between the size of individuals of endotherm species and the temperature of the location at which they occur (Bergmann, 1847; Brown and Lee, 1969; Ashton, 2002; Freckleton et al., 2003; Meiri &amp; Dayan, 2003).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085DC66B" w14:textId="77777777" w:rsidR="00302704" w:rsidRDefault="00302704" w:rsidP="00FC25D7">
      <w:pPr>
        <w:spacing w:line="480" w:lineRule="auto"/>
        <w:ind w:firstLine="720"/>
      </w:pPr>
    </w:p>
    <w:p w14:paraId="75FE2A34" w14:textId="08601A94"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r w:rsidR="00613CC4">
        <w:t xml:space="preserve">McNab, 1971; Meiri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r w:rsidR="00036AD5">
        <w:t>Fukami and Wardle, 2005</w:t>
      </w:r>
      <w:r w:rsidR="00FD2B2A">
        <w:t xml:space="preserve">), </w:t>
      </w:r>
      <w:r w:rsidR="00A85D66">
        <w:t xml:space="preserve">the predicted general decline in size could still occur. In order to understand how species may respond to climate change, this relationship needs to be examined in a similar data-intensive fashion with a focus explicitly on changes through time. Recent studies that have suggested that species are getting smaller are limited by small numbers of species (Teplitsky et al., 2008; Husby et al., 2011; </w:t>
      </w:r>
      <w:r w:rsidR="00A85D66" w:rsidRPr="008F0068">
        <w:t>Canale</w:t>
      </w:r>
      <w:r w:rsidR="00A85D66">
        <w:t xml:space="preserve"> et al., 2016), small numbers of sites (Van Buskirk et al., 2010; Salewski et al., 2010), and data that is collected over short time periods (Smith et al., 1998). Syntheses of these results (e.g., source) are potentially affected by both limitations of individual studies and potential publication bias due to negative results being less frequently published (Korichev</w:t>
      </w:r>
      <w:r w:rsidR="000B4A99">
        <w:t>a</w:t>
      </w:r>
      <w:r w:rsidR="00A85D66">
        <w:t xml:space="preserve"> et al., 2013; Riemer et al., 2018). </w:t>
      </w:r>
    </w:p>
    <w:p w14:paraId="278886EB" w14:textId="15F681C5"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w:t>
      </w:r>
      <w:r w:rsidR="00273435">
        <w:t xml:space="preserve">unique species-site combinations </w:t>
      </w:r>
      <w:r w:rsidR="005D0B47">
        <w:t xml:space="preserve">with observations for at least five years spread </w:t>
      </w:r>
      <w:r w:rsidR="001860F4">
        <w:t>across at least ten years</w:t>
      </w:r>
      <w:r w:rsidR="00B73F40">
        <w:t xml:space="preserve">. </w:t>
      </w:r>
      <w:r w:rsidR="00375D83">
        <w:t xml:space="preserve">This was combined with a global temperature dataset. We determined how both temperature and species mass changed through time for each species at each site, and assessed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319892BD" w:rsidR="00AF0200" w:rsidRDefault="009735DC" w:rsidP="007645EE">
      <w:pPr>
        <w:spacing w:line="480" w:lineRule="auto"/>
        <w:ind w:firstLine="720"/>
      </w:pPr>
      <w:r>
        <w:t>Organismal size data was compiled from three long-term studies of small mammals, each of which contained individual-level body mass measurements for all individuals. We only included datasets that had at least ten years of continuous data. Two of the sites, Portal and Fray Jorge, are long-term experimental studies of community dynamics in mammal communities. Portal is located in the United States in southeastern Arizona (Ernest et al., 2018)</w:t>
      </w:r>
      <w:r w:rsidR="00706677">
        <w:t xml:space="preserve">. Fray Jorge is in the national park of the same name in Chile (Kelt et al., 2013). These two datasets were downloaded using the Data Retriever (Morris and White, 2013; Senyondo et al., 2017), with additional metadata taken from Ecological Archives. </w:t>
      </w:r>
      <w:r w:rsidR="00377F5D">
        <w:t>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 xml:space="preserve">ion of several major biomes. </w:t>
      </w:r>
      <w:r w:rsidR="007645EE">
        <w:t>Data are</w:t>
      </w:r>
      <w:r w:rsidR="00101019">
        <w:t xml:space="preserve"> collected at eight </w:t>
      </w:r>
      <w:r w:rsidR="007645EE">
        <w:t>sub</w:t>
      </w:r>
      <w:r w:rsidR="00101019">
        <w:t>sites that are in close proximity,</w:t>
      </w:r>
      <w:r w:rsidR="007645EE">
        <w:t xml:space="preserve"> which we chose to integrate due to similar patterns across the sites (Supplement x). This time series dataset was downloaded</w:t>
      </w:r>
      <w:r w:rsidR="00101019">
        <w:t>,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6161EED6" w14:textId="69E85496" w:rsidR="00BF6D01" w:rsidRDefault="001E36CE" w:rsidP="000B4A99">
      <w:pPr>
        <w:spacing w:line="480" w:lineRule="auto"/>
        <w:ind w:firstLine="720"/>
      </w:pPr>
      <w:r>
        <w:t xml:space="preserve">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t>
      </w:r>
      <w:r w:rsidR="000E5C8A">
        <w:t>We only include</w:t>
      </w:r>
      <w:r w:rsidR="008277CF">
        <w:t>d individuals of each species from</w:t>
      </w:r>
      <w:r w:rsidR="000E5C8A">
        <w:t xml:space="preserve"> years in which at least 15 individuals were collected, as it has </w:t>
      </w:r>
      <w:r w:rsidR="0029132E">
        <w:t>been shown that a signal of temporal size change is noticeable with a minimum of 14 specimens per year for mammals</w:t>
      </w:r>
      <w:r w:rsidR="00A802D4">
        <w:t xml:space="preserve"> </w:t>
      </w:r>
      <w:r w:rsidR="0029132E">
        <w:t>(Yom-Tov</w:t>
      </w:r>
      <w:r w:rsidR="00A802D4">
        <w:t xml:space="preserve"> &amp; Geffen, 2011)</w:t>
      </w:r>
      <w:r w:rsidR="008277CF">
        <w:t xml:space="preserve">. After restricting each species data to include only those years that had data for at least 15 individuals, we kept only those species that had at least five years of data. </w:t>
      </w:r>
      <w:r w:rsidR="002B23A5">
        <w:t xml:space="preserve">The resulting dataset has 32 mass time series (i.e., unique combinations of species and sites; Table 1) from 128,710 individual records and 25 species (Table 2). </w:t>
      </w:r>
    </w:p>
    <w:p w14:paraId="0CCFFD7E" w14:textId="49CDB534" w:rsidR="004443D5" w:rsidRDefault="008C6FE6" w:rsidP="00594C03">
      <w:pPr>
        <w:spacing w:line="480" w:lineRule="auto"/>
        <w:ind w:firstLine="720"/>
      </w:pPr>
      <w:r>
        <w:t>For temperature data, we used a global dataset with monthly average temperature values from 1900 to 2014 on a 0.5 degrees latitude by 0.5 degrees longitude grid</w:t>
      </w:r>
      <w:r w:rsidR="00594C03">
        <w:t xml:space="preserve">, which </w:t>
      </w:r>
      <w:r w:rsidR="00594C03">
        <w:t>is created and maintained by the University of Delaware and National Oceanic and Atmospheric Administration</w:t>
      </w:r>
      <w:r>
        <w:t xml:space="preserve"> (Willmott and Matsuura, 2001).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w:t>
      </w:r>
      <w:r w:rsidR="00594C03">
        <w:t xml:space="preserve">to provide a temperature for each species at each site in each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448B1A49" w:rsidR="00F81DA9" w:rsidRDefault="00F81DA9" w:rsidP="002A294B">
      <w:pPr>
        <w:spacing w:line="480" w:lineRule="auto"/>
        <w:ind w:firstLine="720"/>
      </w:pPr>
      <w:r>
        <w:t>We visually examined how</w:t>
      </w:r>
      <w:r w:rsidR="00B8193F">
        <w:t xml:space="preserve"> </w:t>
      </w:r>
      <w:r>
        <w:t xml:space="preserve">temperature and mass varied </w:t>
      </w:r>
      <w:r w:rsidR="00ED00E2">
        <w:t>through</w:t>
      </w:r>
      <w:r>
        <w:t xml:space="preserve"> time at each site,</w:t>
      </w:r>
      <w:r w:rsidR="00B8193F">
        <w:t xml:space="preserve"> and compared each species mean mass</w:t>
      </w:r>
      <w:r>
        <w:t xml:space="preserve"> with the corresponding average annual temperature 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1AAE292A" w:rsidR="00307A17" w:rsidRDefault="00F81DA9" w:rsidP="00F81DA9">
      <w:pPr>
        <w:spacing w:line="480" w:lineRule="auto"/>
        <w:ind w:firstLine="720"/>
      </w:pPr>
      <w:r>
        <w:t xml:space="preserve">We additionally used a dynamic regression model of the mass time series for each species to determine the effect that temperature had. We </w:t>
      </w:r>
      <w:r w:rsidR="00ED00E2">
        <w:t>used</w:t>
      </w:r>
      <w:r>
        <w:t xml:space="preserve"> an ARIMA model with an automatically chosen order, after confirming that this order was </w:t>
      </w:r>
      <w:r w:rsidR="00ED00E2">
        <w:t>appropriate</w:t>
      </w:r>
      <w:r>
        <w:t xml:space="preserve">. After adding temperature as an external variable, the model residuals were reviewed. </w:t>
      </w:r>
      <w:r w:rsidR="009C1B4B">
        <w:t xml:space="preserve">All model diagnostics are in Supplement 1. </w:t>
      </w:r>
      <w:r>
        <w:t>To determine the effect of temperature on mass, we calculated the p-value for each species, which were adjusted to take into account the impact of multiple comparisons (Benajmini &amp; Hochberg, 1995)</w:t>
      </w:r>
      <w:r w:rsidR="00411831">
        <w:t>, and chose an alpha cut-off of 0.05</w:t>
      </w:r>
      <w:r>
        <w:t>. All cleaning and analysis was completed using R (</w:t>
      </w:r>
      <w:r w:rsidR="00EB3AEB">
        <w:t>R Core Team, 2017</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47B0C82D" w:rsidR="00DB106D" w:rsidRDefault="00DB106D" w:rsidP="005B0A01">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w:t>
      </w:r>
      <w:r w:rsidR="00F80137">
        <w:t>ome species had a decrease in mass or no change in mass, though</w:t>
      </w:r>
      <w:r>
        <w:t xml:space="preserve"> the majority (69%) of species </w:t>
      </w:r>
      <w:r w:rsidR="00F80137">
        <w:t>had an increase</w:t>
      </w:r>
      <w:r w:rsidR="00924E78">
        <w:t xml:space="preserve"> (Fig.</w:t>
      </w:r>
      <w:r w:rsidR="0086568D">
        <w:t xml:space="preserve"> 2</w:t>
      </w:r>
      <w:r w:rsidR="00F80137">
        <w:t xml:space="preserve">D, E, F, </w:t>
      </w:r>
      <w:r w:rsidR="0086568D">
        <w:t>G, H, I</w:t>
      </w:r>
      <w:r w:rsidR="003C50C8">
        <w:t>; Supplement 2</w:t>
      </w:r>
      <w:r w:rsidR="00927775">
        <w:t>)</w:t>
      </w:r>
      <w:r>
        <w:t xml:space="preserve">. </w:t>
      </w:r>
      <w:r w:rsidR="005B0A01">
        <w:t xml:space="preserve">Of 11 species with a significant temperature-mass relationship, ten of them had a positive relationship (Fig. 3; Supplement 3). </w:t>
      </w:r>
      <w:bookmarkStart w:id="0" w:name="_GoBack"/>
      <w:bookmarkEnd w:id="0"/>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3622EE18"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xml:space="preserve">), and explained only 54% of the variance for the species with the strongest relationship. According to the dynamic regression models, temperature had a statistically significant effect on the mass time series for 11 of the 32 species.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(McNab, 2010), anthropogenic fragmentation (Lomolino &amp; Perault, 2007), and island size (Lomolino,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(Canale et al., 2016) and available sea ice was associated with declining polar bear size</w:t>
      </w:r>
      <w:r w:rsidR="00A9692C">
        <w:t xml:space="preserve"> (Stirling and Derocher,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r w:rsidR="00D02AE8">
        <w:t>McNab,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Buskirk et al., 2010; Husby et al., 2011; Teplitsky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Armas, C., Cea, A.P., Gutiérrez, J.R., Meserve, P.L. &amp; Kelt, D.A. (2016) Rainfall, microhabitat, and small mammals influence the abundance and distribution of soil microorganisms in a Chilean semi-arid shrubland.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Pr>
          <w:i/>
          <w:iCs/>
        </w:rPr>
        <w:t>J R Statist Soc B</w:t>
      </w:r>
      <w:r>
        <w:t xml:space="preserve">, </w:t>
      </w:r>
      <w:r>
        <w:rPr>
          <w:b/>
          <w:bCs/>
        </w:rPr>
        <w:t>57</w:t>
      </w:r>
      <w:r>
        <w:t>, 289–300.</w:t>
      </w:r>
    </w:p>
    <w:p w14:paraId="5ED838E1" w14:textId="77777777" w:rsidR="00470787" w:rsidRDefault="00470787" w:rsidP="00470787">
      <w:pPr>
        <w:pStyle w:val="NormalWeb"/>
        <w:ind w:left="480" w:hanging="480"/>
      </w:pPr>
      <w:r>
        <w:t xml:space="preserve">Bergmann, C. (1847) Ueber die Verhältnisse der Wärmeökonomie der Thiere zu ihrer Grösse. </w:t>
      </w:r>
      <w:r>
        <w:rPr>
          <w:i/>
          <w:iCs/>
        </w:rPr>
        <w:t>Gottinger Studien</w:t>
      </w:r>
      <w:r>
        <w:t xml:space="preserve">, </w:t>
      </w:r>
      <w:r>
        <w:rPr>
          <w:b/>
          <w:bCs/>
        </w:rPr>
        <w:t>1</w:t>
      </w:r>
      <w:r>
        <w:t>, 595–708.</w:t>
      </w:r>
    </w:p>
    <w:p w14:paraId="280B071A" w14:textId="77777777" w:rsidR="00470787" w:rsidRDefault="00470787" w:rsidP="00470787">
      <w:pPr>
        <w:pStyle w:val="NormalWeb"/>
        <w:ind w:left="480" w:hanging="480"/>
      </w:pPr>
      <w:r>
        <w:t xml:space="preserve">Blackburn, T., Gaston, K. &amp; Loder,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Gillooly,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Bergmann ’ s Rule and Climatic Adaptation in Woodrats ( Neotoma ). </w:t>
      </w:r>
      <w:r>
        <w:rPr>
          <w:i/>
          <w:iCs/>
        </w:rPr>
        <w:t>Evolution</w:t>
      </w:r>
      <w:r>
        <w:t xml:space="preserve">, </w:t>
      </w:r>
      <w:r>
        <w:rPr>
          <w:b/>
          <w:bCs/>
        </w:rPr>
        <w:t>23</w:t>
      </w:r>
      <w:r>
        <w:t>, 329–338.</w:t>
      </w:r>
    </w:p>
    <w:p w14:paraId="2D4EDB62" w14:textId="77777777" w:rsidR="00470787" w:rsidRDefault="00470787" w:rsidP="00470787">
      <w:pPr>
        <w:pStyle w:val="NormalWeb"/>
        <w:ind w:left="480" w:hanging="480"/>
      </w:pPr>
      <w:r>
        <w:t xml:space="preserve">Canale, C.I., Ozgul, A., Allain??, D. &amp; Cohas,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r>
        <w:t xml:space="preserve">Freckleton, R.P., Harvey, P.H. &amp; Pagel, M. (2003) Bergmann ’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Heinsohn,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r>
        <w:t xml:space="preserve">Husby, A., Hille, S.M. &amp; Visser,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r>
        <w:t xml:space="preserve">Kelt, D.A., Meserve, P.L., Gutiérrez, J.R., Milstead, W.B. &amp; Previtali,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r>
        <w:t xml:space="preserve">Kironde, H., D. Morris, B., Goel, A., Zhang, A., Narasimha, A., Negi, S., J. Harris, D., Gertrude Digges, D., Kumar, K., Jain, A., Pal, K., Amipara, K., Simran Singh Baweja,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r>
        <w:t xml:space="preserve">Lomolino,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r>
        <w:t xml:space="preserve">Lomolino, M. V. &amp; Perault,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r>
        <w:t xml:space="preserve">McNab, B.K. (2010) Geographic and temporal correlations of mammalian size reconsidered: a resource rule. </w:t>
      </w:r>
      <w:r>
        <w:rPr>
          <w:i/>
          <w:iCs/>
        </w:rPr>
        <w:t>Oecologia</w:t>
      </w:r>
      <w:r>
        <w:t xml:space="preserve">, </w:t>
      </w:r>
      <w:r>
        <w:rPr>
          <w:b/>
          <w:bCs/>
        </w:rPr>
        <w:t>164</w:t>
      </w:r>
      <w:r>
        <w:t>, 13–23.</w:t>
      </w:r>
    </w:p>
    <w:p w14:paraId="7FC44154" w14:textId="77777777" w:rsidR="00470787" w:rsidRDefault="00470787" w:rsidP="00470787">
      <w:pPr>
        <w:pStyle w:val="NormalWeb"/>
        <w:ind w:left="480" w:hanging="480"/>
      </w:pPr>
      <w:r>
        <w:t xml:space="preserve">Meiri,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Yenni, G.M., Allington, G., Christensen, E.M., Geluso, K., Goheen, J.R., Schutzenhofer, M.R., Supp, S.R., Thibault, K.M., Brown, J.H. &amp; Valone, T.J. (2016) Long- term monitoring and experimental manipulation of a Chihuahuan desert ecosystem near Portal ,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Newsome, S. (2016) Small Mammal Mark-Recapture Population Dynamics at Core Research Sites at the Sevilleta National Wildlife Refuge, New Mexico (1989 - present).</w:t>
      </w:r>
    </w:p>
    <w:p w14:paraId="3470AABD" w14:textId="77777777" w:rsidR="00470787" w:rsidRDefault="00470787" w:rsidP="00470787">
      <w:pPr>
        <w:pStyle w:val="NormalWeb"/>
        <w:ind w:left="480" w:hanging="480"/>
      </w:pPr>
      <w:r>
        <w:t xml:space="preserve">Riemer, K., Guralnick, R.P. &amp; White, E.P. (2018) No general relationship between mass and temperature in endothermic species. </w:t>
      </w:r>
      <w:r>
        <w:rPr>
          <w:i/>
          <w:iCs/>
        </w:rPr>
        <w:t>eLife</w:t>
      </w:r>
      <w:r>
        <w:t xml:space="preserve">, </w:t>
      </w:r>
      <w:r>
        <w:rPr>
          <w:b/>
          <w:bCs/>
        </w:rPr>
        <w:t>7</w:t>
      </w:r>
      <w:r>
        <w:t>, 1–16.</w:t>
      </w:r>
    </w:p>
    <w:p w14:paraId="6152DE50" w14:textId="77777777" w:rsidR="00470787" w:rsidRDefault="00470787" w:rsidP="00470787">
      <w:pPr>
        <w:pStyle w:val="NormalWeb"/>
        <w:ind w:left="480" w:hanging="480"/>
      </w:pPr>
      <w:r>
        <w:t xml:space="preserve">Salewski, V., Hochachka, W.M. &amp; Fiedler, W. (2010) Global warming and Bergmann’s rule: do central European passerines adjust their body size to rising temperatures? </w:t>
      </w:r>
      <w:r>
        <w:rPr>
          <w:i/>
          <w:iCs/>
        </w:rPr>
        <w:t>Oecologia</w:t>
      </w:r>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Neotoma in an arid region of New Mexico, USA. </w:t>
      </w:r>
      <w:r>
        <w:rPr>
          <w:i/>
          <w:iCs/>
        </w:rPr>
        <w:t>Ecography</w:t>
      </w:r>
      <w:r>
        <w:t>.</w:t>
      </w:r>
    </w:p>
    <w:p w14:paraId="523C384D" w14:textId="77777777" w:rsidR="00470787" w:rsidRDefault="00470787" w:rsidP="00470787">
      <w:pPr>
        <w:pStyle w:val="NormalWeb"/>
        <w:ind w:left="480" w:hanging="480"/>
      </w:pPr>
      <w:r>
        <w:t xml:space="preserve">Stirling, I. &amp; Derocher,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r>
        <w:t xml:space="preserve">Teplitsky, C., Mills, J. a, Alho, J.S., Yarrall, J.W. &amp; Merilä,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Buskirk, J., Mulvihill, R.S. &amp; Leberman, R.C. (2010) Declining body sizes in North American birds associated with climate change. </w:t>
      </w:r>
      <w:r>
        <w:rPr>
          <w:i/>
          <w:iCs/>
        </w:rPr>
        <w:t>Oikos</w:t>
      </w:r>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Ebenman, B., Emmerson, M., Montoya, J.M., Olesen, J.M., Valido,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61780C5B" w14:textId="47BB3B09" w:rsidR="005D22D5" w:rsidRDefault="00587686" w:rsidP="005D22D5">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57EE9E8" w14:textId="77777777" w:rsidR="005D22D5" w:rsidRDefault="005D22D5" w:rsidP="005D22D5"/>
    <w:p w14:paraId="5354D12B" w14:textId="49DA1085" w:rsidR="004519A4" w:rsidRDefault="004519A4" w:rsidP="004B0952">
      <w:pPr>
        <w:pStyle w:val="ListParagraph"/>
        <w:numPr>
          <w:ilvl w:val="0"/>
          <w:numId w:val="11"/>
        </w:numPr>
      </w:pPr>
      <w:r>
        <w:t>Table 1: Species codes and corresponding scientific names</w:t>
      </w:r>
    </w:p>
    <w:p w14:paraId="77E93D1A" w14:textId="77777777" w:rsidR="004519A4" w:rsidRDefault="004519A4" w:rsidP="004519A4"/>
    <w:p w14:paraId="489A5B57" w14:textId="77777777" w:rsidR="004519A4" w:rsidRDefault="004519A4" w:rsidP="004519A4">
      <w:bookmarkStart w:id="1" w:name="t_ft_species_codes"/>
      <w:bookmarkEnd w:id="1"/>
    </w:p>
    <w:tbl>
      <w:tblPr>
        <w:tblW w:w="0" w:type="auto"/>
        <w:jc w:val="center"/>
        <w:tblLayout w:type="fixed"/>
        <w:tblLook w:val="04A0" w:firstRow="1" w:lastRow="0" w:firstColumn="1" w:lastColumn="0" w:noHBand="0" w:noVBand="1"/>
      </w:tblPr>
      <w:tblGrid>
        <w:gridCol w:w="1207"/>
        <w:gridCol w:w="1496"/>
        <w:gridCol w:w="2863"/>
      </w:tblGrid>
      <w:tr w:rsidR="004519A4" w14:paraId="2E5B18CE" w14:textId="77777777" w:rsidTr="0048080B">
        <w:trPr>
          <w:cantSplit/>
          <w:trHeight w:val="436"/>
          <w:tblHeader/>
          <w:jc w:val="center"/>
        </w:trPr>
        <w:tc>
          <w:tcPr>
            <w:tcW w:w="1207" w:type="dxa"/>
            <w:tcBorders>
              <w:top w:val="single" w:sz="16" w:space="0" w:color="000000"/>
              <w:bottom w:val="single" w:sz="16" w:space="0" w:color="000000"/>
            </w:tcBorders>
            <w:tcMar>
              <w:top w:w="0" w:type="dxa"/>
              <w:left w:w="0" w:type="dxa"/>
              <w:bottom w:w="0" w:type="dxa"/>
              <w:right w:w="0" w:type="dxa"/>
            </w:tcMar>
            <w:vAlign w:val="center"/>
          </w:tcPr>
          <w:p w14:paraId="64AEE6FB" w14:textId="77777777" w:rsidR="004519A4" w:rsidRDefault="004519A4" w:rsidP="0048080B">
            <w:pPr>
              <w:spacing w:before="40" w:after="40"/>
              <w:ind w:left="40" w:right="40"/>
            </w:pPr>
            <w:r>
              <w:rPr>
                <w:rFonts w:ascii="Arial" w:hAnsi="Arial" w:cs="Arial"/>
                <w:color w:val="000000"/>
                <w:sz w:val="20"/>
                <w:szCs w:val="20"/>
              </w:rPr>
              <w:t>Site</w:t>
            </w:r>
          </w:p>
        </w:tc>
        <w:tc>
          <w:tcPr>
            <w:tcW w:w="1496" w:type="dxa"/>
            <w:tcBorders>
              <w:top w:val="single" w:sz="16" w:space="0" w:color="000000"/>
              <w:bottom w:val="single" w:sz="16" w:space="0" w:color="000000"/>
            </w:tcBorders>
            <w:tcMar>
              <w:top w:w="0" w:type="dxa"/>
              <w:left w:w="0" w:type="dxa"/>
              <w:bottom w:w="0" w:type="dxa"/>
              <w:right w:w="0" w:type="dxa"/>
            </w:tcMar>
            <w:vAlign w:val="center"/>
          </w:tcPr>
          <w:p w14:paraId="24E004E0" w14:textId="77777777" w:rsidR="004519A4" w:rsidRDefault="004519A4" w:rsidP="0048080B">
            <w:pPr>
              <w:spacing w:before="40" w:after="40"/>
              <w:ind w:left="40" w:right="40"/>
            </w:pPr>
            <w:r>
              <w:rPr>
                <w:rFonts w:ascii="Arial" w:hAnsi="Arial" w:cs="Arial"/>
                <w:color w:val="000000"/>
                <w:sz w:val="20"/>
                <w:szCs w:val="20"/>
              </w:rPr>
              <w:t>Species Code</w:t>
            </w:r>
          </w:p>
        </w:tc>
        <w:tc>
          <w:tcPr>
            <w:tcW w:w="2863" w:type="dxa"/>
            <w:tcBorders>
              <w:top w:val="single" w:sz="16" w:space="0" w:color="000000"/>
              <w:bottom w:val="single" w:sz="16" w:space="0" w:color="000000"/>
            </w:tcBorders>
            <w:tcMar>
              <w:top w:w="0" w:type="dxa"/>
              <w:left w:w="0" w:type="dxa"/>
              <w:bottom w:w="0" w:type="dxa"/>
              <w:right w:w="0" w:type="dxa"/>
            </w:tcMar>
            <w:vAlign w:val="center"/>
          </w:tcPr>
          <w:p w14:paraId="4127C91C" w14:textId="77777777" w:rsidR="004519A4" w:rsidRDefault="004519A4" w:rsidP="0048080B">
            <w:pPr>
              <w:spacing w:before="40" w:after="40"/>
              <w:ind w:left="40" w:right="40"/>
            </w:pPr>
            <w:r>
              <w:rPr>
                <w:rFonts w:ascii="Arial" w:hAnsi="Arial" w:cs="Arial"/>
                <w:color w:val="000000"/>
                <w:sz w:val="20"/>
                <w:szCs w:val="20"/>
              </w:rPr>
              <w:t>Scientific Name</w:t>
            </w:r>
          </w:p>
        </w:tc>
      </w:tr>
      <w:tr w:rsidR="004519A4" w14:paraId="37BFC565" w14:textId="77777777" w:rsidTr="0048080B">
        <w:trPr>
          <w:cantSplit/>
          <w:trHeight w:val="436"/>
          <w:jc w:val="center"/>
        </w:trPr>
        <w:tc>
          <w:tcPr>
            <w:tcW w:w="1207" w:type="dxa"/>
            <w:tcBorders>
              <w:bottom w:val="single" w:sz="8" w:space="0" w:color="000000"/>
            </w:tcBorders>
            <w:tcMar>
              <w:top w:w="0" w:type="dxa"/>
              <w:left w:w="0" w:type="dxa"/>
              <w:bottom w:w="0" w:type="dxa"/>
              <w:right w:w="0" w:type="dxa"/>
            </w:tcMar>
            <w:vAlign w:val="center"/>
          </w:tcPr>
          <w:p w14:paraId="77D3644F"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bottom w:val="single" w:sz="8" w:space="0" w:color="000000"/>
            </w:tcBorders>
            <w:tcMar>
              <w:top w:w="0" w:type="dxa"/>
              <w:left w:w="0" w:type="dxa"/>
              <w:bottom w:w="0" w:type="dxa"/>
              <w:right w:w="0" w:type="dxa"/>
            </w:tcMar>
            <w:vAlign w:val="center"/>
          </w:tcPr>
          <w:p w14:paraId="03BC23DD" w14:textId="77777777" w:rsidR="004519A4" w:rsidRDefault="004519A4" w:rsidP="0048080B">
            <w:pPr>
              <w:spacing w:before="40" w:after="40"/>
              <w:ind w:left="40" w:right="40"/>
            </w:pPr>
            <w:r>
              <w:rPr>
                <w:rFonts w:ascii="Arial" w:hAnsi="Arial" w:cs="Arial"/>
                <w:color w:val="000000"/>
                <w:sz w:val="20"/>
                <w:szCs w:val="20"/>
              </w:rPr>
              <w:t>AB</w:t>
            </w:r>
          </w:p>
        </w:tc>
        <w:tc>
          <w:tcPr>
            <w:tcW w:w="2863" w:type="dxa"/>
            <w:tcBorders>
              <w:bottom w:val="single" w:sz="8" w:space="0" w:color="000000"/>
            </w:tcBorders>
            <w:tcMar>
              <w:top w:w="0" w:type="dxa"/>
              <w:left w:w="0" w:type="dxa"/>
              <w:bottom w:w="0" w:type="dxa"/>
              <w:right w:w="0" w:type="dxa"/>
            </w:tcMar>
            <w:vAlign w:val="center"/>
          </w:tcPr>
          <w:p w14:paraId="63B87DD2" w14:textId="77777777" w:rsidR="004519A4" w:rsidRDefault="004519A4" w:rsidP="0048080B">
            <w:pPr>
              <w:spacing w:before="40" w:after="40"/>
              <w:ind w:left="40" w:right="40"/>
            </w:pPr>
            <w:r>
              <w:rPr>
                <w:rFonts w:ascii="Arial" w:hAnsi="Arial" w:cs="Arial"/>
                <w:i/>
                <w:color w:val="000000"/>
                <w:sz w:val="20"/>
                <w:szCs w:val="20"/>
              </w:rPr>
              <w:t>Abrocoma bennetti</w:t>
            </w:r>
          </w:p>
        </w:tc>
      </w:tr>
      <w:tr w:rsidR="004519A4" w14:paraId="60D99D44"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530480F1"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ED381CD" w14:textId="77777777" w:rsidR="004519A4" w:rsidRDefault="004519A4" w:rsidP="0048080B">
            <w:pPr>
              <w:spacing w:before="40" w:after="40"/>
              <w:ind w:left="40" w:right="40"/>
            </w:pPr>
            <w:r>
              <w:rPr>
                <w:rFonts w:ascii="Arial" w:hAnsi="Arial" w:cs="Arial"/>
                <w:color w:val="000000"/>
                <w:sz w:val="20"/>
                <w:szCs w:val="20"/>
              </w:rPr>
              <w:t>AL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43279706" w14:textId="77777777" w:rsidR="004519A4" w:rsidRDefault="004519A4" w:rsidP="0048080B">
            <w:pPr>
              <w:spacing w:before="40" w:after="40"/>
              <w:ind w:left="40" w:right="40"/>
            </w:pPr>
            <w:r>
              <w:rPr>
                <w:rFonts w:ascii="Arial" w:hAnsi="Arial" w:cs="Arial"/>
                <w:i/>
                <w:color w:val="000000"/>
                <w:sz w:val="20"/>
                <w:szCs w:val="20"/>
              </w:rPr>
              <w:t>Abrothrix longipilis</w:t>
            </w:r>
          </w:p>
        </w:tc>
      </w:tr>
      <w:tr w:rsidR="004519A4" w14:paraId="61541DD9"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17731C9C"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61D5D85" w14:textId="77777777" w:rsidR="004519A4" w:rsidRDefault="004519A4" w:rsidP="0048080B">
            <w:pPr>
              <w:spacing w:before="40" w:after="40"/>
              <w:ind w:left="40" w:right="40"/>
            </w:pPr>
            <w:r>
              <w:rPr>
                <w:rFonts w:ascii="Arial" w:hAnsi="Arial" w:cs="Arial"/>
                <w:color w:val="000000"/>
                <w:sz w:val="20"/>
                <w:szCs w:val="20"/>
              </w:rPr>
              <w:t>AO</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F9990C8" w14:textId="77777777" w:rsidR="004519A4" w:rsidRDefault="004519A4" w:rsidP="0048080B">
            <w:pPr>
              <w:spacing w:before="40" w:after="40"/>
              <w:ind w:left="40" w:right="40"/>
            </w:pPr>
            <w:r>
              <w:rPr>
                <w:rFonts w:ascii="Arial" w:hAnsi="Arial" w:cs="Arial"/>
                <w:i/>
                <w:color w:val="000000"/>
                <w:sz w:val="20"/>
                <w:szCs w:val="20"/>
              </w:rPr>
              <w:t>Abrothrix olivaceus</w:t>
            </w:r>
          </w:p>
        </w:tc>
      </w:tr>
      <w:tr w:rsidR="004519A4" w14:paraId="4C54486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309FBD3"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10EC05E" w14:textId="77777777" w:rsidR="004519A4" w:rsidRDefault="004519A4" w:rsidP="0048080B">
            <w:pPr>
              <w:spacing w:before="40" w:after="40"/>
              <w:ind w:left="40" w:right="40"/>
            </w:pPr>
            <w:r>
              <w:rPr>
                <w:rFonts w:ascii="Arial" w:hAnsi="Arial" w:cs="Arial"/>
                <w:color w:val="000000"/>
                <w:sz w:val="20"/>
                <w:szCs w:val="20"/>
              </w:rPr>
              <w:t>ME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DF6B396" w14:textId="77777777" w:rsidR="004519A4" w:rsidRDefault="004519A4" w:rsidP="0048080B">
            <w:pPr>
              <w:spacing w:before="40" w:after="40"/>
              <w:ind w:left="40" w:right="40"/>
            </w:pPr>
            <w:r>
              <w:rPr>
                <w:rFonts w:ascii="Arial" w:hAnsi="Arial" w:cs="Arial"/>
                <w:i/>
                <w:color w:val="000000"/>
                <w:sz w:val="20"/>
                <w:szCs w:val="20"/>
              </w:rPr>
              <w:t>Thylamys [Marmosa] elegans</w:t>
            </w:r>
          </w:p>
        </w:tc>
      </w:tr>
      <w:tr w:rsidR="004519A4" w14:paraId="621D39BC"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58695E45"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D525D46" w14:textId="77777777" w:rsidR="004519A4" w:rsidRDefault="004519A4" w:rsidP="0048080B">
            <w:pPr>
              <w:spacing w:before="40" w:after="40"/>
              <w:ind w:left="40" w:right="40"/>
            </w:pPr>
            <w:r>
              <w:rPr>
                <w:rFonts w:ascii="Arial" w:hAnsi="Arial" w:cs="Arial"/>
                <w:color w:val="000000"/>
                <w:sz w:val="20"/>
                <w:szCs w:val="20"/>
              </w:rPr>
              <w:t>OD</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BD128F6" w14:textId="77777777" w:rsidR="004519A4" w:rsidRDefault="004519A4" w:rsidP="0048080B">
            <w:pPr>
              <w:spacing w:before="40" w:after="40"/>
              <w:ind w:left="40" w:right="40"/>
            </w:pPr>
            <w:r>
              <w:rPr>
                <w:rFonts w:ascii="Arial" w:hAnsi="Arial" w:cs="Arial"/>
                <w:i/>
                <w:color w:val="000000"/>
                <w:sz w:val="20"/>
                <w:szCs w:val="20"/>
              </w:rPr>
              <w:t>Octodon degus</w:t>
            </w:r>
          </w:p>
        </w:tc>
      </w:tr>
      <w:tr w:rsidR="004519A4" w14:paraId="13E5D209"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163CCF5F"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5EC1C78" w14:textId="77777777" w:rsidR="004519A4" w:rsidRDefault="004519A4" w:rsidP="0048080B">
            <w:pPr>
              <w:spacing w:before="40" w:after="40"/>
              <w:ind w:left="40" w:right="40"/>
            </w:pPr>
            <w:r>
              <w:rPr>
                <w:rFonts w:ascii="Arial" w:hAnsi="Arial" w:cs="Arial"/>
                <w:color w:val="000000"/>
                <w:sz w:val="20"/>
                <w:szCs w:val="20"/>
              </w:rPr>
              <w:t>OL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E0D00D5" w14:textId="77777777" w:rsidR="004519A4" w:rsidRDefault="004519A4" w:rsidP="0048080B">
            <w:pPr>
              <w:spacing w:before="40" w:after="40"/>
              <w:ind w:left="40" w:right="40"/>
            </w:pPr>
            <w:r>
              <w:rPr>
                <w:rFonts w:ascii="Arial" w:hAnsi="Arial" w:cs="Arial"/>
                <w:i/>
                <w:color w:val="000000"/>
                <w:sz w:val="20"/>
                <w:szCs w:val="20"/>
              </w:rPr>
              <w:t>Oligoryzomys longicaudatus</w:t>
            </w:r>
          </w:p>
        </w:tc>
      </w:tr>
      <w:tr w:rsidR="004519A4" w14:paraId="41B3B597"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2B750E6" w14:textId="77777777" w:rsidR="004519A4" w:rsidRDefault="004519A4" w:rsidP="0048080B">
            <w:pPr>
              <w:spacing w:before="40" w:after="40"/>
              <w:ind w:left="40" w:right="40"/>
            </w:pPr>
            <w:r>
              <w:rPr>
                <w:rFonts w:ascii="Arial" w:hAnsi="Arial" w:cs="Arial"/>
                <w:color w:val="000000"/>
                <w:sz w:val="20"/>
                <w:szCs w:val="20"/>
              </w:rPr>
              <w:t>Fray Jorge</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7DA77924" w14:textId="77777777" w:rsidR="004519A4" w:rsidRDefault="004519A4" w:rsidP="0048080B">
            <w:pPr>
              <w:spacing w:before="40" w:after="40"/>
              <w:ind w:left="40" w:right="40"/>
            </w:pPr>
            <w:r>
              <w:rPr>
                <w:rFonts w:ascii="Arial" w:hAnsi="Arial" w:cs="Arial"/>
                <w:color w:val="000000"/>
                <w:sz w:val="20"/>
                <w:szCs w:val="20"/>
              </w:rPr>
              <w:t>PD</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CDF685F" w14:textId="77777777" w:rsidR="004519A4" w:rsidRDefault="004519A4" w:rsidP="0048080B">
            <w:pPr>
              <w:spacing w:before="40" w:after="40"/>
              <w:ind w:left="40" w:right="40"/>
            </w:pPr>
            <w:r>
              <w:rPr>
                <w:rFonts w:ascii="Arial" w:hAnsi="Arial" w:cs="Arial"/>
                <w:i/>
                <w:color w:val="000000"/>
                <w:sz w:val="20"/>
                <w:szCs w:val="20"/>
              </w:rPr>
              <w:t>Phyllotis darwini</w:t>
            </w:r>
          </w:p>
        </w:tc>
      </w:tr>
      <w:tr w:rsidR="004519A4" w14:paraId="7519637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264A3AB9"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8BB8F05" w14:textId="77777777" w:rsidR="004519A4" w:rsidRDefault="004519A4" w:rsidP="0048080B">
            <w:pPr>
              <w:spacing w:before="40" w:after="40"/>
              <w:ind w:left="40" w:right="40"/>
            </w:pPr>
            <w:r>
              <w:rPr>
                <w:rFonts w:ascii="Arial" w:hAnsi="Arial" w:cs="Arial"/>
                <w:color w:val="000000"/>
                <w:sz w:val="20"/>
                <w:szCs w:val="20"/>
              </w:rPr>
              <w:t>DM</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E6A750E" w14:textId="77777777" w:rsidR="004519A4" w:rsidRDefault="004519A4" w:rsidP="0048080B">
            <w:pPr>
              <w:spacing w:before="40" w:after="40"/>
              <w:ind w:left="40" w:right="40"/>
            </w:pPr>
            <w:r>
              <w:rPr>
                <w:rFonts w:ascii="Arial" w:hAnsi="Arial" w:cs="Arial"/>
                <w:i/>
                <w:color w:val="000000"/>
                <w:sz w:val="20"/>
                <w:szCs w:val="20"/>
              </w:rPr>
              <w:t>Dipodomys merriami</w:t>
            </w:r>
          </w:p>
        </w:tc>
      </w:tr>
      <w:tr w:rsidR="004519A4" w14:paraId="4E340CF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A08B938"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BB68B28" w14:textId="77777777" w:rsidR="004519A4" w:rsidRDefault="004519A4" w:rsidP="0048080B">
            <w:pPr>
              <w:spacing w:before="40" w:after="40"/>
              <w:ind w:left="40" w:right="40"/>
            </w:pPr>
            <w:r>
              <w:rPr>
                <w:rFonts w:ascii="Arial" w:hAnsi="Arial" w:cs="Arial"/>
                <w:color w:val="000000"/>
                <w:sz w:val="20"/>
                <w:szCs w:val="20"/>
              </w:rPr>
              <w:t>DO</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5057A5C" w14:textId="77777777" w:rsidR="004519A4" w:rsidRDefault="004519A4" w:rsidP="0048080B">
            <w:pPr>
              <w:spacing w:before="40" w:after="40"/>
              <w:ind w:left="40" w:right="40"/>
            </w:pPr>
            <w:r>
              <w:rPr>
                <w:rFonts w:ascii="Arial" w:hAnsi="Arial" w:cs="Arial"/>
                <w:i/>
                <w:color w:val="000000"/>
                <w:sz w:val="20"/>
                <w:szCs w:val="20"/>
              </w:rPr>
              <w:t>Dipodomys ordii</w:t>
            </w:r>
          </w:p>
        </w:tc>
      </w:tr>
      <w:tr w:rsidR="004519A4" w14:paraId="20D7580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DE13425"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39A4AEF" w14:textId="77777777" w:rsidR="004519A4" w:rsidRDefault="004519A4" w:rsidP="0048080B">
            <w:pPr>
              <w:spacing w:before="40" w:after="40"/>
              <w:ind w:left="40" w:right="40"/>
            </w:pPr>
            <w:r>
              <w:rPr>
                <w:rFonts w:ascii="Arial" w:hAnsi="Arial" w:cs="Arial"/>
                <w:color w:val="000000"/>
                <w:sz w:val="20"/>
                <w:szCs w:val="20"/>
              </w:rPr>
              <w:t>DS</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1395DFB" w14:textId="77777777" w:rsidR="004519A4" w:rsidRDefault="004519A4" w:rsidP="0048080B">
            <w:pPr>
              <w:spacing w:before="40" w:after="40"/>
              <w:ind w:left="40" w:right="40"/>
            </w:pPr>
            <w:r>
              <w:rPr>
                <w:rFonts w:ascii="Arial" w:hAnsi="Arial" w:cs="Arial"/>
                <w:i/>
                <w:color w:val="000000"/>
                <w:sz w:val="20"/>
                <w:szCs w:val="20"/>
              </w:rPr>
              <w:t>Dipodomys spectabilis</w:t>
            </w:r>
          </w:p>
        </w:tc>
      </w:tr>
      <w:tr w:rsidR="004519A4" w14:paraId="679F420F"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0057CE79"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3989C99" w14:textId="77777777" w:rsidR="004519A4" w:rsidRDefault="004519A4" w:rsidP="0048080B">
            <w:pPr>
              <w:spacing w:before="40" w:after="40"/>
              <w:ind w:left="40" w:right="40"/>
            </w:pPr>
            <w:r>
              <w:rPr>
                <w:rFonts w:ascii="Arial" w:hAnsi="Arial" w:cs="Arial"/>
                <w:color w:val="000000"/>
                <w:sz w:val="20"/>
                <w:szCs w:val="20"/>
              </w:rPr>
              <w:t>OL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0BC6C9A" w14:textId="77777777" w:rsidR="004519A4" w:rsidRDefault="004519A4" w:rsidP="0048080B">
            <w:pPr>
              <w:spacing w:before="40" w:after="40"/>
              <w:ind w:left="40" w:right="40"/>
            </w:pPr>
            <w:r>
              <w:rPr>
                <w:rFonts w:ascii="Arial" w:hAnsi="Arial" w:cs="Arial"/>
                <w:i/>
                <w:color w:val="000000"/>
                <w:sz w:val="20"/>
                <w:szCs w:val="20"/>
              </w:rPr>
              <w:t>Onychomys leucogaster</w:t>
            </w:r>
          </w:p>
        </w:tc>
      </w:tr>
      <w:tr w:rsidR="004519A4" w14:paraId="1C45DE5A"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3B62BCA"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EBAC543" w14:textId="77777777" w:rsidR="004519A4" w:rsidRDefault="004519A4" w:rsidP="0048080B">
            <w:pPr>
              <w:spacing w:before="40" w:after="40"/>
              <w:ind w:left="40" w:right="40"/>
            </w:pPr>
            <w:r>
              <w:rPr>
                <w:rFonts w:ascii="Arial" w:hAnsi="Arial" w:cs="Arial"/>
                <w:color w:val="000000"/>
                <w:sz w:val="20"/>
                <w:szCs w:val="20"/>
              </w:rPr>
              <w:t>OT</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E2E9639" w14:textId="77777777" w:rsidR="004519A4" w:rsidRDefault="004519A4" w:rsidP="0048080B">
            <w:pPr>
              <w:spacing w:before="40" w:after="40"/>
              <w:ind w:left="40" w:right="40"/>
            </w:pPr>
            <w:r>
              <w:rPr>
                <w:rFonts w:ascii="Arial" w:hAnsi="Arial" w:cs="Arial"/>
                <w:i/>
                <w:color w:val="000000"/>
                <w:sz w:val="20"/>
                <w:szCs w:val="20"/>
              </w:rPr>
              <w:t>Onychomys torridus</w:t>
            </w:r>
          </w:p>
        </w:tc>
      </w:tr>
      <w:tr w:rsidR="004519A4" w14:paraId="17D97A55"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F6FEDC6"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4019EEB" w14:textId="77777777" w:rsidR="004519A4" w:rsidRDefault="004519A4" w:rsidP="0048080B">
            <w:pPr>
              <w:spacing w:before="40" w:after="40"/>
              <w:ind w:left="40" w:right="40"/>
            </w:pPr>
            <w:r>
              <w:rPr>
                <w:rFonts w:ascii="Arial" w:hAnsi="Arial" w:cs="Arial"/>
                <w:color w:val="000000"/>
                <w:sz w:val="20"/>
                <w:szCs w:val="20"/>
              </w:rPr>
              <w:t>PB</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D3A7CFC" w14:textId="77777777" w:rsidR="004519A4" w:rsidRDefault="004519A4" w:rsidP="0048080B">
            <w:pPr>
              <w:spacing w:before="40" w:after="40"/>
              <w:ind w:left="40" w:right="40"/>
            </w:pPr>
            <w:r>
              <w:rPr>
                <w:rFonts w:ascii="Arial" w:hAnsi="Arial" w:cs="Arial"/>
                <w:i/>
                <w:color w:val="000000"/>
                <w:sz w:val="20"/>
                <w:szCs w:val="20"/>
              </w:rPr>
              <w:t>Chaetodipus baileyi</w:t>
            </w:r>
          </w:p>
        </w:tc>
      </w:tr>
      <w:tr w:rsidR="004519A4" w14:paraId="0F7E19CC"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0D36DDDB"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CE9DF45" w14:textId="77777777" w:rsidR="004519A4" w:rsidRDefault="004519A4" w:rsidP="0048080B">
            <w:pPr>
              <w:spacing w:before="40" w:after="40"/>
              <w:ind w:left="40" w:right="40"/>
            </w:pPr>
            <w:r>
              <w:rPr>
                <w:rFonts w:ascii="Arial" w:hAnsi="Arial" w:cs="Arial"/>
                <w:color w:val="000000"/>
                <w:sz w:val="20"/>
                <w:szCs w:val="20"/>
              </w:rPr>
              <w:t>PE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3272333" w14:textId="77777777" w:rsidR="004519A4" w:rsidRDefault="004519A4" w:rsidP="0048080B">
            <w:pPr>
              <w:spacing w:before="40" w:after="40"/>
              <w:ind w:left="40" w:right="40"/>
            </w:pPr>
            <w:r>
              <w:rPr>
                <w:rFonts w:ascii="Arial" w:hAnsi="Arial" w:cs="Arial"/>
                <w:i/>
                <w:color w:val="000000"/>
                <w:sz w:val="20"/>
                <w:szCs w:val="20"/>
              </w:rPr>
              <w:t>Peromyscus eremicus</w:t>
            </w:r>
          </w:p>
        </w:tc>
      </w:tr>
      <w:tr w:rsidR="004519A4" w14:paraId="6FD21715"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3B05869"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F3CB8EB" w14:textId="77777777" w:rsidR="004519A4" w:rsidRDefault="004519A4" w:rsidP="0048080B">
            <w:pPr>
              <w:spacing w:before="40" w:after="40"/>
              <w:ind w:left="40" w:right="40"/>
            </w:pPr>
            <w:r>
              <w:rPr>
                <w:rFonts w:ascii="Arial" w:hAnsi="Arial" w:cs="Arial"/>
                <w:color w:val="000000"/>
                <w:sz w:val="20"/>
                <w:szCs w:val="20"/>
              </w:rPr>
              <w:t>PF</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678EE41D" w14:textId="77777777" w:rsidR="004519A4" w:rsidRDefault="004519A4" w:rsidP="0048080B">
            <w:pPr>
              <w:spacing w:before="40" w:after="40"/>
              <w:ind w:left="40" w:right="40"/>
            </w:pPr>
            <w:r>
              <w:rPr>
                <w:rFonts w:ascii="Arial" w:hAnsi="Arial" w:cs="Arial"/>
                <w:i/>
                <w:color w:val="000000"/>
                <w:sz w:val="20"/>
                <w:szCs w:val="20"/>
              </w:rPr>
              <w:t>Perognathus flavus</w:t>
            </w:r>
          </w:p>
        </w:tc>
      </w:tr>
      <w:tr w:rsidR="004519A4" w14:paraId="1BBE2841"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9CC65B4"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166ABF1" w14:textId="77777777" w:rsidR="004519A4" w:rsidRDefault="004519A4" w:rsidP="0048080B">
            <w:pPr>
              <w:spacing w:before="40" w:after="40"/>
              <w:ind w:left="40" w:right="40"/>
            </w:pPr>
            <w:r>
              <w:rPr>
                <w:rFonts w:ascii="Arial" w:hAnsi="Arial" w:cs="Arial"/>
                <w:color w:val="000000"/>
                <w:sz w:val="20"/>
                <w:szCs w:val="20"/>
              </w:rPr>
              <w:t>PP</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3ADF1890" w14:textId="77777777" w:rsidR="004519A4" w:rsidRDefault="004519A4" w:rsidP="0048080B">
            <w:pPr>
              <w:spacing w:before="40" w:after="40"/>
              <w:ind w:left="40" w:right="40"/>
            </w:pPr>
            <w:r>
              <w:rPr>
                <w:rFonts w:ascii="Arial" w:hAnsi="Arial" w:cs="Arial"/>
                <w:i/>
                <w:color w:val="000000"/>
                <w:sz w:val="20"/>
                <w:szCs w:val="20"/>
              </w:rPr>
              <w:t>Chaetodipus penicillatus</w:t>
            </w:r>
          </w:p>
        </w:tc>
      </w:tr>
      <w:tr w:rsidR="004519A4" w14:paraId="01E2B3E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691AF437" w14:textId="77777777" w:rsidR="004519A4" w:rsidRDefault="004519A4" w:rsidP="0048080B">
            <w:pPr>
              <w:spacing w:before="40" w:after="40"/>
              <w:ind w:left="40" w:right="40"/>
            </w:pPr>
            <w:r>
              <w:rPr>
                <w:rFonts w:ascii="Arial" w:hAnsi="Arial" w:cs="Arial"/>
                <w:color w:val="000000"/>
                <w:sz w:val="20"/>
                <w:szCs w:val="20"/>
              </w:rPr>
              <w:t>Portal</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4A17E16F" w14:textId="77777777" w:rsidR="004519A4" w:rsidRDefault="004519A4" w:rsidP="0048080B">
            <w:pPr>
              <w:spacing w:before="40" w:after="40"/>
              <w:ind w:left="40" w:right="40"/>
            </w:pPr>
            <w:r>
              <w:rPr>
                <w:rFonts w:ascii="Arial" w:hAnsi="Arial" w:cs="Arial"/>
                <w:color w:val="000000"/>
                <w:sz w:val="20"/>
                <w:szCs w:val="20"/>
              </w:rPr>
              <w:t>RM</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1130380B" w14:textId="77777777" w:rsidR="004519A4" w:rsidRDefault="004519A4" w:rsidP="0048080B">
            <w:pPr>
              <w:spacing w:before="40" w:after="40"/>
              <w:ind w:left="40" w:right="40"/>
            </w:pPr>
            <w:r>
              <w:rPr>
                <w:rFonts w:ascii="Arial" w:hAnsi="Arial" w:cs="Arial"/>
                <w:i/>
                <w:color w:val="000000"/>
                <w:sz w:val="20"/>
                <w:szCs w:val="20"/>
              </w:rPr>
              <w:t>Reithrodontomys megalotis</w:t>
            </w:r>
          </w:p>
        </w:tc>
      </w:tr>
      <w:tr w:rsidR="004519A4" w14:paraId="7AFC4596"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11B3C7D"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CEC7662" w14:textId="77777777" w:rsidR="004519A4" w:rsidRDefault="004519A4" w:rsidP="0048080B">
            <w:pPr>
              <w:spacing w:before="40" w:after="40"/>
              <w:ind w:left="40" w:right="40"/>
            </w:pPr>
            <w:r>
              <w:rPr>
                <w:rFonts w:ascii="Arial" w:hAnsi="Arial" w:cs="Arial"/>
                <w:color w:val="000000"/>
                <w:sz w:val="20"/>
                <w:szCs w:val="20"/>
              </w:rPr>
              <w:t>chin</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6865874" w14:textId="77777777" w:rsidR="004519A4" w:rsidRDefault="004519A4" w:rsidP="0048080B">
            <w:pPr>
              <w:spacing w:before="40" w:after="40"/>
              <w:ind w:left="40" w:right="40"/>
            </w:pPr>
            <w:r>
              <w:rPr>
                <w:rFonts w:ascii="Arial" w:hAnsi="Arial" w:cs="Arial"/>
                <w:i/>
                <w:color w:val="000000"/>
                <w:sz w:val="20"/>
                <w:szCs w:val="20"/>
              </w:rPr>
              <w:t>Chetodipus intermedius</w:t>
            </w:r>
          </w:p>
        </w:tc>
      </w:tr>
      <w:tr w:rsidR="004519A4" w14:paraId="09F0D93A"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B067777"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221E055" w14:textId="77777777" w:rsidR="004519A4" w:rsidRDefault="004519A4" w:rsidP="0048080B">
            <w:pPr>
              <w:spacing w:before="40" w:after="40"/>
              <w:ind w:left="40" w:right="40"/>
            </w:pPr>
            <w:r>
              <w:rPr>
                <w:rFonts w:ascii="Arial" w:hAnsi="Arial" w:cs="Arial"/>
                <w:color w:val="000000"/>
                <w:sz w:val="20"/>
                <w:szCs w:val="20"/>
              </w:rPr>
              <w:t>dime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68A7D705" w14:textId="77777777" w:rsidR="004519A4" w:rsidRDefault="004519A4" w:rsidP="0048080B">
            <w:pPr>
              <w:spacing w:before="40" w:after="40"/>
              <w:ind w:left="40" w:right="40"/>
            </w:pPr>
            <w:r>
              <w:rPr>
                <w:rFonts w:ascii="Arial" w:hAnsi="Arial" w:cs="Arial"/>
                <w:i/>
                <w:color w:val="000000"/>
                <w:sz w:val="20"/>
                <w:szCs w:val="20"/>
              </w:rPr>
              <w:t>Dipodomys merriami</w:t>
            </w:r>
          </w:p>
        </w:tc>
      </w:tr>
      <w:tr w:rsidR="004519A4" w14:paraId="56A61E2C"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7CA3A98"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2436BFB9" w14:textId="77777777" w:rsidR="004519A4" w:rsidRDefault="004519A4" w:rsidP="0048080B">
            <w:pPr>
              <w:spacing w:before="40" w:after="40"/>
              <w:ind w:left="40" w:right="40"/>
            </w:pPr>
            <w:r>
              <w:rPr>
                <w:rFonts w:ascii="Arial" w:hAnsi="Arial" w:cs="Arial"/>
                <w:color w:val="000000"/>
                <w:sz w:val="20"/>
                <w:szCs w:val="20"/>
              </w:rPr>
              <w:t>dior</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6365E243" w14:textId="77777777" w:rsidR="004519A4" w:rsidRDefault="004519A4" w:rsidP="0048080B">
            <w:pPr>
              <w:spacing w:before="40" w:after="40"/>
              <w:ind w:left="40" w:right="40"/>
            </w:pPr>
            <w:r>
              <w:rPr>
                <w:rFonts w:ascii="Arial" w:hAnsi="Arial" w:cs="Arial"/>
                <w:i/>
                <w:color w:val="000000"/>
                <w:sz w:val="20"/>
                <w:szCs w:val="20"/>
              </w:rPr>
              <w:t>Dipodomys ordii</w:t>
            </w:r>
          </w:p>
        </w:tc>
      </w:tr>
      <w:tr w:rsidR="004519A4" w14:paraId="62248ED0"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DE06529"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495B44D" w14:textId="77777777" w:rsidR="004519A4" w:rsidRDefault="004519A4" w:rsidP="0048080B">
            <w:pPr>
              <w:spacing w:before="40" w:after="40"/>
              <w:ind w:left="40" w:right="40"/>
            </w:pPr>
            <w:r>
              <w:rPr>
                <w:rFonts w:ascii="Arial" w:hAnsi="Arial" w:cs="Arial"/>
                <w:color w:val="000000"/>
                <w:sz w:val="20"/>
                <w:szCs w:val="20"/>
              </w:rPr>
              <w:t>disp</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E32E914" w14:textId="77777777" w:rsidR="004519A4" w:rsidRDefault="004519A4" w:rsidP="0048080B">
            <w:pPr>
              <w:spacing w:before="40" w:after="40"/>
              <w:ind w:left="40" w:right="40"/>
            </w:pPr>
            <w:r>
              <w:rPr>
                <w:rFonts w:ascii="Arial" w:hAnsi="Arial" w:cs="Arial"/>
                <w:i/>
                <w:color w:val="000000"/>
                <w:sz w:val="20"/>
                <w:szCs w:val="20"/>
              </w:rPr>
              <w:t>Dipodomys spectabilis</w:t>
            </w:r>
          </w:p>
        </w:tc>
      </w:tr>
      <w:tr w:rsidR="004519A4" w14:paraId="0DD7BB08" w14:textId="77777777" w:rsidTr="0048080B">
        <w:trPr>
          <w:cantSplit/>
          <w:trHeight w:val="435"/>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2F87A6A4"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210BCB2" w14:textId="77777777" w:rsidR="004519A4" w:rsidRDefault="004519A4" w:rsidP="0048080B">
            <w:pPr>
              <w:spacing w:before="40" w:after="40"/>
              <w:ind w:left="40" w:right="40"/>
            </w:pPr>
            <w:r>
              <w:rPr>
                <w:rFonts w:ascii="Arial" w:hAnsi="Arial" w:cs="Arial"/>
                <w:color w:val="000000"/>
                <w:sz w:val="20"/>
                <w:szCs w:val="20"/>
              </w:rPr>
              <w:t>neal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723A758" w14:textId="77777777" w:rsidR="004519A4" w:rsidRDefault="004519A4" w:rsidP="0048080B">
            <w:pPr>
              <w:spacing w:before="40" w:after="40"/>
              <w:ind w:left="40" w:right="40"/>
            </w:pPr>
            <w:r>
              <w:rPr>
                <w:rFonts w:ascii="Arial" w:hAnsi="Arial" w:cs="Arial"/>
                <w:i/>
                <w:color w:val="000000"/>
                <w:sz w:val="20"/>
                <w:szCs w:val="20"/>
              </w:rPr>
              <w:t>Neotoma albigula</w:t>
            </w:r>
          </w:p>
        </w:tc>
      </w:tr>
      <w:tr w:rsidR="004519A4" w14:paraId="3B383692"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282EE724"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2A6623A0" w14:textId="77777777" w:rsidR="004519A4" w:rsidRDefault="004519A4" w:rsidP="0048080B">
            <w:pPr>
              <w:spacing w:before="40" w:after="40"/>
              <w:ind w:left="40" w:right="40"/>
            </w:pPr>
            <w:r>
              <w:rPr>
                <w:rFonts w:ascii="Arial" w:hAnsi="Arial" w:cs="Arial"/>
                <w:color w:val="000000"/>
                <w:sz w:val="20"/>
                <w:szCs w:val="20"/>
              </w:rPr>
              <w:t>onar</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2B7178E8" w14:textId="77777777" w:rsidR="004519A4" w:rsidRDefault="004519A4" w:rsidP="0048080B">
            <w:pPr>
              <w:spacing w:before="40" w:after="40"/>
              <w:ind w:left="40" w:right="40"/>
            </w:pPr>
            <w:r>
              <w:rPr>
                <w:rFonts w:ascii="Arial" w:hAnsi="Arial" w:cs="Arial"/>
                <w:i/>
                <w:color w:val="000000"/>
                <w:sz w:val="20"/>
                <w:szCs w:val="20"/>
              </w:rPr>
              <w:t>Onychomys arenicola</w:t>
            </w:r>
          </w:p>
        </w:tc>
      </w:tr>
      <w:tr w:rsidR="004519A4" w14:paraId="7A26E316"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6925428"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66B3698E" w14:textId="77777777" w:rsidR="004519A4" w:rsidRDefault="004519A4" w:rsidP="0048080B">
            <w:pPr>
              <w:spacing w:before="40" w:after="40"/>
              <w:ind w:left="40" w:right="40"/>
            </w:pPr>
            <w:r>
              <w:rPr>
                <w:rFonts w:ascii="Arial" w:hAnsi="Arial" w:cs="Arial"/>
                <w:color w:val="000000"/>
                <w:sz w:val="20"/>
                <w:szCs w:val="20"/>
              </w:rPr>
              <w:t>onle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0BE56380" w14:textId="77777777" w:rsidR="004519A4" w:rsidRDefault="004519A4" w:rsidP="0048080B">
            <w:pPr>
              <w:spacing w:before="40" w:after="40"/>
              <w:ind w:left="40" w:right="40"/>
            </w:pPr>
            <w:r>
              <w:rPr>
                <w:rFonts w:ascii="Arial" w:hAnsi="Arial" w:cs="Arial"/>
                <w:i/>
                <w:color w:val="000000"/>
                <w:sz w:val="20"/>
                <w:szCs w:val="20"/>
              </w:rPr>
              <w:t>Onychomys leucogaster</w:t>
            </w:r>
          </w:p>
        </w:tc>
      </w:tr>
      <w:tr w:rsidR="004519A4" w14:paraId="74B00580"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40E2CF09"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82D527A" w14:textId="77777777" w:rsidR="004519A4" w:rsidRDefault="004519A4" w:rsidP="0048080B">
            <w:pPr>
              <w:spacing w:before="40" w:after="40"/>
              <w:ind w:left="40" w:right="40"/>
            </w:pPr>
            <w:r>
              <w:rPr>
                <w:rFonts w:ascii="Arial" w:hAnsi="Arial" w:cs="Arial"/>
                <w:color w:val="000000"/>
                <w:sz w:val="20"/>
                <w:szCs w:val="20"/>
              </w:rPr>
              <w:t>pgfl</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DC1F3BA" w14:textId="77777777" w:rsidR="004519A4" w:rsidRDefault="004519A4" w:rsidP="0048080B">
            <w:pPr>
              <w:spacing w:before="40" w:after="40"/>
              <w:ind w:left="40" w:right="40"/>
            </w:pPr>
            <w:r>
              <w:rPr>
                <w:rFonts w:ascii="Arial" w:hAnsi="Arial" w:cs="Arial"/>
                <w:i/>
                <w:color w:val="000000"/>
                <w:sz w:val="20"/>
                <w:szCs w:val="20"/>
              </w:rPr>
              <w:t>Perognathus flavescens</w:t>
            </w:r>
          </w:p>
        </w:tc>
      </w:tr>
      <w:tr w:rsidR="004519A4" w14:paraId="6D14EC4B" w14:textId="77777777" w:rsidTr="0048080B">
        <w:trPr>
          <w:cantSplit/>
          <w:trHeight w:val="438"/>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1FD00506"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0A5D8509" w14:textId="77777777" w:rsidR="004519A4" w:rsidRDefault="004519A4" w:rsidP="0048080B">
            <w:pPr>
              <w:spacing w:before="40" w:after="40"/>
              <w:ind w:left="40" w:right="40"/>
            </w:pPr>
            <w:r>
              <w:rPr>
                <w:rFonts w:ascii="Arial" w:hAnsi="Arial" w:cs="Arial"/>
                <w:color w:val="000000"/>
                <w:sz w:val="20"/>
                <w:szCs w:val="20"/>
              </w:rPr>
              <w:t>pgfv</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40C5532E" w14:textId="77777777" w:rsidR="004519A4" w:rsidRDefault="004519A4" w:rsidP="0048080B">
            <w:pPr>
              <w:spacing w:before="40" w:after="40"/>
              <w:ind w:left="40" w:right="40"/>
            </w:pPr>
            <w:r>
              <w:rPr>
                <w:rFonts w:ascii="Arial" w:hAnsi="Arial" w:cs="Arial"/>
                <w:i/>
                <w:color w:val="000000"/>
                <w:sz w:val="20"/>
                <w:szCs w:val="20"/>
              </w:rPr>
              <w:t>Perognathus flavus</w:t>
            </w:r>
          </w:p>
        </w:tc>
      </w:tr>
      <w:tr w:rsidR="004519A4" w14:paraId="1B6B2906"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56B9D841"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2AA1BBE" w14:textId="77777777" w:rsidR="004519A4" w:rsidRDefault="004519A4" w:rsidP="0048080B">
            <w:pPr>
              <w:spacing w:before="40" w:after="40"/>
              <w:ind w:left="40" w:right="40"/>
            </w:pPr>
            <w:r>
              <w:rPr>
                <w:rFonts w:ascii="Arial" w:hAnsi="Arial" w:cs="Arial"/>
                <w:color w:val="000000"/>
                <w:sz w:val="20"/>
                <w:szCs w:val="20"/>
              </w:rPr>
              <w:t>pmbo</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42F7119A" w14:textId="77777777" w:rsidR="004519A4" w:rsidRDefault="004519A4" w:rsidP="0048080B">
            <w:pPr>
              <w:spacing w:before="40" w:after="40"/>
              <w:ind w:left="40" w:right="40"/>
            </w:pPr>
            <w:r>
              <w:rPr>
                <w:rFonts w:ascii="Arial" w:hAnsi="Arial" w:cs="Arial"/>
                <w:i/>
                <w:color w:val="000000"/>
                <w:sz w:val="20"/>
                <w:szCs w:val="20"/>
              </w:rPr>
              <w:t>Peromyscus boylii</w:t>
            </w:r>
          </w:p>
        </w:tc>
      </w:tr>
      <w:tr w:rsidR="004519A4" w14:paraId="1B8EC3C7"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79118A1E"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30EC90EB" w14:textId="77777777" w:rsidR="004519A4" w:rsidRDefault="004519A4" w:rsidP="0048080B">
            <w:pPr>
              <w:spacing w:before="40" w:after="40"/>
              <w:ind w:left="40" w:right="40"/>
            </w:pPr>
            <w:r>
              <w:rPr>
                <w:rFonts w:ascii="Arial" w:hAnsi="Arial" w:cs="Arial"/>
                <w:color w:val="000000"/>
                <w:sz w:val="20"/>
                <w:szCs w:val="20"/>
              </w:rPr>
              <w:t>pmer</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7E80501F" w14:textId="77777777" w:rsidR="004519A4" w:rsidRDefault="004519A4" w:rsidP="0048080B">
            <w:pPr>
              <w:spacing w:before="40" w:after="40"/>
              <w:ind w:left="40" w:right="40"/>
            </w:pPr>
            <w:r>
              <w:rPr>
                <w:rFonts w:ascii="Arial" w:hAnsi="Arial" w:cs="Arial"/>
                <w:i/>
                <w:color w:val="000000"/>
                <w:sz w:val="20"/>
                <w:szCs w:val="20"/>
              </w:rPr>
              <w:t>Peromyscus eremicus</w:t>
            </w:r>
          </w:p>
        </w:tc>
      </w:tr>
      <w:tr w:rsidR="004519A4" w14:paraId="15D2A5BD"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4EF96F5A"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231A32A" w14:textId="77777777" w:rsidR="004519A4" w:rsidRDefault="004519A4" w:rsidP="0048080B">
            <w:pPr>
              <w:spacing w:before="40" w:after="40"/>
              <w:ind w:left="40" w:right="40"/>
            </w:pPr>
            <w:r>
              <w:rPr>
                <w:rFonts w:ascii="Arial" w:hAnsi="Arial" w:cs="Arial"/>
                <w:color w:val="000000"/>
                <w:sz w:val="20"/>
                <w:szCs w:val="20"/>
              </w:rPr>
              <w:t>pmle</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54D696F" w14:textId="77777777" w:rsidR="004519A4" w:rsidRDefault="004519A4" w:rsidP="0048080B">
            <w:pPr>
              <w:spacing w:before="40" w:after="40"/>
              <w:ind w:left="40" w:right="40"/>
            </w:pPr>
            <w:r>
              <w:rPr>
                <w:rFonts w:ascii="Arial" w:hAnsi="Arial" w:cs="Arial"/>
                <w:i/>
                <w:color w:val="000000"/>
                <w:sz w:val="20"/>
                <w:szCs w:val="20"/>
              </w:rPr>
              <w:t>Peromyscus leucopus</w:t>
            </w:r>
          </w:p>
        </w:tc>
      </w:tr>
      <w:tr w:rsidR="004519A4" w14:paraId="6EB5197E"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4D2CF20A"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504E542E" w14:textId="77777777" w:rsidR="004519A4" w:rsidRDefault="004519A4" w:rsidP="0048080B">
            <w:pPr>
              <w:spacing w:before="40" w:after="40"/>
              <w:ind w:left="40" w:right="40"/>
            </w:pPr>
            <w:r>
              <w:rPr>
                <w:rFonts w:ascii="Arial" w:hAnsi="Arial" w:cs="Arial"/>
                <w:color w:val="000000"/>
                <w:sz w:val="20"/>
                <w:szCs w:val="20"/>
              </w:rPr>
              <w:t>pmtr</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68004DC9" w14:textId="77777777" w:rsidR="004519A4" w:rsidRDefault="004519A4" w:rsidP="0048080B">
            <w:pPr>
              <w:spacing w:before="40" w:after="40"/>
              <w:ind w:left="40" w:right="40"/>
            </w:pPr>
            <w:r>
              <w:rPr>
                <w:rFonts w:ascii="Arial" w:hAnsi="Arial" w:cs="Arial"/>
                <w:i/>
                <w:color w:val="000000"/>
                <w:sz w:val="20"/>
                <w:szCs w:val="20"/>
              </w:rPr>
              <w:t>Peromyscus truei</w:t>
            </w:r>
          </w:p>
        </w:tc>
      </w:tr>
      <w:tr w:rsidR="004519A4" w14:paraId="3980BB8C" w14:textId="77777777" w:rsidTr="0048080B">
        <w:trPr>
          <w:cantSplit/>
          <w:trHeight w:val="436"/>
          <w:jc w:val="center"/>
        </w:trPr>
        <w:tc>
          <w:tcPr>
            <w:tcW w:w="1207" w:type="dxa"/>
            <w:tcBorders>
              <w:top w:val="single" w:sz="8" w:space="0" w:color="000000"/>
              <w:bottom w:val="single" w:sz="8" w:space="0" w:color="000000"/>
            </w:tcBorders>
            <w:tcMar>
              <w:top w:w="0" w:type="dxa"/>
              <w:left w:w="0" w:type="dxa"/>
              <w:bottom w:w="0" w:type="dxa"/>
              <w:right w:w="0" w:type="dxa"/>
            </w:tcMar>
            <w:vAlign w:val="center"/>
          </w:tcPr>
          <w:p w14:paraId="349FF22E"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top w:val="single" w:sz="8" w:space="0" w:color="000000"/>
              <w:bottom w:val="single" w:sz="8" w:space="0" w:color="000000"/>
            </w:tcBorders>
            <w:tcMar>
              <w:top w:w="0" w:type="dxa"/>
              <w:left w:w="0" w:type="dxa"/>
              <w:bottom w:w="0" w:type="dxa"/>
              <w:right w:w="0" w:type="dxa"/>
            </w:tcMar>
            <w:vAlign w:val="center"/>
          </w:tcPr>
          <w:p w14:paraId="771AAED7" w14:textId="77777777" w:rsidR="004519A4" w:rsidRDefault="004519A4" w:rsidP="0048080B">
            <w:pPr>
              <w:spacing w:before="40" w:after="40"/>
              <w:ind w:left="40" w:right="40"/>
            </w:pPr>
            <w:r>
              <w:rPr>
                <w:rFonts w:ascii="Arial" w:hAnsi="Arial" w:cs="Arial"/>
                <w:color w:val="000000"/>
                <w:sz w:val="20"/>
                <w:szCs w:val="20"/>
              </w:rPr>
              <w:t>remg</w:t>
            </w:r>
          </w:p>
        </w:tc>
        <w:tc>
          <w:tcPr>
            <w:tcW w:w="2863" w:type="dxa"/>
            <w:tcBorders>
              <w:top w:val="single" w:sz="8" w:space="0" w:color="000000"/>
              <w:bottom w:val="single" w:sz="8" w:space="0" w:color="000000"/>
            </w:tcBorders>
            <w:tcMar>
              <w:top w:w="0" w:type="dxa"/>
              <w:left w:w="0" w:type="dxa"/>
              <w:bottom w:w="0" w:type="dxa"/>
              <w:right w:w="0" w:type="dxa"/>
            </w:tcMar>
            <w:vAlign w:val="center"/>
          </w:tcPr>
          <w:p w14:paraId="55B27008" w14:textId="77777777" w:rsidR="004519A4" w:rsidRDefault="004519A4" w:rsidP="0048080B">
            <w:pPr>
              <w:spacing w:before="40" w:after="40"/>
              <w:ind w:left="40" w:right="40"/>
            </w:pPr>
            <w:r>
              <w:rPr>
                <w:rFonts w:ascii="Arial" w:hAnsi="Arial" w:cs="Arial"/>
                <w:i/>
                <w:color w:val="000000"/>
                <w:sz w:val="20"/>
                <w:szCs w:val="20"/>
              </w:rPr>
              <w:t>Reithrodontomys megalotis</w:t>
            </w:r>
          </w:p>
        </w:tc>
      </w:tr>
      <w:tr w:rsidR="004519A4" w14:paraId="53B1C9BA" w14:textId="77777777" w:rsidTr="0048080B">
        <w:trPr>
          <w:cantSplit/>
          <w:trHeight w:val="436"/>
          <w:jc w:val="center"/>
        </w:trPr>
        <w:tc>
          <w:tcPr>
            <w:tcW w:w="1207" w:type="dxa"/>
            <w:tcBorders>
              <w:bottom w:val="single" w:sz="16" w:space="0" w:color="000000"/>
            </w:tcBorders>
            <w:tcMar>
              <w:top w:w="0" w:type="dxa"/>
              <w:left w:w="0" w:type="dxa"/>
              <w:bottom w:w="0" w:type="dxa"/>
              <w:right w:w="0" w:type="dxa"/>
            </w:tcMar>
            <w:vAlign w:val="center"/>
          </w:tcPr>
          <w:p w14:paraId="1AA7BF21" w14:textId="77777777" w:rsidR="004519A4" w:rsidRDefault="004519A4" w:rsidP="0048080B">
            <w:pPr>
              <w:spacing w:before="40" w:after="40"/>
              <w:ind w:left="40" w:right="40"/>
            </w:pPr>
            <w:r>
              <w:rPr>
                <w:rFonts w:ascii="Arial" w:hAnsi="Arial" w:cs="Arial"/>
                <w:color w:val="000000"/>
                <w:sz w:val="20"/>
                <w:szCs w:val="20"/>
              </w:rPr>
              <w:t>Sevilleta</w:t>
            </w:r>
          </w:p>
        </w:tc>
        <w:tc>
          <w:tcPr>
            <w:tcW w:w="1496" w:type="dxa"/>
            <w:tcBorders>
              <w:bottom w:val="single" w:sz="16" w:space="0" w:color="000000"/>
            </w:tcBorders>
            <w:tcMar>
              <w:top w:w="0" w:type="dxa"/>
              <w:left w:w="0" w:type="dxa"/>
              <w:bottom w:w="0" w:type="dxa"/>
              <w:right w:w="0" w:type="dxa"/>
            </w:tcMar>
            <w:vAlign w:val="center"/>
          </w:tcPr>
          <w:p w14:paraId="305C2397" w14:textId="77777777" w:rsidR="004519A4" w:rsidRDefault="004519A4" w:rsidP="0048080B">
            <w:pPr>
              <w:spacing w:before="40" w:after="40"/>
              <w:ind w:left="40" w:right="40"/>
            </w:pPr>
            <w:r>
              <w:rPr>
                <w:rFonts w:ascii="Arial" w:hAnsi="Arial" w:cs="Arial"/>
                <w:color w:val="000000"/>
                <w:sz w:val="20"/>
                <w:szCs w:val="20"/>
              </w:rPr>
              <w:t>spsp</w:t>
            </w:r>
          </w:p>
        </w:tc>
        <w:tc>
          <w:tcPr>
            <w:tcW w:w="2863" w:type="dxa"/>
            <w:tcBorders>
              <w:bottom w:val="single" w:sz="16" w:space="0" w:color="000000"/>
            </w:tcBorders>
            <w:tcMar>
              <w:top w:w="0" w:type="dxa"/>
              <w:left w:w="0" w:type="dxa"/>
              <w:bottom w:w="0" w:type="dxa"/>
              <w:right w:w="0" w:type="dxa"/>
            </w:tcMar>
            <w:vAlign w:val="center"/>
          </w:tcPr>
          <w:p w14:paraId="59CE2016" w14:textId="77777777" w:rsidR="004519A4" w:rsidRDefault="004519A4" w:rsidP="0048080B">
            <w:pPr>
              <w:spacing w:before="40" w:after="40"/>
              <w:ind w:left="40" w:right="40"/>
            </w:pPr>
            <w:r>
              <w:rPr>
                <w:rFonts w:ascii="Arial" w:hAnsi="Arial" w:cs="Arial"/>
                <w:i/>
                <w:color w:val="000000"/>
                <w:sz w:val="20"/>
                <w:szCs w:val="20"/>
              </w:rPr>
              <w:t>Spermophilus spilosoma</w:t>
            </w:r>
          </w:p>
        </w:tc>
      </w:tr>
    </w:tbl>
    <w:p w14:paraId="6694C753" w14:textId="77777777" w:rsidR="004519A4" w:rsidRDefault="004519A4" w:rsidP="004519A4"/>
    <w:p w14:paraId="774A1A51" w14:textId="77777777" w:rsidR="004519A4" w:rsidRDefault="004519A4" w:rsidP="004519A4"/>
    <w:p w14:paraId="70E07E19" w14:textId="77777777" w:rsidR="004519A4" w:rsidRDefault="004519A4" w:rsidP="004519A4"/>
    <w:p w14:paraId="18B2B905" w14:textId="74113616" w:rsidR="004B0952" w:rsidRDefault="004519A4" w:rsidP="004B0952">
      <w:pPr>
        <w:pStyle w:val="ListParagraph"/>
        <w:numPr>
          <w:ilvl w:val="0"/>
          <w:numId w:val="11"/>
        </w:numPr>
      </w:pPr>
      <w:r>
        <w:t>Table 2</w:t>
      </w:r>
      <w:r w:rsidR="00CB5629">
        <w:t xml:space="preserve">: </w:t>
      </w:r>
      <w:r w:rsidR="004B0952">
        <w:t>Site dataset metrics</w:t>
      </w:r>
    </w:p>
    <w:p w14:paraId="386BE480" w14:textId="77777777" w:rsidR="00856D5A" w:rsidRDefault="00856D5A" w:rsidP="00856D5A"/>
    <w:p w14:paraId="4115D0DF" w14:textId="77777777" w:rsidR="004519A4" w:rsidRDefault="004519A4" w:rsidP="004519A4">
      <w:bookmarkStart w:id="2" w:name="t_ft_across_site_summary"/>
      <w:bookmarkEnd w:id="2"/>
    </w:p>
    <w:tbl>
      <w:tblPr>
        <w:tblW w:w="0" w:type="auto"/>
        <w:jc w:val="center"/>
        <w:tblLayout w:type="fixed"/>
        <w:tblLook w:val="04A0" w:firstRow="1" w:lastRow="0" w:firstColumn="1" w:lastColumn="0" w:noHBand="0" w:noVBand="1"/>
      </w:tblPr>
      <w:tblGrid>
        <w:gridCol w:w="1080"/>
        <w:gridCol w:w="1080"/>
      </w:tblGrid>
      <w:tr w:rsidR="004519A4" w14:paraId="656D22A3"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7CFAE4E2"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02BA531" w14:textId="77777777" w:rsidR="004519A4" w:rsidRDefault="004519A4" w:rsidP="0048080B">
            <w:pPr>
              <w:spacing w:before="40" w:after="40"/>
              <w:ind w:left="40" w:right="40"/>
              <w:jc w:val="right"/>
            </w:pPr>
            <w:r>
              <w:rPr>
                <w:rFonts w:ascii="Arial" w:hAnsi="Arial" w:cs="Arial"/>
                <w:color w:val="000000"/>
                <w:sz w:val="20"/>
                <w:szCs w:val="20"/>
              </w:rPr>
              <w:t>Species</w:t>
            </w:r>
          </w:p>
        </w:tc>
      </w:tr>
      <w:tr w:rsidR="004519A4" w14:paraId="518B08CD"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6D6BF40" w14:textId="77777777" w:rsidR="004519A4" w:rsidRDefault="004519A4" w:rsidP="0048080B">
            <w:pPr>
              <w:spacing w:before="40" w:after="40"/>
              <w:ind w:left="40" w:right="40"/>
              <w:jc w:val="right"/>
            </w:pPr>
            <w:r>
              <w:rPr>
                <w:rFonts w:ascii="Arial" w:hAnsi="Arial" w:cs="Arial"/>
                <w:color w:val="000000"/>
                <w:sz w:val="20"/>
                <w:szCs w:val="20"/>
              </w:rPr>
              <w:t>128710</w:t>
            </w:r>
          </w:p>
        </w:tc>
        <w:tc>
          <w:tcPr>
            <w:tcW w:w="1080" w:type="dxa"/>
            <w:tcBorders>
              <w:bottom w:val="single" w:sz="16" w:space="0" w:color="000000"/>
            </w:tcBorders>
            <w:tcMar>
              <w:top w:w="0" w:type="dxa"/>
              <w:left w:w="0" w:type="dxa"/>
              <w:bottom w:w="0" w:type="dxa"/>
              <w:right w:w="0" w:type="dxa"/>
            </w:tcMar>
            <w:vAlign w:val="center"/>
          </w:tcPr>
          <w:p w14:paraId="1773D3A4" w14:textId="77777777" w:rsidR="004519A4" w:rsidRDefault="004519A4" w:rsidP="0048080B">
            <w:pPr>
              <w:spacing w:before="40" w:after="40"/>
              <w:ind w:left="40" w:right="40"/>
              <w:jc w:val="right"/>
            </w:pPr>
            <w:r>
              <w:rPr>
                <w:rFonts w:ascii="Arial" w:hAnsi="Arial" w:cs="Arial"/>
                <w:color w:val="000000"/>
                <w:sz w:val="20"/>
                <w:szCs w:val="20"/>
              </w:rPr>
              <w:t>32</w:t>
            </w:r>
          </w:p>
        </w:tc>
      </w:tr>
    </w:tbl>
    <w:p w14:paraId="5DDD9296" w14:textId="77777777" w:rsidR="004519A4" w:rsidRDefault="004519A4" w:rsidP="004519A4"/>
    <w:p w14:paraId="184D76D6" w14:textId="77777777" w:rsidR="004519A4" w:rsidRDefault="004519A4" w:rsidP="004519A4"/>
    <w:p w14:paraId="6ED4AA42" w14:textId="77777777" w:rsidR="004519A4" w:rsidRDefault="004519A4" w:rsidP="004519A4">
      <w:bookmarkStart w:id="3" w:name="t_ft_by_site_summary"/>
      <w:bookmarkEnd w:id="3"/>
    </w:p>
    <w:tbl>
      <w:tblPr>
        <w:tblW w:w="0" w:type="auto"/>
        <w:jc w:val="center"/>
        <w:tblLayout w:type="fixed"/>
        <w:tblLook w:val="04A0" w:firstRow="1" w:lastRow="0" w:firstColumn="1" w:lastColumn="0" w:noHBand="0" w:noVBand="1"/>
      </w:tblPr>
      <w:tblGrid>
        <w:gridCol w:w="1080"/>
        <w:gridCol w:w="1080"/>
        <w:gridCol w:w="1080"/>
        <w:gridCol w:w="1080"/>
        <w:gridCol w:w="1080"/>
        <w:gridCol w:w="1080"/>
        <w:gridCol w:w="1080"/>
        <w:gridCol w:w="1080"/>
      </w:tblGrid>
      <w:tr w:rsidR="004519A4" w14:paraId="254ECA9A" w14:textId="77777777" w:rsidTr="0048080B">
        <w:trPr>
          <w:cantSplit/>
          <w:trHeight w:val="360"/>
          <w:tblHeader/>
          <w:jc w:val="center"/>
        </w:trPr>
        <w:tc>
          <w:tcPr>
            <w:tcW w:w="1080" w:type="dxa"/>
            <w:tcBorders>
              <w:top w:val="single" w:sz="16" w:space="0" w:color="000000"/>
              <w:bottom w:val="single" w:sz="16" w:space="0" w:color="000000"/>
            </w:tcBorders>
            <w:tcMar>
              <w:top w:w="0" w:type="dxa"/>
              <w:left w:w="0" w:type="dxa"/>
              <w:bottom w:w="0" w:type="dxa"/>
              <w:right w:w="0" w:type="dxa"/>
            </w:tcMar>
            <w:vAlign w:val="center"/>
          </w:tcPr>
          <w:p w14:paraId="6F94A0DB" w14:textId="77777777" w:rsidR="004519A4" w:rsidRDefault="004519A4" w:rsidP="0048080B">
            <w:pPr>
              <w:spacing w:before="40" w:after="40"/>
              <w:ind w:left="40" w:right="40"/>
              <w:jc w:val="right"/>
            </w:pPr>
            <w:r>
              <w:rPr>
                <w:rFonts w:ascii="Arial" w:hAnsi="Arial" w:cs="Arial"/>
                <w:color w:val="000000"/>
                <w:sz w:val="20"/>
                <w:szCs w:val="20"/>
              </w:rPr>
              <w:t>Site</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33EBED91" w14:textId="77777777" w:rsidR="004519A4" w:rsidRDefault="004519A4" w:rsidP="0048080B">
            <w:pPr>
              <w:spacing w:before="40" w:after="40"/>
              <w:ind w:left="40" w:right="40"/>
              <w:jc w:val="right"/>
            </w:pPr>
            <w:r>
              <w:rPr>
                <w:rFonts w:ascii="Arial" w:hAnsi="Arial" w:cs="Arial"/>
                <w:color w:val="000000"/>
                <w:sz w:val="20"/>
                <w:szCs w:val="20"/>
              </w:rPr>
              <w:t>Individuals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7D059ED3" w14:textId="77777777" w:rsidR="004519A4" w:rsidRDefault="004519A4" w:rsidP="0048080B">
            <w:pPr>
              <w:spacing w:before="40" w:after="40"/>
              <w:ind w:left="40" w:right="40"/>
              <w:jc w:val="right"/>
            </w:pPr>
            <w:r>
              <w:rPr>
                <w:rFonts w:ascii="Arial" w:hAnsi="Arial" w:cs="Arial"/>
                <w:color w:val="000000"/>
                <w:sz w:val="20"/>
                <w:szCs w:val="20"/>
              </w:rPr>
              <w:t>Species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BAB0BF9" w14:textId="77777777" w:rsidR="004519A4" w:rsidRDefault="004519A4" w:rsidP="0048080B">
            <w:pPr>
              <w:spacing w:before="40" w:after="40"/>
              <w:ind w:left="40" w:right="40"/>
              <w:jc w:val="right"/>
            </w:pPr>
            <w:r>
              <w:rPr>
                <w:rFonts w:ascii="Arial" w:hAnsi="Arial" w:cs="Arial"/>
                <w:color w:val="000000"/>
                <w:sz w:val="20"/>
                <w:szCs w:val="20"/>
              </w:rPr>
              <w:t>Years</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4BF72B18" w14:textId="77777777" w:rsidR="004519A4" w:rsidRDefault="004519A4" w:rsidP="0048080B">
            <w:pPr>
              <w:spacing w:before="40" w:after="40"/>
              <w:ind w:left="40" w:right="40"/>
              <w:jc w:val="right"/>
            </w:pPr>
            <w:r>
              <w:rPr>
                <w:rFonts w:ascii="Arial" w:hAnsi="Arial" w:cs="Arial"/>
                <w:color w:val="000000"/>
                <w:sz w:val="20"/>
                <w:szCs w:val="20"/>
              </w:rPr>
              <w:t>Individuals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643D172D" w14:textId="77777777" w:rsidR="004519A4" w:rsidRDefault="004519A4" w:rsidP="0048080B">
            <w:pPr>
              <w:spacing w:before="40" w:after="40"/>
              <w:ind w:left="40" w:right="40"/>
              <w:jc w:val="right"/>
            </w:pPr>
            <w:r>
              <w:rPr>
                <w:rFonts w:ascii="Arial" w:hAnsi="Arial" w:cs="Arial"/>
                <w:color w:val="000000"/>
                <w:sz w:val="20"/>
                <w:szCs w:val="20"/>
              </w:rPr>
              <w:t>Individuals (max)</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16AF02ED" w14:textId="77777777" w:rsidR="004519A4" w:rsidRDefault="004519A4" w:rsidP="0048080B">
            <w:pPr>
              <w:spacing w:before="40" w:after="40"/>
              <w:ind w:left="40" w:right="40"/>
              <w:jc w:val="right"/>
            </w:pPr>
            <w:r>
              <w:rPr>
                <w:rFonts w:ascii="Arial" w:hAnsi="Arial" w:cs="Arial"/>
                <w:color w:val="000000"/>
                <w:sz w:val="20"/>
                <w:szCs w:val="20"/>
              </w:rPr>
              <w:t>Years (min)</w:t>
            </w:r>
          </w:p>
        </w:tc>
        <w:tc>
          <w:tcPr>
            <w:tcW w:w="1080" w:type="dxa"/>
            <w:tcBorders>
              <w:top w:val="single" w:sz="16" w:space="0" w:color="000000"/>
              <w:bottom w:val="single" w:sz="16" w:space="0" w:color="000000"/>
            </w:tcBorders>
            <w:tcMar>
              <w:top w:w="0" w:type="dxa"/>
              <w:left w:w="0" w:type="dxa"/>
              <w:bottom w:w="0" w:type="dxa"/>
              <w:right w:w="0" w:type="dxa"/>
            </w:tcMar>
            <w:vAlign w:val="center"/>
          </w:tcPr>
          <w:p w14:paraId="530FEEF3" w14:textId="77777777" w:rsidR="004519A4" w:rsidRDefault="004519A4" w:rsidP="0048080B">
            <w:pPr>
              <w:spacing w:before="40" w:after="40"/>
              <w:ind w:left="40" w:right="40"/>
              <w:jc w:val="right"/>
            </w:pPr>
            <w:r>
              <w:rPr>
                <w:rFonts w:ascii="Arial" w:hAnsi="Arial" w:cs="Arial"/>
                <w:color w:val="000000"/>
                <w:sz w:val="20"/>
                <w:szCs w:val="20"/>
              </w:rPr>
              <w:t>Years (max)</w:t>
            </w:r>
          </w:p>
        </w:tc>
      </w:tr>
      <w:tr w:rsidR="004519A4" w14:paraId="38BEBDEA" w14:textId="77777777" w:rsidTr="0048080B">
        <w:trPr>
          <w:cantSplit/>
          <w:trHeight w:val="360"/>
          <w:jc w:val="center"/>
        </w:trPr>
        <w:tc>
          <w:tcPr>
            <w:tcW w:w="1080" w:type="dxa"/>
            <w:tcBorders>
              <w:bottom w:val="single" w:sz="8" w:space="0" w:color="000000"/>
            </w:tcBorders>
            <w:tcMar>
              <w:top w:w="0" w:type="dxa"/>
              <w:left w:w="0" w:type="dxa"/>
              <w:bottom w:w="0" w:type="dxa"/>
              <w:right w:w="0" w:type="dxa"/>
            </w:tcMar>
            <w:vAlign w:val="center"/>
          </w:tcPr>
          <w:p w14:paraId="5ABF461E" w14:textId="77777777" w:rsidR="004519A4" w:rsidRDefault="004519A4" w:rsidP="0048080B">
            <w:pPr>
              <w:spacing w:before="40" w:after="40"/>
              <w:ind w:left="40" w:right="40"/>
              <w:jc w:val="right"/>
            </w:pPr>
            <w:r>
              <w:rPr>
                <w:rFonts w:ascii="Arial" w:hAnsi="Arial" w:cs="Arial"/>
                <w:color w:val="000000"/>
                <w:sz w:val="20"/>
                <w:szCs w:val="20"/>
              </w:rPr>
              <w:t>Fray Jorge</w:t>
            </w:r>
          </w:p>
        </w:tc>
        <w:tc>
          <w:tcPr>
            <w:tcW w:w="1080" w:type="dxa"/>
            <w:tcBorders>
              <w:bottom w:val="single" w:sz="8" w:space="0" w:color="000000"/>
            </w:tcBorders>
            <w:tcMar>
              <w:top w:w="0" w:type="dxa"/>
              <w:left w:w="0" w:type="dxa"/>
              <w:bottom w:w="0" w:type="dxa"/>
              <w:right w:w="0" w:type="dxa"/>
            </w:tcMar>
            <w:vAlign w:val="center"/>
          </w:tcPr>
          <w:p w14:paraId="76F1D45F" w14:textId="77777777" w:rsidR="004519A4" w:rsidRDefault="004519A4" w:rsidP="0048080B">
            <w:pPr>
              <w:spacing w:before="40" w:after="40"/>
              <w:ind w:left="40" w:right="40"/>
              <w:jc w:val="right"/>
            </w:pPr>
            <w:r>
              <w:rPr>
                <w:rFonts w:ascii="Arial" w:hAnsi="Arial" w:cs="Arial"/>
                <w:color w:val="000000"/>
                <w:sz w:val="20"/>
                <w:szCs w:val="20"/>
              </w:rPr>
              <w:t>83670</w:t>
            </w:r>
          </w:p>
        </w:tc>
        <w:tc>
          <w:tcPr>
            <w:tcW w:w="1080" w:type="dxa"/>
            <w:tcBorders>
              <w:bottom w:val="single" w:sz="8" w:space="0" w:color="000000"/>
            </w:tcBorders>
            <w:tcMar>
              <w:top w:w="0" w:type="dxa"/>
              <w:left w:w="0" w:type="dxa"/>
              <w:bottom w:w="0" w:type="dxa"/>
              <w:right w:w="0" w:type="dxa"/>
            </w:tcMar>
            <w:vAlign w:val="center"/>
          </w:tcPr>
          <w:p w14:paraId="366D3ACC" w14:textId="77777777" w:rsidR="004519A4" w:rsidRDefault="004519A4" w:rsidP="0048080B">
            <w:pPr>
              <w:spacing w:before="40" w:after="40"/>
              <w:ind w:left="40" w:right="40"/>
              <w:jc w:val="right"/>
            </w:pPr>
            <w:r>
              <w:rPr>
                <w:rFonts w:ascii="Arial" w:hAnsi="Arial" w:cs="Arial"/>
                <w:color w:val="000000"/>
                <w:sz w:val="20"/>
                <w:szCs w:val="20"/>
              </w:rPr>
              <w:t>7</w:t>
            </w:r>
          </w:p>
        </w:tc>
        <w:tc>
          <w:tcPr>
            <w:tcW w:w="1080" w:type="dxa"/>
            <w:tcBorders>
              <w:bottom w:val="single" w:sz="8" w:space="0" w:color="000000"/>
            </w:tcBorders>
            <w:tcMar>
              <w:top w:w="0" w:type="dxa"/>
              <w:left w:w="0" w:type="dxa"/>
              <w:bottom w:w="0" w:type="dxa"/>
              <w:right w:w="0" w:type="dxa"/>
            </w:tcMar>
            <w:vAlign w:val="center"/>
          </w:tcPr>
          <w:p w14:paraId="1775685F" w14:textId="77777777" w:rsidR="004519A4" w:rsidRDefault="004519A4" w:rsidP="0048080B">
            <w:pPr>
              <w:spacing w:before="40" w:after="40"/>
              <w:ind w:left="40" w:right="40"/>
              <w:jc w:val="right"/>
            </w:pPr>
            <w:r>
              <w:rPr>
                <w:rFonts w:ascii="Arial" w:hAnsi="Arial" w:cs="Arial"/>
                <w:color w:val="000000"/>
                <w:sz w:val="20"/>
                <w:szCs w:val="20"/>
              </w:rPr>
              <w:t>17</w:t>
            </w:r>
          </w:p>
        </w:tc>
        <w:tc>
          <w:tcPr>
            <w:tcW w:w="1080" w:type="dxa"/>
            <w:tcBorders>
              <w:bottom w:val="single" w:sz="8" w:space="0" w:color="000000"/>
            </w:tcBorders>
            <w:tcMar>
              <w:top w:w="0" w:type="dxa"/>
              <w:left w:w="0" w:type="dxa"/>
              <w:bottom w:w="0" w:type="dxa"/>
              <w:right w:w="0" w:type="dxa"/>
            </w:tcMar>
            <w:vAlign w:val="center"/>
          </w:tcPr>
          <w:p w14:paraId="0E31CA33"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8" w:space="0" w:color="000000"/>
            </w:tcBorders>
            <w:tcMar>
              <w:top w:w="0" w:type="dxa"/>
              <w:left w:w="0" w:type="dxa"/>
              <w:bottom w:w="0" w:type="dxa"/>
              <w:right w:w="0" w:type="dxa"/>
            </w:tcMar>
            <w:vAlign w:val="center"/>
          </w:tcPr>
          <w:p w14:paraId="2726B728" w14:textId="77777777" w:rsidR="004519A4" w:rsidRDefault="004519A4" w:rsidP="0048080B">
            <w:pPr>
              <w:spacing w:before="40" w:after="40"/>
              <w:ind w:left="40" w:right="40"/>
              <w:jc w:val="right"/>
            </w:pPr>
            <w:r>
              <w:rPr>
                <w:rFonts w:ascii="Arial" w:hAnsi="Arial" w:cs="Arial"/>
                <w:color w:val="000000"/>
                <w:sz w:val="20"/>
                <w:szCs w:val="20"/>
              </w:rPr>
              <w:t>9613.000</w:t>
            </w:r>
          </w:p>
        </w:tc>
        <w:tc>
          <w:tcPr>
            <w:tcW w:w="1080" w:type="dxa"/>
            <w:tcBorders>
              <w:bottom w:val="single" w:sz="8" w:space="0" w:color="000000"/>
            </w:tcBorders>
            <w:tcMar>
              <w:top w:w="0" w:type="dxa"/>
              <w:left w:w="0" w:type="dxa"/>
              <w:bottom w:w="0" w:type="dxa"/>
              <w:right w:w="0" w:type="dxa"/>
            </w:tcMar>
            <w:vAlign w:val="center"/>
          </w:tcPr>
          <w:p w14:paraId="134D4EF4" w14:textId="77777777" w:rsidR="004519A4" w:rsidRDefault="004519A4" w:rsidP="0048080B">
            <w:pPr>
              <w:spacing w:before="40" w:after="40"/>
              <w:ind w:left="40" w:right="40"/>
              <w:jc w:val="right"/>
            </w:pPr>
            <w:r>
              <w:rPr>
                <w:rFonts w:ascii="Arial" w:hAnsi="Arial" w:cs="Arial"/>
                <w:color w:val="000000"/>
                <w:sz w:val="20"/>
                <w:szCs w:val="20"/>
              </w:rPr>
              <w:t>6.000</w:t>
            </w:r>
          </w:p>
        </w:tc>
        <w:tc>
          <w:tcPr>
            <w:tcW w:w="1080" w:type="dxa"/>
            <w:tcBorders>
              <w:bottom w:val="single" w:sz="8" w:space="0" w:color="000000"/>
            </w:tcBorders>
            <w:tcMar>
              <w:top w:w="0" w:type="dxa"/>
              <w:left w:w="0" w:type="dxa"/>
              <w:bottom w:w="0" w:type="dxa"/>
              <w:right w:w="0" w:type="dxa"/>
            </w:tcMar>
            <w:vAlign w:val="center"/>
          </w:tcPr>
          <w:p w14:paraId="17DA9CD1" w14:textId="77777777" w:rsidR="004519A4" w:rsidRDefault="004519A4" w:rsidP="0048080B">
            <w:pPr>
              <w:spacing w:before="40" w:after="40"/>
              <w:ind w:left="40" w:right="40"/>
              <w:jc w:val="right"/>
            </w:pPr>
            <w:r>
              <w:rPr>
                <w:rFonts w:ascii="Arial" w:hAnsi="Arial" w:cs="Arial"/>
                <w:color w:val="000000"/>
                <w:sz w:val="20"/>
                <w:szCs w:val="20"/>
              </w:rPr>
              <w:t>17.000</w:t>
            </w:r>
          </w:p>
        </w:tc>
      </w:tr>
      <w:tr w:rsidR="004519A4" w14:paraId="6505C244" w14:textId="77777777" w:rsidTr="0048080B">
        <w:trPr>
          <w:cantSplit/>
          <w:trHeight w:val="360"/>
          <w:jc w:val="center"/>
        </w:trPr>
        <w:tc>
          <w:tcPr>
            <w:tcW w:w="1080" w:type="dxa"/>
            <w:tcBorders>
              <w:top w:val="single" w:sz="8" w:space="0" w:color="000000"/>
              <w:bottom w:val="single" w:sz="8" w:space="0" w:color="000000"/>
            </w:tcBorders>
            <w:tcMar>
              <w:top w:w="0" w:type="dxa"/>
              <w:left w:w="0" w:type="dxa"/>
              <w:bottom w:w="0" w:type="dxa"/>
              <w:right w:w="0" w:type="dxa"/>
            </w:tcMar>
            <w:vAlign w:val="center"/>
          </w:tcPr>
          <w:p w14:paraId="0888987F" w14:textId="77777777" w:rsidR="004519A4" w:rsidRDefault="004519A4" w:rsidP="0048080B">
            <w:pPr>
              <w:spacing w:before="40" w:after="40"/>
              <w:ind w:left="40" w:right="40"/>
              <w:jc w:val="right"/>
            </w:pPr>
            <w:r>
              <w:rPr>
                <w:rFonts w:ascii="Arial" w:hAnsi="Arial" w:cs="Arial"/>
                <w:color w:val="000000"/>
                <w:sz w:val="20"/>
                <w:szCs w:val="20"/>
              </w:rPr>
              <w:t>Portal</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7B4EF57B" w14:textId="77777777" w:rsidR="004519A4" w:rsidRDefault="004519A4" w:rsidP="0048080B">
            <w:pPr>
              <w:spacing w:before="40" w:after="40"/>
              <w:ind w:left="40" w:right="40"/>
              <w:jc w:val="right"/>
            </w:pPr>
            <w:r>
              <w:rPr>
                <w:rFonts w:ascii="Arial" w:hAnsi="Arial" w:cs="Arial"/>
                <w:color w:val="000000"/>
                <w:sz w:val="20"/>
                <w:szCs w:val="20"/>
              </w:rPr>
              <w:t>28293</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F2C7C7A" w14:textId="77777777" w:rsidR="004519A4" w:rsidRDefault="004519A4" w:rsidP="0048080B">
            <w:pPr>
              <w:spacing w:before="40" w:after="40"/>
              <w:ind w:left="40" w:right="40"/>
              <w:jc w:val="right"/>
            </w:pPr>
            <w:r>
              <w:rPr>
                <w:rFonts w:ascii="Arial" w:hAnsi="Arial" w:cs="Arial"/>
                <w:color w:val="000000"/>
                <w:sz w:val="20"/>
                <w:szCs w:val="20"/>
              </w:rPr>
              <w:t>10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8B0137D" w14:textId="77777777" w:rsidR="004519A4" w:rsidRDefault="004519A4" w:rsidP="0048080B">
            <w:pPr>
              <w:spacing w:before="40" w:after="40"/>
              <w:ind w:left="40" w:right="40"/>
              <w:jc w:val="right"/>
            </w:pPr>
            <w:r>
              <w:rPr>
                <w:rFonts w:ascii="Arial" w:hAnsi="Arial" w:cs="Arial"/>
                <w:color w:val="000000"/>
                <w:sz w:val="20"/>
                <w:szCs w:val="20"/>
              </w:rPr>
              <w:t>38</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65E85A9B"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DE8CEFE" w14:textId="77777777" w:rsidR="004519A4" w:rsidRDefault="004519A4" w:rsidP="0048080B">
            <w:pPr>
              <w:spacing w:before="40" w:after="40"/>
              <w:ind w:left="40" w:right="40"/>
              <w:jc w:val="right"/>
            </w:pPr>
            <w:r>
              <w:rPr>
                <w:rFonts w:ascii="Arial" w:hAnsi="Arial" w:cs="Arial"/>
                <w:color w:val="000000"/>
                <w:sz w:val="20"/>
                <w:szCs w:val="20"/>
              </w:rPr>
              <w:t>635.000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0759A238" w14:textId="77777777" w:rsidR="004519A4" w:rsidRDefault="004519A4" w:rsidP="0048080B">
            <w:pPr>
              <w:spacing w:before="40" w:after="40"/>
              <w:ind w:left="40" w:right="40"/>
              <w:jc w:val="right"/>
            </w:pPr>
            <w:r>
              <w:rPr>
                <w:rFonts w:ascii="Arial" w:hAnsi="Arial" w:cs="Arial"/>
                <w:color w:val="000000"/>
                <w:sz w:val="20"/>
                <w:szCs w:val="20"/>
              </w:rPr>
              <w:t>13.000</w:t>
            </w:r>
          </w:p>
        </w:tc>
        <w:tc>
          <w:tcPr>
            <w:tcW w:w="1080" w:type="dxa"/>
            <w:tcBorders>
              <w:top w:val="single" w:sz="8" w:space="0" w:color="000000"/>
              <w:bottom w:val="single" w:sz="8" w:space="0" w:color="000000"/>
            </w:tcBorders>
            <w:tcMar>
              <w:top w:w="0" w:type="dxa"/>
              <w:left w:w="0" w:type="dxa"/>
              <w:bottom w:w="0" w:type="dxa"/>
              <w:right w:w="0" w:type="dxa"/>
            </w:tcMar>
            <w:vAlign w:val="center"/>
          </w:tcPr>
          <w:p w14:paraId="14B0FDD0" w14:textId="77777777" w:rsidR="004519A4" w:rsidRDefault="004519A4" w:rsidP="0048080B">
            <w:pPr>
              <w:spacing w:before="40" w:after="40"/>
              <w:ind w:left="40" w:right="40"/>
              <w:jc w:val="right"/>
            </w:pPr>
            <w:r>
              <w:rPr>
                <w:rFonts w:ascii="Arial" w:hAnsi="Arial" w:cs="Arial"/>
                <w:color w:val="000000"/>
                <w:sz w:val="20"/>
                <w:szCs w:val="20"/>
              </w:rPr>
              <w:t>38.000</w:t>
            </w:r>
          </w:p>
        </w:tc>
      </w:tr>
      <w:tr w:rsidR="004519A4" w14:paraId="0188711B" w14:textId="77777777" w:rsidTr="0048080B">
        <w:trPr>
          <w:cantSplit/>
          <w:trHeight w:val="360"/>
          <w:jc w:val="center"/>
        </w:trPr>
        <w:tc>
          <w:tcPr>
            <w:tcW w:w="1080" w:type="dxa"/>
            <w:tcBorders>
              <w:bottom w:val="single" w:sz="16" w:space="0" w:color="000000"/>
            </w:tcBorders>
            <w:tcMar>
              <w:top w:w="0" w:type="dxa"/>
              <w:left w:w="0" w:type="dxa"/>
              <w:bottom w:w="0" w:type="dxa"/>
              <w:right w:w="0" w:type="dxa"/>
            </w:tcMar>
            <w:vAlign w:val="center"/>
          </w:tcPr>
          <w:p w14:paraId="28FAA344" w14:textId="77777777" w:rsidR="004519A4" w:rsidRDefault="004519A4" w:rsidP="0048080B">
            <w:pPr>
              <w:spacing w:before="40" w:after="40"/>
              <w:ind w:left="40" w:right="40"/>
              <w:jc w:val="right"/>
            </w:pPr>
            <w:r>
              <w:rPr>
                <w:rFonts w:ascii="Arial" w:hAnsi="Arial" w:cs="Arial"/>
                <w:color w:val="000000"/>
                <w:sz w:val="20"/>
                <w:szCs w:val="20"/>
              </w:rPr>
              <w:t>Sevilleta</w:t>
            </w:r>
          </w:p>
        </w:tc>
        <w:tc>
          <w:tcPr>
            <w:tcW w:w="1080" w:type="dxa"/>
            <w:tcBorders>
              <w:bottom w:val="single" w:sz="16" w:space="0" w:color="000000"/>
            </w:tcBorders>
            <w:tcMar>
              <w:top w:w="0" w:type="dxa"/>
              <w:left w:w="0" w:type="dxa"/>
              <w:bottom w:w="0" w:type="dxa"/>
              <w:right w:w="0" w:type="dxa"/>
            </w:tcMar>
            <w:vAlign w:val="center"/>
          </w:tcPr>
          <w:p w14:paraId="32562525" w14:textId="77777777" w:rsidR="004519A4" w:rsidRDefault="004519A4" w:rsidP="0048080B">
            <w:pPr>
              <w:spacing w:before="40" w:after="40"/>
              <w:ind w:left="40" w:right="40"/>
              <w:jc w:val="right"/>
            </w:pPr>
            <w:r>
              <w:rPr>
                <w:rFonts w:ascii="Arial" w:hAnsi="Arial" w:cs="Arial"/>
                <w:color w:val="000000"/>
                <w:sz w:val="20"/>
                <w:szCs w:val="20"/>
              </w:rPr>
              <w:t>16747</w:t>
            </w:r>
          </w:p>
        </w:tc>
        <w:tc>
          <w:tcPr>
            <w:tcW w:w="1080" w:type="dxa"/>
            <w:tcBorders>
              <w:bottom w:val="single" w:sz="16" w:space="0" w:color="000000"/>
            </w:tcBorders>
            <w:tcMar>
              <w:top w:w="0" w:type="dxa"/>
              <w:left w:w="0" w:type="dxa"/>
              <w:bottom w:w="0" w:type="dxa"/>
              <w:right w:w="0" w:type="dxa"/>
            </w:tcMar>
            <w:vAlign w:val="center"/>
          </w:tcPr>
          <w:p w14:paraId="2DDBD42F" w14:textId="77777777" w:rsidR="004519A4" w:rsidRDefault="004519A4" w:rsidP="0048080B">
            <w:pPr>
              <w:spacing w:before="40" w:after="40"/>
              <w:ind w:left="40" w:right="40"/>
              <w:jc w:val="right"/>
            </w:pPr>
            <w:r>
              <w:rPr>
                <w:rFonts w:ascii="Arial" w:hAnsi="Arial" w:cs="Arial"/>
                <w:color w:val="000000"/>
                <w:sz w:val="20"/>
                <w:szCs w:val="20"/>
              </w:rPr>
              <w:t>15</w:t>
            </w:r>
          </w:p>
        </w:tc>
        <w:tc>
          <w:tcPr>
            <w:tcW w:w="1080" w:type="dxa"/>
            <w:tcBorders>
              <w:bottom w:val="single" w:sz="16" w:space="0" w:color="000000"/>
            </w:tcBorders>
            <w:tcMar>
              <w:top w:w="0" w:type="dxa"/>
              <w:left w:w="0" w:type="dxa"/>
              <w:bottom w:w="0" w:type="dxa"/>
              <w:right w:w="0" w:type="dxa"/>
            </w:tcMar>
            <w:vAlign w:val="center"/>
          </w:tcPr>
          <w:p w14:paraId="6567DD72" w14:textId="77777777" w:rsidR="004519A4" w:rsidRDefault="004519A4" w:rsidP="0048080B">
            <w:pPr>
              <w:spacing w:before="40" w:after="40"/>
              <w:ind w:left="40" w:right="40"/>
              <w:jc w:val="right"/>
            </w:pPr>
            <w:r>
              <w:rPr>
                <w:rFonts w:ascii="Arial" w:hAnsi="Arial" w:cs="Arial"/>
                <w:color w:val="000000"/>
                <w:sz w:val="20"/>
                <w:szCs w:val="20"/>
              </w:rPr>
              <w:t>26</w:t>
            </w:r>
          </w:p>
        </w:tc>
        <w:tc>
          <w:tcPr>
            <w:tcW w:w="1080" w:type="dxa"/>
            <w:tcBorders>
              <w:bottom w:val="single" w:sz="16" w:space="0" w:color="000000"/>
            </w:tcBorders>
            <w:tcMar>
              <w:top w:w="0" w:type="dxa"/>
              <w:left w:w="0" w:type="dxa"/>
              <w:bottom w:w="0" w:type="dxa"/>
              <w:right w:w="0" w:type="dxa"/>
            </w:tcMar>
            <w:vAlign w:val="center"/>
          </w:tcPr>
          <w:p w14:paraId="5CA75E77" w14:textId="77777777" w:rsidR="004519A4" w:rsidRDefault="004519A4" w:rsidP="0048080B">
            <w:pPr>
              <w:spacing w:before="40" w:after="40"/>
              <w:ind w:left="40" w:right="40"/>
              <w:jc w:val="right"/>
            </w:pPr>
            <w:r>
              <w:rPr>
                <w:rFonts w:ascii="Arial" w:hAnsi="Arial" w:cs="Arial"/>
                <w:color w:val="000000"/>
                <w:sz w:val="20"/>
                <w:szCs w:val="20"/>
              </w:rPr>
              <w:t>15.000</w:t>
            </w:r>
          </w:p>
        </w:tc>
        <w:tc>
          <w:tcPr>
            <w:tcW w:w="1080" w:type="dxa"/>
            <w:tcBorders>
              <w:bottom w:val="single" w:sz="16" w:space="0" w:color="000000"/>
            </w:tcBorders>
            <w:tcMar>
              <w:top w:w="0" w:type="dxa"/>
              <w:left w:w="0" w:type="dxa"/>
              <w:bottom w:w="0" w:type="dxa"/>
              <w:right w:w="0" w:type="dxa"/>
            </w:tcMar>
            <w:vAlign w:val="center"/>
          </w:tcPr>
          <w:p w14:paraId="1BDFE555" w14:textId="77777777" w:rsidR="004519A4" w:rsidRDefault="004519A4" w:rsidP="0048080B">
            <w:pPr>
              <w:spacing w:before="40" w:after="40"/>
              <w:ind w:left="40" w:right="40"/>
              <w:jc w:val="right"/>
            </w:pPr>
            <w:r>
              <w:rPr>
                <w:rFonts w:ascii="Arial" w:hAnsi="Arial" w:cs="Arial"/>
                <w:color w:val="000000"/>
                <w:sz w:val="20"/>
                <w:szCs w:val="20"/>
              </w:rPr>
              <w:t>706.000</w:t>
            </w:r>
          </w:p>
        </w:tc>
        <w:tc>
          <w:tcPr>
            <w:tcW w:w="1080" w:type="dxa"/>
            <w:tcBorders>
              <w:bottom w:val="single" w:sz="16" w:space="0" w:color="000000"/>
            </w:tcBorders>
            <w:tcMar>
              <w:top w:w="0" w:type="dxa"/>
              <w:left w:w="0" w:type="dxa"/>
              <w:bottom w:w="0" w:type="dxa"/>
              <w:right w:w="0" w:type="dxa"/>
            </w:tcMar>
            <w:vAlign w:val="center"/>
          </w:tcPr>
          <w:p w14:paraId="776DA925" w14:textId="77777777" w:rsidR="004519A4" w:rsidRDefault="004519A4" w:rsidP="0048080B">
            <w:pPr>
              <w:spacing w:before="40" w:after="40"/>
              <w:ind w:left="40" w:right="40"/>
              <w:jc w:val="right"/>
            </w:pPr>
            <w:r>
              <w:rPr>
                <w:rFonts w:ascii="Arial" w:hAnsi="Arial" w:cs="Arial"/>
                <w:color w:val="000000"/>
                <w:sz w:val="20"/>
                <w:szCs w:val="20"/>
              </w:rPr>
              <w:t>5.000</w:t>
            </w:r>
          </w:p>
        </w:tc>
        <w:tc>
          <w:tcPr>
            <w:tcW w:w="1080" w:type="dxa"/>
            <w:tcBorders>
              <w:bottom w:val="single" w:sz="16" w:space="0" w:color="000000"/>
            </w:tcBorders>
            <w:tcMar>
              <w:top w:w="0" w:type="dxa"/>
              <w:left w:w="0" w:type="dxa"/>
              <w:bottom w:w="0" w:type="dxa"/>
              <w:right w:w="0" w:type="dxa"/>
            </w:tcMar>
            <w:vAlign w:val="center"/>
          </w:tcPr>
          <w:p w14:paraId="44FEE448" w14:textId="77777777" w:rsidR="004519A4" w:rsidRDefault="004519A4" w:rsidP="0048080B">
            <w:pPr>
              <w:spacing w:before="40" w:after="40"/>
              <w:ind w:left="40" w:right="40"/>
              <w:jc w:val="right"/>
            </w:pPr>
            <w:r>
              <w:rPr>
                <w:rFonts w:ascii="Arial" w:hAnsi="Arial" w:cs="Arial"/>
                <w:color w:val="000000"/>
                <w:sz w:val="20"/>
                <w:szCs w:val="20"/>
              </w:rPr>
              <w:t>26.000</w:t>
            </w:r>
          </w:p>
        </w:tc>
      </w:tr>
    </w:tbl>
    <w:p w14:paraId="6A67CF34" w14:textId="77777777" w:rsidR="004519A4" w:rsidRDefault="004519A4" w:rsidP="004519A4"/>
    <w:p w14:paraId="0FFC1DEC" w14:textId="74AFA46C" w:rsidR="00856D5A" w:rsidRDefault="00856D5A" w:rsidP="00856D5A"/>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6D813AE8" w14:textId="634C5BF0" w:rsidR="004B0952" w:rsidRDefault="00CB5629" w:rsidP="004B0952">
      <w:pPr>
        <w:pStyle w:val="ListParagraph"/>
        <w:numPr>
          <w:ilvl w:val="0"/>
          <w:numId w:val="12"/>
        </w:numPr>
      </w:pPr>
      <w:r>
        <w:t xml:space="preserve">Supp 1: </w:t>
      </w:r>
      <w:r w:rsidR="009C1B4B">
        <w:t xml:space="preserve">Figures of ARIMA model diagnostics by species </w:t>
      </w:r>
    </w:p>
    <w:p w14:paraId="5CA5AC3C" w14:textId="5E40023E" w:rsidR="004B0952" w:rsidRDefault="00CB5629" w:rsidP="004B0952">
      <w:pPr>
        <w:pStyle w:val="ListParagraph"/>
        <w:numPr>
          <w:ilvl w:val="0"/>
          <w:numId w:val="12"/>
        </w:numPr>
      </w:pPr>
      <w:r>
        <w:t xml:space="preserve">Supp 2: </w:t>
      </w:r>
      <w:r w:rsidR="009C1B4B">
        <w:t xml:space="preserve">Yearly mass split out by species </w:t>
      </w:r>
    </w:p>
    <w:p w14:paraId="18500CB8" w14:textId="0F54B2C2" w:rsidR="007206C3" w:rsidRDefault="00CB5629" w:rsidP="009C1B4B">
      <w:pPr>
        <w:pStyle w:val="ListParagraph"/>
        <w:numPr>
          <w:ilvl w:val="0"/>
          <w:numId w:val="12"/>
        </w:numPr>
      </w:pPr>
      <w:r>
        <w:t xml:space="preserve">Supp 3: </w:t>
      </w:r>
      <w:r w:rsidR="009C1B4B">
        <w:t>Mrt split out by species</w:t>
      </w:r>
    </w:p>
    <w:p w14:paraId="7B8E4CC9" w14:textId="1D24A6EB" w:rsidR="005E2C26" w:rsidRPr="004B0952" w:rsidRDefault="005E2C26" w:rsidP="009C1B4B">
      <w:pPr>
        <w:pStyle w:val="ListParagraph"/>
        <w:numPr>
          <w:ilvl w:val="0"/>
          <w:numId w:val="12"/>
        </w:numPr>
      </w:pPr>
      <w:r>
        <w:t>Sensitivity analyses</w:t>
      </w:r>
    </w:p>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11"/>
  </w:num>
  <w:num w:numId="5">
    <w:abstractNumId w:val="17"/>
  </w:num>
  <w:num w:numId="6">
    <w:abstractNumId w:val="15"/>
  </w:num>
  <w:num w:numId="7">
    <w:abstractNumId w:val="6"/>
  </w:num>
  <w:num w:numId="8">
    <w:abstractNumId w:val="0"/>
  </w:num>
  <w:num w:numId="9">
    <w:abstractNumId w:val="19"/>
  </w:num>
  <w:num w:numId="10">
    <w:abstractNumId w:val="5"/>
  </w:num>
  <w:num w:numId="11">
    <w:abstractNumId w:val="2"/>
  </w:num>
  <w:num w:numId="12">
    <w:abstractNumId w:val="10"/>
  </w:num>
  <w:num w:numId="13">
    <w:abstractNumId w:val="14"/>
  </w:num>
  <w:num w:numId="14">
    <w:abstractNumId w:val="16"/>
  </w:num>
  <w:num w:numId="15">
    <w:abstractNumId w:val="8"/>
  </w:num>
  <w:num w:numId="16">
    <w:abstractNumId w:val="18"/>
  </w:num>
  <w:num w:numId="17">
    <w:abstractNumId w:val="1"/>
  </w:num>
  <w:num w:numId="18">
    <w:abstractNumId w:val="4"/>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8405C"/>
    <w:rsid w:val="000A53D2"/>
    <w:rsid w:val="000A6969"/>
    <w:rsid w:val="000B10A3"/>
    <w:rsid w:val="000B4A99"/>
    <w:rsid w:val="000D07C7"/>
    <w:rsid w:val="000E5C8A"/>
    <w:rsid w:val="000F0185"/>
    <w:rsid w:val="000F6FA3"/>
    <w:rsid w:val="00101019"/>
    <w:rsid w:val="001053FA"/>
    <w:rsid w:val="00111524"/>
    <w:rsid w:val="00124F7D"/>
    <w:rsid w:val="00136A60"/>
    <w:rsid w:val="00137617"/>
    <w:rsid w:val="00153251"/>
    <w:rsid w:val="00167BEC"/>
    <w:rsid w:val="00183120"/>
    <w:rsid w:val="0018582A"/>
    <w:rsid w:val="001860F4"/>
    <w:rsid w:val="001A29D5"/>
    <w:rsid w:val="001B5712"/>
    <w:rsid w:val="001D6A0E"/>
    <w:rsid w:val="001E36CE"/>
    <w:rsid w:val="001E5BE5"/>
    <w:rsid w:val="001E6FC3"/>
    <w:rsid w:val="00214077"/>
    <w:rsid w:val="002300AC"/>
    <w:rsid w:val="002304BD"/>
    <w:rsid w:val="00243A3A"/>
    <w:rsid w:val="002451D6"/>
    <w:rsid w:val="0024759A"/>
    <w:rsid w:val="0025604E"/>
    <w:rsid w:val="00273435"/>
    <w:rsid w:val="00285968"/>
    <w:rsid w:val="0029132E"/>
    <w:rsid w:val="0029278C"/>
    <w:rsid w:val="002A294B"/>
    <w:rsid w:val="002A465C"/>
    <w:rsid w:val="002B23A5"/>
    <w:rsid w:val="002D6A11"/>
    <w:rsid w:val="002E5AF4"/>
    <w:rsid w:val="00302704"/>
    <w:rsid w:val="00303747"/>
    <w:rsid w:val="00307A17"/>
    <w:rsid w:val="00307DBE"/>
    <w:rsid w:val="00311952"/>
    <w:rsid w:val="003225A8"/>
    <w:rsid w:val="003345C4"/>
    <w:rsid w:val="00350DDF"/>
    <w:rsid w:val="00354E97"/>
    <w:rsid w:val="00371119"/>
    <w:rsid w:val="003746A0"/>
    <w:rsid w:val="00375D83"/>
    <w:rsid w:val="00377F5D"/>
    <w:rsid w:val="00381F0D"/>
    <w:rsid w:val="0039013F"/>
    <w:rsid w:val="003A345C"/>
    <w:rsid w:val="003B52FE"/>
    <w:rsid w:val="003C50C8"/>
    <w:rsid w:val="003C58A1"/>
    <w:rsid w:val="003D16E8"/>
    <w:rsid w:val="003F2BC1"/>
    <w:rsid w:val="00411831"/>
    <w:rsid w:val="00415055"/>
    <w:rsid w:val="00415AA7"/>
    <w:rsid w:val="004403A2"/>
    <w:rsid w:val="004443D5"/>
    <w:rsid w:val="004519A4"/>
    <w:rsid w:val="00470787"/>
    <w:rsid w:val="00483577"/>
    <w:rsid w:val="004854A2"/>
    <w:rsid w:val="004950EE"/>
    <w:rsid w:val="004A23F7"/>
    <w:rsid w:val="004B0952"/>
    <w:rsid w:val="004C4EEA"/>
    <w:rsid w:val="004C624C"/>
    <w:rsid w:val="004D2576"/>
    <w:rsid w:val="004D7BA9"/>
    <w:rsid w:val="004E4260"/>
    <w:rsid w:val="004F2FAF"/>
    <w:rsid w:val="00514DD2"/>
    <w:rsid w:val="00543E03"/>
    <w:rsid w:val="00561475"/>
    <w:rsid w:val="0057691A"/>
    <w:rsid w:val="00587686"/>
    <w:rsid w:val="00594C03"/>
    <w:rsid w:val="005B0A01"/>
    <w:rsid w:val="005D0B47"/>
    <w:rsid w:val="005D22D5"/>
    <w:rsid w:val="005D4D73"/>
    <w:rsid w:val="005E2999"/>
    <w:rsid w:val="005E2C26"/>
    <w:rsid w:val="005E49D7"/>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C00C2"/>
    <w:rsid w:val="006C6804"/>
    <w:rsid w:val="006E1AA5"/>
    <w:rsid w:val="006E30FC"/>
    <w:rsid w:val="006F1142"/>
    <w:rsid w:val="006F7FCF"/>
    <w:rsid w:val="00704ADB"/>
    <w:rsid w:val="00704B19"/>
    <w:rsid w:val="00706677"/>
    <w:rsid w:val="00711003"/>
    <w:rsid w:val="00713BF3"/>
    <w:rsid w:val="007206C3"/>
    <w:rsid w:val="0072154C"/>
    <w:rsid w:val="0072288D"/>
    <w:rsid w:val="0072499B"/>
    <w:rsid w:val="00727313"/>
    <w:rsid w:val="007644E9"/>
    <w:rsid w:val="007645EE"/>
    <w:rsid w:val="00777690"/>
    <w:rsid w:val="007B2663"/>
    <w:rsid w:val="007B6AD3"/>
    <w:rsid w:val="007C0F34"/>
    <w:rsid w:val="007C3287"/>
    <w:rsid w:val="007E159A"/>
    <w:rsid w:val="007F1DFD"/>
    <w:rsid w:val="007F55F3"/>
    <w:rsid w:val="007F60C9"/>
    <w:rsid w:val="0080524B"/>
    <w:rsid w:val="008277CF"/>
    <w:rsid w:val="008374C7"/>
    <w:rsid w:val="008510A1"/>
    <w:rsid w:val="00856D5A"/>
    <w:rsid w:val="0086568D"/>
    <w:rsid w:val="00871656"/>
    <w:rsid w:val="0087350E"/>
    <w:rsid w:val="00875D7C"/>
    <w:rsid w:val="00887428"/>
    <w:rsid w:val="00895085"/>
    <w:rsid w:val="008B56AF"/>
    <w:rsid w:val="008C6FE6"/>
    <w:rsid w:val="008E374F"/>
    <w:rsid w:val="008E3ED4"/>
    <w:rsid w:val="008F0068"/>
    <w:rsid w:val="00915F44"/>
    <w:rsid w:val="00924E78"/>
    <w:rsid w:val="00927775"/>
    <w:rsid w:val="00931FEE"/>
    <w:rsid w:val="009354A9"/>
    <w:rsid w:val="00937A54"/>
    <w:rsid w:val="009414BD"/>
    <w:rsid w:val="00946558"/>
    <w:rsid w:val="00952650"/>
    <w:rsid w:val="00956F9C"/>
    <w:rsid w:val="009735DC"/>
    <w:rsid w:val="00983136"/>
    <w:rsid w:val="009A1A45"/>
    <w:rsid w:val="009A55F4"/>
    <w:rsid w:val="009B0578"/>
    <w:rsid w:val="009B4FD0"/>
    <w:rsid w:val="009C1B4B"/>
    <w:rsid w:val="009C1D95"/>
    <w:rsid w:val="009D0239"/>
    <w:rsid w:val="009E12D1"/>
    <w:rsid w:val="009E6701"/>
    <w:rsid w:val="009F1400"/>
    <w:rsid w:val="009F1A8B"/>
    <w:rsid w:val="009F3274"/>
    <w:rsid w:val="00A111C2"/>
    <w:rsid w:val="00A622C1"/>
    <w:rsid w:val="00A802D4"/>
    <w:rsid w:val="00A85D66"/>
    <w:rsid w:val="00A9692C"/>
    <w:rsid w:val="00AA1B36"/>
    <w:rsid w:val="00AD4031"/>
    <w:rsid w:val="00AD760D"/>
    <w:rsid w:val="00AD77C2"/>
    <w:rsid w:val="00AE20D3"/>
    <w:rsid w:val="00AE2661"/>
    <w:rsid w:val="00AE7B02"/>
    <w:rsid w:val="00AF0200"/>
    <w:rsid w:val="00B0578F"/>
    <w:rsid w:val="00B07ABB"/>
    <w:rsid w:val="00B10724"/>
    <w:rsid w:val="00B109A3"/>
    <w:rsid w:val="00B1259E"/>
    <w:rsid w:val="00B13C03"/>
    <w:rsid w:val="00B140D0"/>
    <w:rsid w:val="00B3197F"/>
    <w:rsid w:val="00B44C1F"/>
    <w:rsid w:val="00B46493"/>
    <w:rsid w:val="00B63BF7"/>
    <w:rsid w:val="00B73F40"/>
    <w:rsid w:val="00B74A08"/>
    <w:rsid w:val="00B8193F"/>
    <w:rsid w:val="00B8261D"/>
    <w:rsid w:val="00B92981"/>
    <w:rsid w:val="00BA1AAC"/>
    <w:rsid w:val="00BA573F"/>
    <w:rsid w:val="00BB2FA1"/>
    <w:rsid w:val="00BB4F5E"/>
    <w:rsid w:val="00BB695C"/>
    <w:rsid w:val="00BC7D09"/>
    <w:rsid w:val="00BD124B"/>
    <w:rsid w:val="00BF3B91"/>
    <w:rsid w:val="00BF6D01"/>
    <w:rsid w:val="00C411DE"/>
    <w:rsid w:val="00C53EF8"/>
    <w:rsid w:val="00C55C80"/>
    <w:rsid w:val="00C7349F"/>
    <w:rsid w:val="00C77DF2"/>
    <w:rsid w:val="00C878AF"/>
    <w:rsid w:val="00CA41A5"/>
    <w:rsid w:val="00CB10B2"/>
    <w:rsid w:val="00CB5629"/>
    <w:rsid w:val="00CE0F11"/>
    <w:rsid w:val="00CE782D"/>
    <w:rsid w:val="00D02AE8"/>
    <w:rsid w:val="00D5229A"/>
    <w:rsid w:val="00D60C0D"/>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402C3"/>
    <w:rsid w:val="00E62FB7"/>
    <w:rsid w:val="00E66127"/>
    <w:rsid w:val="00E8282F"/>
    <w:rsid w:val="00EA2D87"/>
    <w:rsid w:val="00EB1568"/>
    <w:rsid w:val="00EB3AEB"/>
    <w:rsid w:val="00EB4937"/>
    <w:rsid w:val="00EC4338"/>
    <w:rsid w:val="00ED00E2"/>
    <w:rsid w:val="00ED2359"/>
    <w:rsid w:val="00ED389B"/>
    <w:rsid w:val="00EF472C"/>
    <w:rsid w:val="00F07AB6"/>
    <w:rsid w:val="00F10177"/>
    <w:rsid w:val="00F17444"/>
    <w:rsid w:val="00F20071"/>
    <w:rsid w:val="00F43518"/>
    <w:rsid w:val="00F6580A"/>
    <w:rsid w:val="00F74115"/>
    <w:rsid w:val="00F80137"/>
    <w:rsid w:val="00F81DA9"/>
    <w:rsid w:val="00F90673"/>
    <w:rsid w:val="00F94DA5"/>
    <w:rsid w:val="00F94F66"/>
    <w:rsid w:val="00FA4FF6"/>
    <w:rsid w:val="00FB1E85"/>
    <w:rsid w:val="00FC25D7"/>
    <w:rsid w:val="00FC506E"/>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452</TotalTime>
  <Pages>15</Pages>
  <Words>3040</Words>
  <Characters>17333</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160</cp:revision>
  <dcterms:created xsi:type="dcterms:W3CDTF">2018-10-18T17:41:00Z</dcterms:created>
  <dcterms:modified xsi:type="dcterms:W3CDTF">2018-11-12T19:08:00Z</dcterms:modified>
</cp:coreProperties>
</file>