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7D103678" w:rsidR="00302704" w:rsidRDefault="00137617" w:rsidP="00AB1421">
      <w:pPr>
        <w:spacing w:line="480" w:lineRule="auto"/>
        <w:ind w:firstLine="720"/>
      </w:pPr>
      <w:r>
        <w:t xml:space="preserve">Current and future changes in the climate </w:t>
      </w:r>
      <w:r w:rsidR="009E12D1">
        <w:t>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w:t>
      </w:r>
      <w:r w:rsidR="00E953D8">
        <w:t>11; Sheridan and Bickford, 2011</w:t>
      </w:r>
      <w:r w:rsidR="009E12D1">
        <w:t xml:space="preserve">). </w:t>
      </w:r>
      <w:r w:rsidR="00483577">
        <w:t>Warmer temperatures resulting in decreased body size come</w:t>
      </w:r>
      <w:r w:rsidR="00386726">
        <w:t>s from Bergmann’s rule, which states</w:t>
      </w:r>
      <w:r w:rsidR="00483577">
        <w:t xml:space="preserve"> that there is 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75FE2A34" w14:textId="65442A63"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r w:rsidR="00613CC4">
        <w:t xml:space="preserve">McNab, 1971; Meiri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r w:rsidR="00036AD5">
        <w:t>Fukami and Wardle, 2005</w:t>
      </w:r>
      <w:r w:rsidR="00FD2B2A">
        <w:t xml:space="preserve">), </w:t>
      </w:r>
      <w:r w:rsidR="00A85D66">
        <w:t>the predicted general decline in size could still occur. In orde</w:t>
      </w:r>
      <w:r w:rsidR="003E38FC">
        <w:t xml:space="preserve">r to understand how species will generally </w:t>
      </w:r>
      <w:r w:rsidR="00A85D66">
        <w:t>respond to climate change, this relationship needs to be examined in a similar data-intensive fashion with a</w:t>
      </w:r>
      <w:r w:rsidR="003E38FC">
        <w:t>n explicit</w:t>
      </w:r>
      <w:r w:rsidR="00A85D66">
        <w:t xml:space="preserve"> focus on changes through time. Recent studies that have suggested that species are getting smaller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w:t>
      </w:r>
      <w:r w:rsidR="00B73834">
        <w:t>Millien et al., 2006</w:t>
      </w:r>
      <w:r w:rsidR="00A85D66">
        <w:t>) are potentially affected by both limitations of individual studies and potential publication bias due to negative results being less frequently published (Korichev</w:t>
      </w:r>
      <w:r w:rsidR="000B4A99">
        <w:t>a</w:t>
      </w:r>
      <w:r w:rsidR="00A85D66">
        <w:t xml:space="preserve"> et al., 2013; Riemer et al., 2018). </w:t>
      </w:r>
    </w:p>
    <w:p w14:paraId="278886EB" w14:textId="477347C4"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This was combined with a gl</w:t>
      </w:r>
      <w:r w:rsidR="0034732B">
        <w:t xml:space="preserve">obal temperature dataset to determine </w:t>
      </w:r>
      <w:r w:rsidR="00375D83">
        <w:t xml:space="preserve">how both temperature and species mass changed through time for each species at each site, and </w:t>
      </w:r>
      <w:r w:rsidR="005E7F30">
        <w:t>to assess</w:t>
      </w:r>
      <w:r w:rsidR="00375D83">
        <w:t xml:space="preserve">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588905BA"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 (Supplement 4</w:t>
      </w:r>
      <w:r w:rsidR="00FD0AFF">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1A57F129"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w:t>
      </w:r>
      <w:r w:rsidR="00EF4118">
        <w:t xml:space="preserve">all of each species mean annual masses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A625D45" w:rsidR="00307A17" w:rsidRDefault="00F81DA9" w:rsidP="00FA710A">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30322E">
        <w:t xml:space="preserve"> diagnostics are in Supplement 5</w:t>
      </w:r>
      <w:r w:rsidR="009C1B4B">
        <w:t xml:space="preserve">.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4E359B79"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6B6FC7">
        <w:t>; Supplement 6</w:t>
      </w:r>
      <w:r w:rsidR="00927775">
        <w:t>)</w:t>
      </w:r>
      <w:r>
        <w:t xml:space="preserve">. </w:t>
      </w:r>
      <w:r w:rsidR="005B0A01">
        <w:t>Of 11 species with a significant temperature-mass relationship, ten of them had a positive re</w:t>
      </w:r>
      <w:r w:rsidR="006B6FC7">
        <w:t>lationship (Fig. 3; Supplement 7</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48655792"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w:t>
      </w:r>
      <w:r w:rsidR="006B6FC7">
        <w:t>Fig. 4; Supplement 8</w:t>
      </w:r>
      <w:r w:rsidR="00FD0AFF">
        <w:t>)</w:t>
      </w:r>
      <w:r>
        <w:t xml:space="preserve">.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(McNab, 2010), anthropogenic fragmentation (Lomolino &amp; Perault, 2007), and island size (Lomolino,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(Canale et al., 2016) and available sea ice was associated with declining polar bear size</w:t>
      </w:r>
      <w:r w:rsidR="00A9692C">
        <w:t xml:space="preserve"> (Stirling and Derocher,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Buskirk et al., 2010; Husby et al., 2011; Teplitsky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Armas, C., Cea, A.P., Gutiérrez, J.R., Meserve, P.L. &amp; Kelt, D.A. (2016) Rainfall, microhabitat, and small mammals influence the abundance and distribution of soil microorganisms in a Chilean semi-arid shrubland.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Pr>
          <w:i/>
          <w:iCs/>
        </w:rPr>
        <w:t>J R Statist Soc B</w:t>
      </w:r>
      <w:r>
        <w:t xml:space="preserve">, </w:t>
      </w:r>
      <w:r>
        <w:rPr>
          <w:b/>
          <w:bCs/>
        </w:rPr>
        <w:t>57</w:t>
      </w:r>
      <w:r>
        <w:t>, 289–300.</w:t>
      </w:r>
    </w:p>
    <w:p w14:paraId="5ED838E1" w14:textId="77777777" w:rsidR="00470787" w:rsidRDefault="00470787" w:rsidP="00470787">
      <w:pPr>
        <w:pStyle w:val="NormalWeb"/>
        <w:ind w:left="480" w:hanging="480"/>
      </w:pPr>
      <w:r>
        <w:t xml:space="preserve">Bergmann, C. (1847) Ueber die Verhältnisse der Wärmeökonomie der Thiere zu ihrer Grösse. </w:t>
      </w:r>
      <w:r>
        <w:rPr>
          <w:i/>
          <w:iCs/>
        </w:rPr>
        <w:t>Gottinger Studien</w:t>
      </w:r>
      <w:r>
        <w:t xml:space="preserve">, </w:t>
      </w:r>
      <w:r>
        <w:rPr>
          <w:b/>
          <w:bCs/>
        </w:rPr>
        <w:t>1</w:t>
      </w:r>
      <w:r>
        <w:t>, 595–708.</w:t>
      </w:r>
    </w:p>
    <w:p w14:paraId="280B071A" w14:textId="77777777" w:rsidR="00470787" w:rsidRDefault="00470787" w:rsidP="00470787">
      <w:pPr>
        <w:pStyle w:val="NormalWeb"/>
        <w:ind w:left="480" w:hanging="480"/>
      </w:pPr>
      <w:r>
        <w:t xml:space="preserve">Blackburn, T., Gaston, K. &amp; Loder,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Gillooly,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Bergmann ’ s Rule and Climatic Adaptation in Woodrats ( Neotoma ). </w:t>
      </w:r>
      <w:r>
        <w:rPr>
          <w:i/>
          <w:iCs/>
        </w:rPr>
        <w:t>Evolution</w:t>
      </w:r>
      <w:r>
        <w:t xml:space="preserve">, </w:t>
      </w:r>
      <w:r>
        <w:rPr>
          <w:b/>
          <w:bCs/>
        </w:rPr>
        <w:t>23</w:t>
      </w:r>
      <w:r>
        <w:t>, 329–338.</w:t>
      </w:r>
    </w:p>
    <w:p w14:paraId="2D4EDB62" w14:textId="77777777" w:rsidR="00470787" w:rsidRDefault="00470787" w:rsidP="00470787">
      <w:pPr>
        <w:pStyle w:val="NormalWeb"/>
        <w:ind w:left="480" w:hanging="480"/>
      </w:pPr>
      <w:r>
        <w:t xml:space="preserve">Canale, C.I., Ozgul, A., Allain??, D. &amp; Cohas,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r>
        <w:t xml:space="preserve">Freckleton, R.P., Harvey, P.H. &amp; Pagel, M. (2003) Bergmann ’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Heinsohn,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r>
        <w:t xml:space="preserve">Husby, A., Hille, S.M. &amp; Visser,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r>
        <w:t xml:space="preserve">Kelt, D.A., Meserve, P.L., Gutiérrez, J.R., Milstead, W.B. &amp; Previtali,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r>
        <w:t xml:space="preserve">Kironde, H., D. Morris, B., Goel, A., Zhang, A., Narasimha, A., Negi, S., J. Harris, D., Gertrude Digges, D., Kumar, K., Jain, A., Pal, K., Amipara, K., Simran Singh Baweja,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r>
        <w:t xml:space="preserve">Lomolino,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r>
        <w:t xml:space="preserve">Lomolino, M. V. &amp; Perault,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r>
        <w:t xml:space="preserve">McNab, B.K. (2010) Geographic and temporal correlations of mammalian size reconsidered: a resource rule. </w:t>
      </w:r>
      <w:r>
        <w:rPr>
          <w:i/>
          <w:iCs/>
        </w:rPr>
        <w:t>Oecologia</w:t>
      </w:r>
      <w:r>
        <w:t xml:space="preserve">, </w:t>
      </w:r>
      <w:r>
        <w:rPr>
          <w:b/>
          <w:bCs/>
        </w:rPr>
        <w:t>164</w:t>
      </w:r>
      <w:r>
        <w:t>, 13–23.</w:t>
      </w:r>
    </w:p>
    <w:p w14:paraId="7FC44154" w14:textId="77777777" w:rsidR="00470787" w:rsidRDefault="00470787" w:rsidP="00470787">
      <w:pPr>
        <w:pStyle w:val="NormalWeb"/>
        <w:ind w:left="480" w:hanging="480"/>
      </w:pPr>
      <w:r>
        <w:t xml:space="preserve">Meiri,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Yenni, G.M., Allington, G., Christensen, E.M., Geluso, K., Goheen, J.R., Schutzenhofer, M.R., Supp, S.R., Thibault, K.M., Brown, J.H. &amp; Valone, T.J. (2016) Long- term monitoring and experimental manipulation of a Chihuahuan desert ecosystem near Portal ,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Newsome, S. (2016) Small Mammal Mark-Recapture Population Dynamics at Core Research Sites at the Sevilleta National Wildlife Refuge, New Mexico (1989 - present).</w:t>
      </w:r>
    </w:p>
    <w:p w14:paraId="3470AABD" w14:textId="77777777" w:rsidR="00470787" w:rsidRDefault="00470787" w:rsidP="00470787">
      <w:pPr>
        <w:pStyle w:val="NormalWeb"/>
        <w:ind w:left="480" w:hanging="480"/>
      </w:pPr>
      <w:r>
        <w:t xml:space="preserve">Riemer, K., Guralnick, R.P. &amp; White, E.P. (2018) No general relationship between mass and temperature in endothermic species. </w:t>
      </w:r>
      <w:r>
        <w:rPr>
          <w:i/>
          <w:iCs/>
        </w:rPr>
        <w:t>eLife</w:t>
      </w:r>
      <w:r>
        <w:t xml:space="preserve">, </w:t>
      </w:r>
      <w:r>
        <w:rPr>
          <w:b/>
          <w:bCs/>
        </w:rPr>
        <w:t>7</w:t>
      </w:r>
      <w:r>
        <w:t>, 1–16.</w:t>
      </w:r>
    </w:p>
    <w:p w14:paraId="6152DE50" w14:textId="77777777" w:rsidR="00470787" w:rsidRDefault="00470787" w:rsidP="00470787">
      <w:pPr>
        <w:pStyle w:val="NormalWeb"/>
        <w:ind w:left="480" w:hanging="480"/>
      </w:pPr>
      <w:r>
        <w:t xml:space="preserve">Salewski, V., Hochachka, W.M. &amp; Fiedler, W. (2010) Global warming and Bergmann’s rule: do central European passerines adjust their body size to rising temperatures? </w:t>
      </w:r>
      <w:r>
        <w:rPr>
          <w:i/>
          <w:iCs/>
        </w:rPr>
        <w:t>Oecologia</w:t>
      </w:r>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Neotoma in an arid region of New Mexico, USA. </w:t>
      </w:r>
      <w:r>
        <w:rPr>
          <w:i/>
          <w:iCs/>
        </w:rPr>
        <w:t>Ecography</w:t>
      </w:r>
      <w:r>
        <w:t>.</w:t>
      </w:r>
    </w:p>
    <w:p w14:paraId="523C384D" w14:textId="77777777" w:rsidR="00470787" w:rsidRDefault="00470787" w:rsidP="00470787">
      <w:pPr>
        <w:pStyle w:val="NormalWeb"/>
        <w:ind w:left="480" w:hanging="480"/>
      </w:pPr>
      <w:r>
        <w:t xml:space="preserve">Stirling, I. &amp; Derocher,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r>
        <w:t xml:space="preserve">Teplitsky, C., Mills, J. a, Alho, J.S., Yarrall, J.W. &amp; Merilä,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Buskirk, J., Mulvihill, R.S. &amp; Leberman, R.C. (2010) Declining body sizes in North American birds associated with climate change. </w:t>
      </w:r>
      <w:r>
        <w:rPr>
          <w:i/>
          <w:iCs/>
        </w:rPr>
        <w:t>Oikos</w:t>
      </w:r>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Ebenman, B., Emmerson, M., Montoya, J.M., Olesen, J.M., Valido,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0" w:name="t_ft_across_site_summary"/>
      <w:bookmarkEnd w:id="0"/>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1" w:name="t_ft_by_site_summary"/>
      <w:bookmarkEnd w:id="1"/>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Results broken out for Sevilleta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2FF1A52A" w14:textId="2BF517F6" w:rsidR="008A2FB0" w:rsidRDefault="00897D3B" w:rsidP="008A2FB0">
      <w:pPr>
        <w:pStyle w:val="ListParagraph"/>
        <w:numPr>
          <w:ilvl w:val="0"/>
          <w:numId w:val="21"/>
        </w:numPr>
      </w:pPr>
      <w:r>
        <w:t>4</w:t>
      </w:r>
      <w:r w:rsidR="008A2FB0">
        <w:t xml:space="preserve">: </w:t>
      </w:r>
      <w:r w:rsidR="0054038F">
        <w:t>Results for species that are in more than one site</w:t>
      </w:r>
      <w:r w:rsidR="008A2FB0">
        <w:t xml:space="preserve"> </w:t>
      </w:r>
    </w:p>
    <w:p w14:paraId="73BCDA69" w14:textId="34A0A6C0" w:rsidR="008A2FB0" w:rsidRDefault="0030322E" w:rsidP="008A2FB0">
      <w:pPr>
        <w:pStyle w:val="ListParagraph"/>
        <w:numPr>
          <w:ilvl w:val="0"/>
          <w:numId w:val="21"/>
        </w:numPr>
      </w:pPr>
      <w:r>
        <w:t>5</w:t>
      </w:r>
      <w:r w:rsidR="008A2FB0">
        <w:t xml:space="preserve">: Figures of ARIMA model diagnostics by species </w:t>
      </w:r>
    </w:p>
    <w:p w14:paraId="29472E1E" w14:textId="0924DF22" w:rsidR="008A2FB0" w:rsidRDefault="006B6FC7" w:rsidP="008A2FB0">
      <w:pPr>
        <w:pStyle w:val="ListParagraph"/>
        <w:numPr>
          <w:ilvl w:val="0"/>
          <w:numId w:val="21"/>
        </w:numPr>
      </w:pPr>
      <w:r>
        <w:t>6</w:t>
      </w:r>
      <w:r w:rsidR="008A2FB0">
        <w:t xml:space="preserve">: Yearly mass split out by species </w:t>
      </w:r>
    </w:p>
    <w:p w14:paraId="2AC0FB2F" w14:textId="4DFE03C5" w:rsidR="008A2FB0" w:rsidRDefault="006B6FC7" w:rsidP="008A2FB0">
      <w:pPr>
        <w:pStyle w:val="ListParagraph"/>
        <w:numPr>
          <w:ilvl w:val="0"/>
          <w:numId w:val="21"/>
        </w:numPr>
      </w:pPr>
      <w:r>
        <w:t>7</w:t>
      </w:r>
      <w:r w:rsidR="008A2FB0">
        <w:t>: Mrt split out by species</w:t>
      </w:r>
    </w:p>
    <w:p w14:paraId="4870FC16" w14:textId="2E4EA045" w:rsidR="008A2FB0" w:rsidRDefault="006B6FC7" w:rsidP="008A2FB0">
      <w:pPr>
        <w:pStyle w:val="ListParagraph"/>
        <w:numPr>
          <w:ilvl w:val="0"/>
          <w:numId w:val="22"/>
        </w:numPr>
      </w:pPr>
      <w:r>
        <w:t>8</w:t>
      </w:r>
      <w:bookmarkStart w:id="2" w:name="_GoBack"/>
      <w:bookmarkEnd w:id="2"/>
      <w:r w:rsidR="008A2FB0">
        <w:t xml:space="preserv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A53D2"/>
    <w:rsid w:val="000A6969"/>
    <w:rsid w:val="000B10A3"/>
    <w:rsid w:val="000B4A99"/>
    <w:rsid w:val="000D07C7"/>
    <w:rsid w:val="000E5C8A"/>
    <w:rsid w:val="000F0185"/>
    <w:rsid w:val="000F6FA3"/>
    <w:rsid w:val="00101019"/>
    <w:rsid w:val="001053FA"/>
    <w:rsid w:val="00111524"/>
    <w:rsid w:val="00124F7D"/>
    <w:rsid w:val="00136A60"/>
    <w:rsid w:val="00137617"/>
    <w:rsid w:val="00153251"/>
    <w:rsid w:val="00167BEC"/>
    <w:rsid w:val="00183120"/>
    <w:rsid w:val="0018582A"/>
    <w:rsid w:val="001860F4"/>
    <w:rsid w:val="001A29D5"/>
    <w:rsid w:val="001B5712"/>
    <w:rsid w:val="001D6A0E"/>
    <w:rsid w:val="001E36CE"/>
    <w:rsid w:val="001E5BE5"/>
    <w:rsid w:val="001E6FC3"/>
    <w:rsid w:val="00214077"/>
    <w:rsid w:val="002300AC"/>
    <w:rsid w:val="002304BD"/>
    <w:rsid w:val="00243A3A"/>
    <w:rsid w:val="002451D6"/>
    <w:rsid w:val="0024759A"/>
    <w:rsid w:val="0025604E"/>
    <w:rsid w:val="00273435"/>
    <w:rsid w:val="00285968"/>
    <w:rsid w:val="0029132E"/>
    <w:rsid w:val="0029278C"/>
    <w:rsid w:val="002A294B"/>
    <w:rsid w:val="002A465C"/>
    <w:rsid w:val="002B23A5"/>
    <w:rsid w:val="002D6A11"/>
    <w:rsid w:val="002E5AF4"/>
    <w:rsid w:val="00302704"/>
    <w:rsid w:val="0030322E"/>
    <w:rsid w:val="00303747"/>
    <w:rsid w:val="00307A17"/>
    <w:rsid w:val="00307DBE"/>
    <w:rsid w:val="00311952"/>
    <w:rsid w:val="003225A8"/>
    <w:rsid w:val="003345C4"/>
    <w:rsid w:val="0034732B"/>
    <w:rsid w:val="00350DDF"/>
    <w:rsid w:val="00354E97"/>
    <w:rsid w:val="00371119"/>
    <w:rsid w:val="003746A0"/>
    <w:rsid w:val="00375D83"/>
    <w:rsid w:val="00377F5D"/>
    <w:rsid w:val="00381F0D"/>
    <w:rsid w:val="00386726"/>
    <w:rsid w:val="0039013F"/>
    <w:rsid w:val="003A345C"/>
    <w:rsid w:val="003B52FE"/>
    <w:rsid w:val="003C50C8"/>
    <w:rsid w:val="003C58A1"/>
    <w:rsid w:val="003C700E"/>
    <w:rsid w:val="003D16E8"/>
    <w:rsid w:val="003E38FC"/>
    <w:rsid w:val="003F2BC1"/>
    <w:rsid w:val="00411831"/>
    <w:rsid w:val="00415055"/>
    <w:rsid w:val="00415AA7"/>
    <w:rsid w:val="004403A2"/>
    <w:rsid w:val="004443D5"/>
    <w:rsid w:val="004519A4"/>
    <w:rsid w:val="00470787"/>
    <w:rsid w:val="00483577"/>
    <w:rsid w:val="004854A2"/>
    <w:rsid w:val="004950EE"/>
    <w:rsid w:val="004A23F7"/>
    <w:rsid w:val="004B0952"/>
    <w:rsid w:val="004C4EEA"/>
    <w:rsid w:val="004C624C"/>
    <w:rsid w:val="004D2576"/>
    <w:rsid w:val="004D7BA9"/>
    <w:rsid w:val="004E4260"/>
    <w:rsid w:val="004F2FAF"/>
    <w:rsid w:val="00514DD2"/>
    <w:rsid w:val="0054038F"/>
    <w:rsid w:val="00543E03"/>
    <w:rsid w:val="00561475"/>
    <w:rsid w:val="0057691A"/>
    <w:rsid w:val="00587686"/>
    <w:rsid w:val="00594C03"/>
    <w:rsid w:val="005B0A01"/>
    <w:rsid w:val="005D0B47"/>
    <w:rsid w:val="005D22D5"/>
    <w:rsid w:val="005D4D73"/>
    <w:rsid w:val="005E2999"/>
    <w:rsid w:val="005E2C26"/>
    <w:rsid w:val="005E49D7"/>
    <w:rsid w:val="005E7F30"/>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1BE3"/>
    <w:rsid w:val="007644E9"/>
    <w:rsid w:val="007645EE"/>
    <w:rsid w:val="00777690"/>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B0578F"/>
    <w:rsid w:val="00B07ABB"/>
    <w:rsid w:val="00B10724"/>
    <w:rsid w:val="00B109A3"/>
    <w:rsid w:val="00B1259E"/>
    <w:rsid w:val="00B13C03"/>
    <w:rsid w:val="00B140D0"/>
    <w:rsid w:val="00B23160"/>
    <w:rsid w:val="00B3197F"/>
    <w:rsid w:val="00B44C1F"/>
    <w:rsid w:val="00B46493"/>
    <w:rsid w:val="00B63BF7"/>
    <w:rsid w:val="00B73834"/>
    <w:rsid w:val="00B73F40"/>
    <w:rsid w:val="00B74A08"/>
    <w:rsid w:val="00B8193F"/>
    <w:rsid w:val="00B8261D"/>
    <w:rsid w:val="00B92981"/>
    <w:rsid w:val="00BA1AAC"/>
    <w:rsid w:val="00BA573F"/>
    <w:rsid w:val="00BB2FA1"/>
    <w:rsid w:val="00BB4F5E"/>
    <w:rsid w:val="00BB695C"/>
    <w:rsid w:val="00BC7D09"/>
    <w:rsid w:val="00BD124B"/>
    <w:rsid w:val="00BD13B1"/>
    <w:rsid w:val="00BF3B91"/>
    <w:rsid w:val="00BF6D01"/>
    <w:rsid w:val="00C411DE"/>
    <w:rsid w:val="00C53EF8"/>
    <w:rsid w:val="00C55C80"/>
    <w:rsid w:val="00C7349F"/>
    <w:rsid w:val="00C77DF2"/>
    <w:rsid w:val="00C878AF"/>
    <w:rsid w:val="00CA41A5"/>
    <w:rsid w:val="00CB10B2"/>
    <w:rsid w:val="00CB5629"/>
    <w:rsid w:val="00CC5B7F"/>
    <w:rsid w:val="00CE0F11"/>
    <w:rsid w:val="00CE782D"/>
    <w:rsid w:val="00D02AE8"/>
    <w:rsid w:val="00D5229A"/>
    <w:rsid w:val="00D60C0D"/>
    <w:rsid w:val="00D71E5B"/>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F4118"/>
    <w:rsid w:val="00EF472C"/>
    <w:rsid w:val="00F07AB6"/>
    <w:rsid w:val="00F10177"/>
    <w:rsid w:val="00F17444"/>
    <w:rsid w:val="00F20071"/>
    <w:rsid w:val="00F43518"/>
    <w:rsid w:val="00F6580A"/>
    <w:rsid w:val="00F74115"/>
    <w:rsid w:val="00F80137"/>
    <w:rsid w:val="00F81DA9"/>
    <w:rsid w:val="00F90673"/>
    <w:rsid w:val="00F94DA5"/>
    <w:rsid w:val="00F94F66"/>
    <w:rsid w:val="00FA4FF6"/>
    <w:rsid w:val="00FA710A"/>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13</Pages>
  <Words>2931</Words>
  <Characters>16711</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178</cp:revision>
  <dcterms:created xsi:type="dcterms:W3CDTF">2018-10-18T17:41:00Z</dcterms:created>
  <dcterms:modified xsi:type="dcterms:W3CDTF">2018-11-13T19:37:00Z</dcterms:modified>
</cp:coreProperties>
</file>