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D75740" w:rsidTr="0075382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D75740" w:rsidRDefault="002D48D0" w:rsidP="0075382C">
            <w:pPr>
              <w:jc w:val="center"/>
              <w:rPr>
                <w:lang w:val="en-US"/>
              </w:rPr>
            </w:pPr>
            <w:r>
              <w:rPr>
                <w:sz w:val="24"/>
                <w:lang w:val="en-US"/>
              </w:rPr>
              <w:t>Receive Order</w:t>
            </w:r>
          </w:p>
        </w:tc>
      </w:tr>
      <w:tr w:rsidR="00D75740"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D75740" w:rsidRPr="001C7C20" w:rsidRDefault="00D75740" w:rsidP="0075382C">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D75740" w:rsidRPr="00533842" w:rsidRDefault="002D48D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D75740" w:rsidTr="0075382C">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Actors:</w:t>
            </w:r>
          </w:p>
        </w:tc>
        <w:tc>
          <w:tcPr>
            <w:tcW w:w="8088" w:type="dxa"/>
          </w:tcPr>
          <w:p w:rsidR="00D75740" w:rsidRPr="00533842" w:rsidRDefault="007A42B6" w:rsidP="007A42B6">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002D48D0" w:rsidRPr="002D48D0">
              <w:rPr>
                <w:sz w:val="18"/>
                <w:szCs w:val="18"/>
                <w:lang w:val="en-US"/>
              </w:rPr>
              <w:t xml:space="preserve"> (</w:t>
            </w:r>
            <w:r>
              <w:rPr>
                <w:sz w:val="18"/>
                <w:szCs w:val="18"/>
                <w:lang w:val="en-US"/>
              </w:rPr>
              <w:t>Detail</w:t>
            </w:r>
            <w:r w:rsidR="002D48D0" w:rsidRPr="002D48D0">
              <w:rPr>
                <w:sz w:val="18"/>
                <w:szCs w:val="18"/>
                <w:lang w:val="en-US"/>
              </w:rPr>
              <w:t xml:space="preserve"> </w:t>
            </w:r>
            <w:r w:rsidR="004A4361">
              <w:rPr>
                <w:sz w:val="18"/>
                <w:szCs w:val="18"/>
                <w:lang w:val="en-US"/>
              </w:rPr>
              <w:t>Storage</w:t>
            </w:r>
            <w:r w:rsidR="002D48D0" w:rsidRPr="002D48D0">
              <w:rPr>
                <w:sz w:val="18"/>
                <w:szCs w:val="18"/>
                <w:lang w:val="en-US"/>
              </w:rPr>
              <w:t xml:space="preserve"> System)</w:t>
            </w:r>
          </w:p>
        </w:tc>
      </w:tr>
      <w:tr w:rsidR="00D75740" w:rsidRPr="00826775"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D75740" w:rsidRPr="001C7C20" w:rsidRDefault="00D75740" w:rsidP="0075382C">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D75740" w:rsidRPr="00533842" w:rsidRDefault="002D48D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D75740" w:rsidRPr="00826775" w:rsidTr="0075382C">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Description:</w:t>
            </w:r>
          </w:p>
        </w:tc>
        <w:tc>
          <w:tcPr>
            <w:tcW w:w="8088" w:type="dxa"/>
          </w:tcPr>
          <w:p w:rsidR="00D75740" w:rsidRPr="00533842" w:rsidRDefault="009E2049" w:rsidP="007A42B6">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System receives an order from another system. The attached encrypted user identification is validated. Each item on the order-list is cross-referenced with the amount of the specific item in stock.</w:t>
            </w:r>
            <w:r w:rsidR="006228B3">
              <w:rPr>
                <w:sz w:val="18"/>
                <w:szCs w:val="18"/>
                <w:lang w:val="en-US"/>
              </w:rPr>
              <w:t xml:space="preserve"> If an item is not in stock </w:t>
            </w:r>
            <w:r w:rsidR="007A42B6">
              <w:rPr>
                <w:sz w:val="18"/>
                <w:szCs w:val="18"/>
                <w:lang w:val="en-US"/>
              </w:rPr>
              <w:t>the lack is noted and</w:t>
            </w:r>
            <w:r w:rsidR="006228B3">
              <w:rPr>
                <w:sz w:val="18"/>
                <w:szCs w:val="18"/>
                <w:lang w:val="en-US"/>
              </w:rPr>
              <w:t xml:space="preserve"> attached to the order-confirmation, which is returned</w:t>
            </w:r>
            <w:r w:rsidR="007A42B6">
              <w:rPr>
                <w:sz w:val="18"/>
                <w:szCs w:val="18"/>
                <w:lang w:val="en-US"/>
              </w:rPr>
              <w:t xml:space="preserve"> then</w:t>
            </w:r>
            <w:r w:rsidR="006228B3">
              <w:rPr>
                <w:sz w:val="18"/>
                <w:szCs w:val="18"/>
                <w:lang w:val="en-US"/>
              </w:rPr>
              <w:t xml:space="preserve"> to the user.</w:t>
            </w:r>
            <w:r w:rsidR="007A42B6">
              <w:rPr>
                <w:sz w:val="18"/>
                <w:szCs w:val="18"/>
                <w:lang w:val="en-US"/>
              </w:rPr>
              <w:t xml:space="preserve"> The </w:t>
            </w:r>
            <w:r w:rsidR="00964260">
              <w:rPr>
                <w:sz w:val="18"/>
                <w:szCs w:val="18"/>
                <w:lang w:val="en-US"/>
              </w:rPr>
              <w:t>items on the order-list are</w:t>
            </w:r>
            <w:r w:rsidR="007A42B6">
              <w:rPr>
                <w:sz w:val="18"/>
                <w:szCs w:val="18"/>
                <w:lang w:val="en-US"/>
              </w:rPr>
              <w:t xml:space="preserve"> marked as reserved until they are checked out of the System.</w:t>
            </w:r>
          </w:p>
        </w:tc>
      </w:tr>
    </w:tbl>
    <w:p w:rsidR="00D75740" w:rsidRDefault="00D75740" w:rsidP="00D75740">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D75740" w:rsidRPr="009E2049" w:rsidTr="0075382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D75740" w:rsidRDefault="002D48D0" w:rsidP="00D75740">
            <w:pPr>
              <w:jc w:val="center"/>
              <w:rPr>
                <w:lang w:val="en-US"/>
              </w:rPr>
            </w:pPr>
            <w:r>
              <w:rPr>
                <w:sz w:val="24"/>
                <w:lang w:val="en-US"/>
              </w:rPr>
              <w:t>View Order</w:t>
            </w:r>
            <w:r w:rsidR="00B73F66">
              <w:rPr>
                <w:sz w:val="24"/>
                <w:lang w:val="en-US"/>
              </w:rPr>
              <w:t>s</w:t>
            </w:r>
          </w:p>
        </w:tc>
      </w:tr>
      <w:tr w:rsidR="00D75740" w:rsidRPr="009E2049"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D75740" w:rsidRPr="001C7C20" w:rsidRDefault="00D75740" w:rsidP="0075382C">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D75740" w:rsidRPr="00533842" w:rsidRDefault="002D48D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w:t>
            </w:r>
            <w:r w:rsidR="00DA175D">
              <w:rPr>
                <w:sz w:val="20"/>
                <w:szCs w:val="18"/>
                <w:lang w:val="en-US"/>
              </w:rPr>
              <w:t>s</w:t>
            </w:r>
          </w:p>
        </w:tc>
      </w:tr>
      <w:tr w:rsidR="00D75740" w:rsidRPr="009E2049" w:rsidTr="0075382C">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Actors:</w:t>
            </w:r>
          </w:p>
        </w:tc>
        <w:tc>
          <w:tcPr>
            <w:tcW w:w="8088" w:type="dxa"/>
          </w:tcPr>
          <w:p w:rsidR="00D75740" w:rsidRPr="00533842" w:rsidRDefault="006228B3" w:rsidP="0075382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D75740" w:rsidRPr="00826775"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D75740" w:rsidRPr="001C7C20" w:rsidRDefault="00D75740" w:rsidP="0075382C">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D75740" w:rsidRPr="00533842" w:rsidRDefault="006228B3"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D75740" w:rsidRPr="00826775" w:rsidTr="0075382C">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Description:</w:t>
            </w:r>
          </w:p>
        </w:tc>
        <w:tc>
          <w:tcPr>
            <w:tcW w:w="8088" w:type="dxa"/>
          </w:tcPr>
          <w:p w:rsidR="00D75740" w:rsidRPr="00533842" w:rsidRDefault="006228B3" w:rsidP="0002419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D75740" w:rsidRDefault="00D75740" w:rsidP="00D75740">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D75740" w:rsidRPr="00332CEB" w:rsidTr="0075382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D75740" w:rsidRDefault="002D48D0" w:rsidP="0075382C">
            <w:pPr>
              <w:jc w:val="center"/>
              <w:rPr>
                <w:lang w:val="en-US"/>
              </w:rPr>
            </w:pPr>
            <w:r>
              <w:rPr>
                <w:sz w:val="24"/>
                <w:lang w:val="en-US"/>
              </w:rPr>
              <w:t>Store Item</w:t>
            </w:r>
          </w:p>
        </w:tc>
      </w:tr>
      <w:tr w:rsidR="00D75740" w:rsidRPr="00332CEB"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D75740" w:rsidRPr="001C7C20" w:rsidRDefault="00D75740" w:rsidP="0075382C">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D75740" w:rsidRPr="00533842" w:rsidRDefault="002D48D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D75740" w:rsidRPr="00332CEB" w:rsidTr="0075382C">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Actors:</w:t>
            </w:r>
          </w:p>
        </w:tc>
        <w:tc>
          <w:tcPr>
            <w:tcW w:w="8088" w:type="dxa"/>
          </w:tcPr>
          <w:p w:rsidR="00D75740" w:rsidRPr="00533842" w:rsidRDefault="00964260" w:rsidP="0075382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D75740" w:rsidRPr="00826775" w:rsidTr="0075382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D75740" w:rsidRPr="001C7C20" w:rsidRDefault="00D75740" w:rsidP="0075382C">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D75740" w:rsidRPr="00533842" w:rsidRDefault="00964260" w:rsidP="0075382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D75740" w:rsidRPr="00826775" w:rsidTr="0075382C">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D75740" w:rsidRPr="001C7C20" w:rsidRDefault="00D75740" w:rsidP="0075382C">
            <w:pPr>
              <w:rPr>
                <w:color w:val="000000" w:themeColor="text1"/>
                <w:sz w:val="20"/>
                <w:lang w:val="en-US"/>
              </w:rPr>
            </w:pPr>
            <w:r w:rsidRPr="001C7C20">
              <w:rPr>
                <w:color w:val="000000" w:themeColor="text1"/>
                <w:sz w:val="20"/>
                <w:lang w:val="en-US"/>
              </w:rPr>
              <w:t>Description:</w:t>
            </w:r>
          </w:p>
        </w:tc>
        <w:tc>
          <w:tcPr>
            <w:tcW w:w="8088" w:type="dxa"/>
          </w:tcPr>
          <w:p w:rsidR="00D75740" w:rsidRPr="00533842" w:rsidRDefault="00964260" w:rsidP="0096426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2D48D0" w:rsidRDefault="002D48D0" w:rsidP="002D48D0">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1C2BEC" w:rsidRPr="00964260" w:rsidTr="00717DC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1C2BEC" w:rsidRDefault="001C2BEC" w:rsidP="001C2BEC">
            <w:pPr>
              <w:jc w:val="center"/>
              <w:rPr>
                <w:lang w:val="en-US"/>
              </w:rPr>
            </w:pPr>
            <w:r>
              <w:rPr>
                <w:sz w:val="24"/>
                <w:lang w:val="en-US"/>
              </w:rPr>
              <w:t>Process Order</w:t>
            </w:r>
          </w:p>
        </w:tc>
      </w:tr>
      <w:tr w:rsidR="001C2BEC" w:rsidRPr="00964260" w:rsidTr="00717DC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1C2BEC" w:rsidRPr="001C7C20" w:rsidRDefault="001C2BEC" w:rsidP="00717DC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1C2BEC" w:rsidRPr="00533842" w:rsidRDefault="009A140A" w:rsidP="00717DC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1C2BEC" w:rsidRPr="00964260" w:rsidTr="00717DC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1C2BEC" w:rsidRPr="001C7C20" w:rsidRDefault="001C2BEC" w:rsidP="00717DCB">
            <w:pPr>
              <w:rPr>
                <w:color w:val="000000" w:themeColor="text1"/>
                <w:sz w:val="20"/>
                <w:lang w:val="en-US"/>
              </w:rPr>
            </w:pPr>
            <w:r w:rsidRPr="001C7C20">
              <w:rPr>
                <w:color w:val="000000" w:themeColor="text1"/>
                <w:sz w:val="20"/>
                <w:lang w:val="en-US"/>
              </w:rPr>
              <w:t>Actors:</w:t>
            </w:r>
          </w:p>
        </w:tc>
        <w:tc>
          <w:tcPr>
            <w:tcW w:w="8088" w:type="dxa"/>
          </w:tcPr>
          <w:p w:rsidR="001C2BEC" w:rsidRPr="00533842" w:rsidRDefault="001C2BEC" w:rsidP="00717DC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1C2BEC" w:rsidRPr="00826775" w:rsidTr="00717DC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1C2BEC" w:rsidRPr="001C7C20" w:rsidRDefault="001C2BEC" w:rsidP="00717DC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1C2BEC" w:rsidRPr="00533842" w:rsidRDefault="001C2BEC" w:rsidP="00717DC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1C2BEC" w:rsidRPr="00826775" w:rsidTr="00717DC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1C2BEC" w:rsidRPr="001C7C20" w:rsidRDefault="001C2BEC" w:rsidP="00717DCB">
            <w:pPr>
              <w:rPr>
                <w:color w:val="000000" w:themeColor="text1"/>
                <w:sz w:val="20"/>
                <w:lang w:val="en-US"/>
              </w:rPr>
            </w:pPr>
            <w:r w:rsidRPr="001C7C20">
              <w:rPr>
                <w:color w:val="000000" w:themeColor="text1"/>
                <w:sz w:val="20"/>
                <w:lang w:val="en-US"/>
              </w:rPr>
              <w:t>Description:</w:t>
            </w:r>
          </w:p>
        </w:tc>
        <w:tc>
          <w:tcPr>
            <w:tcW w:w="8088" w:type="dxa"/>
          </w:tcPr>
          <w:p w:rsidR="001C2BEC" w:rsidRPr="00533842" w:rsidRDefault="001C2BEC" w:rsidP="00717DC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All items are continuously retrieved from storage. Every time an Item is retrieved it is checked out of the System. When all Items</w:t>
            </w:r>
            <w:r w:rsidR="00333DDC">
              <w:rPr>
                <w:sz w:val="18"/>
                <w:szCs w:val="18"/>
                <w:lang w:val="en-US"/>
              </w:rPr>
              <w:t xml:space="preserve"> have been retrieved, the order status is changed.</w:t>
            </w:r>
            <w:r>
              <w:rPr>
                <w:sz w:val="18"/>
                <w:szCs w:val="18"/>
                <w:lang w:val="en-US"/>
              </w:rPr>
              <w:t xml:space="preserve">  </w:t>
            </w:r>
          </w:p>
        </w:tc>
      </w:tr>
    </w:tbl>
    <w:p w:rsidR="001C2BEC" w:rsidRDefault="001C2BEC" w:rsidP="002D48D0">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2D48D0" w:rsidRPr="001C2BEC" w:rsidTr="004F56BC">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2D48D0" w:rsidRDefault="002D48D0" w:rsidP="004F56BC">
            <w:pPr>
              <w:jc w:val="center"/>
              <w:rPr>
                <w:lang w:val="en-US"/>
              </w:rPr>
            </w:pPr>
            <w:r>
              <w:rPr>
                <w:sz w:val="24"/>
                <w:lang w:val="en-US"/>
              </w:rPr>
              <w:t>Retrieve Item</w:t>
            </w:r>
          </w:p>
        </w:tc>
      </w:tr>
      <w:tr w:rsidR="002D48D0" w:rsidRPr="001C2BEC" w:rsidTr="004F56B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2D48D0" w:rsidRPr="001C7C20" w:rsidRDefault="002D48D0" w:rsidP="004F56BC">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2D48D0" w:rsidRPr="00533842" w:rsidRDefault="002D48D0" w:rsidP="004F56B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Retrieve Item</w:t>
            </w:r>
          </w:p>
        </w:tc>
      </w:tr>
      <w:tr w:rsidR="002D48D0" w:rsidRPr="001C2BEC" w:rsidTr="004F56BC">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2D48D0" w:rsidRPr="001C7C20" w:rsidRDefault="002D48D0" w:rsidP="004F56BC">
            <w:pPr>
              <w:rPr>
                <w:color w:val="000000" w:themeColor="text1"/>
                <w:sz w:val="20"/>
                <w:lang w:val="en-US"/>
              </w:rPr>
            </w:pPr>
            <w:r w:rsidRPr="001C7C20">
              <w:rPr>
                <w:color w:val="000000" w:themeColor="text1"/>
                <w:sz w:val="20"/>
                <w:lang w:val="en-US"/>
              </w:rPr>
              <w:t>Actors:</w:t>
            </w:r>
          </w:p>
        </w:tc>
        <w:tc>
          <w:tcPr>
            <w:tcW w:w="8088" w:type="dxa"/>
          </w:tcPr>
          <w:p w:rsidR="002D48D0" w:rsidRPr="00533842" w:rsidRDefault="001C2BEC" w:rsidP="004F56BC">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(Central Storage System)</w:t>
            </w:r>
          </w:p>
        </w:tc>
      </w:tr>
      <w:tr w:rsidR="002D48D0" w:rsidRPr="00826775" w:rsidTr="004F56B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2D48D0" w:rsidRPr="001C7C20" w:rsidRDefault="002D48D0" w:rsidP="004F56BC">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2D48D0" w:rsidRPr="00533842" w:rsidRDefault="00C97596" w:rsidP="004F56BC">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 specific Item from a specific position.</w:t>
            </w:r>
          </w:p>
        </w:tc>
      </w:tr>
      <w:tr w:rsidR="002D48D0" w:rsidRPr="00964260" w:rsidTr="004F56BC">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2D48D0" w:rsidRPr="001C7C20" w:rsidRDefault="002D48D0" w:rsidP="004F56BC">
            <w:pPr>
              <w:rPr>
                <w:color w:val="000000" w:themeColor="text1"/>
                <w:sz w:val="20"/>
                <w:lang w:val="en-US"/>
              </w:rPr>
            </w:pPr>
            <w:r w:rsidRPr="001C7C20">
              <w:rPr>
                <w:color w:val="000000" w:themeColor="text1"/>
                <w:sz w:val="20"/>
                <w:lang w:val="en-US"/>
              </w:rPr>
              <w:t>Description:</w:t>
            </w:r>
          </w:p>
        </w:tc>
        <w:tc>
          <w:tcPr>
            <w:tcW w:w="8088" w:type="dxa"/>
          </w:tcPr>
          <w:p w:rsidR="002D48D0" w:rsidRPr="00533842" w:rsidRDefault="00C97596" w:rsidP="004F56BC">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RCS is given an Item no. and with it a specific position; the item is then retrieved and delivered to the user. Additionally the system updates the information in the database.</w:t>
            </w:r>
            <w:bookmarkStart w:id="0" w:name="_GoBack"/>
            <w:bookmarkEnd w:id="0"/>
          </w:p>
        </w:tc>
      </w:tr>
    </w:tbl>
    <w:p w:rsidR="002D48D0" w:rsidRDefault="002D48D0" w:rsidP="00852897">
      <w:pPr>
        <w:rPr>
          <w:lang w:val="en-US"/>
        </w:rPr>
      </w:pPr>
    </w:p>
    <w:p w:rsidR="00852897" w:rsidRDefault="00852897" w:rsidP="00852897">
      <w:pPr>
        <w:rPr>
          <w:lang w:val="en-US"/>
        </w:rPr>
      </w:pPr>
    </w:p>
    <w:sectPr w:rsidR="00852897" w:rsidSect="0011606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B23" w:rsidRDefault="00771B23" w:rsidP="00116067">
      <w:pPr>
        <w:spacing w:after="0" w:line="240" w:lineRule="auto"/>
      </w:pPr>
      <w:r>
        <w:separator/>
      </w:r>
    </w:p>
  </w:endnote>
  <w:endnote w:type="continuationSeparator" w:id="0">
    <w:p w:rsidR="00771B23" w:rsidRDefault="00771B23" w:rsidP="0011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B23" w:rsidRDefault="00771B23" w:rsidP="00116067">
      <w:pPr>
        <w:spacing w:after="0" w:line="240" w:lineRule="auto"/>
      </w:pPr>
      <w:r>
        <w:separator/>
      </w:r>
    </w:p>
  </w:footnote>
  <w:footnote w:type="continuationSeparator" w:id="0">
    <w:p w:rsidR="00771B23" w:rsidRDefault="00771B23" w:rsidP="001160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21986"/>
    <w:multiLevelType w:val="hybridMultilevel"/>
    <w:tmpl w:val="D4F8D9F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07BC4"/>
    <w:rsid w:val="0002419B"/>
    <w:rsid w:val="00045501"/>
    <w:rsid w:val="00105C10"/>
    <w:rsid w:val="00116067"/>
    <w:rsid w:val="00157A9A"/>
    <w:rsid w:val="001C2BEC"/>
    <w:rsid w:val="001D0731"/>
    <w:rsid w:val="002D48D0"/>
    <w:rsid w:val="002D5B90"/>
    <w:rsid w:val="002F1F68"/>
    <w:rsid w:val="00312CEA"/>
    <w:rsid w:val="00332CEB"/>
    <w:rsid w:val="00333DDC"/>
    <w:rsid w:val="003475BE"/>
    <w:rsid w:val="00364363"/>
    <w:rsid w:val="003A4033"/>
    <w:rsid w:val="004347CD"/>
    <w:rsid w:val="00473FD9"/>
    <w:rsid w:val="004A4361"/>
    <w:rsid w:val="006228B3"/>
    <w:rsid w:val="00636661"/>
    <w:rsid w:val="00640994"/>
    <w:rsid w:val="00640E13"/>
    <w:rsid w:val="006472CF"/>
    <w:rsid w:val="00672EF9"/>
    <w:rsid w:val="00673782"/>
    <w:rsid w:val="006D4215"/>
    <w:rsid w:val="006F2AA4"/>
    <w:rsid w:val="00771B23"/>
    <w:rsid w:val="007A42B6"/>
    <w:rsid w:val="007A5D2F"/>
    <w:rsid w:val="007D0C92"/>
    <w:rsid w:val="00826775"/>
    <w:rsid w:val="00852897"/>
    <w:rsid w:val="008C114E"/>
    <w:rsid w:val="008F34EA"/>
    <w:rsid w:val="00912370"/>
    <w:rsid w:val="00964260"/>
    <w:rsid w:val="009A140A"/>
    <w:rsid w:val="009E2049"/>
    <w:rsid w:val="009F15B7"/>
    <w:rsid w:val="00A43FAA"/>
    <w:rsid w:val="00A86AE6"/>
    <w:rsid w:val="00AD359A"/>
    <w:rsid w:val="00B63BAD"/>
    <w:rsid w:val="00B73F66"/>
    <w:rsid w:val="00BC0099"/>
    <w:rsid w:val="00BC27B6"/>
    <w:rsid w:val="00BE40BE"/>
    <w:rsid w:val="00C5357F"/>
    <w:rsid w:val="00C76324"/>
    <w:rsid w:val="00C90352"/>
    <w:rsid w:val="00C97596"/>
    <w:rsid w:val="00CA2FF9"/>
    <w:rsid w:val="00CA6227"/>
    <w:rsid w:val="00CE780B"/>
    <w:rsid w:val="00D3661A"/>
    <w:rsid w:val="00D75740"/>
    <w:rsid w:val="00D778B9"/>
    <w:rsid w:val="00D8779C"/>
    <w:rsid w:val="00DA175D"/>
    <w:rsid w:val="00E07BC4"/>
    <w:rsid w:val="00E52CB8"/>
    <w:rsid w:val="00EA111D"/>
    <w:rsid w:val="00EB145B"/>
    <w:rsid w:val="00EC1AF9"/>
    <w:rsid w:val="00EC3A8A"/>
    <w:rsid w:val="00F666E0"/>
    <w:rsid w:val="00FC11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BC4"/>
    <w:rPr>
      <w:rFonts w:ascii="LM Roman 12" w:hAnsi="LM Roman 12"/>
    </w:rPr>
  </w:style>
  <w:style w:type="paragraph" w:styleId="Overskrift1">
    <w:name w:val="heading 1"/>
    <w:basedOn w:val="Normal"/>
    <w:next w:val="Normal"/>
    <w:link w:val="Overskrift1Tegn"/>
    <w:uiPriority w:val="9"/>
    <w:qFormat/>
    <w:rsid w:val="00E07BC4"/>
    <w:pPr>
      <w:keepNext/>
      <w:keepLines/>
      <w:spacing w:before="480" w:after="0"/>
      <w:outlineLvl w:val="0"/>
    </w:pPr>
    <w:rPr>
      <w:rFonts w:eastAsiaTheme="majorEastAsia"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7BC4"/>
    <w:rPr>
      <w:rFonts w:ascii="LM Roman 12" w:eastAsiaTheme="majorEastAsia" w:hAnsi="LM Roman 12" w:cstheme="majorBidi"/>
      <w:b/>
      <w:bCs/>
      <w:color w:val="365F91" w:themeColor="accent1" w:themeShade="BF"/>
      <w:sz w:val="28"/>
      <w:szCs w:val="28"/>
    </w:rPr>
  </w:style>
  <w:style w:type="table" w:styleId="Lysliste">
    <w:name w:val="Light List"/>
    <w:basedOn w:val="Tabel-Normal"/>
    <w:uiPriority w:val="61"/>
    <w:rsid w:val="00E07B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idehoved">
    <w:name w:val="header"/>
    <w:basedOn w:val="Normal"/>
    <w:link w:val="SidehovedTegn"/>
    <w:uiPriority w:val="99"/>
    <w:unhideWhenUsed/>
    <w:rsid w:val="0011606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16067"/>
    <w:rPr>
      <w:rFonts w:ascii="LM Roman 12" w:hAnsi="LM Roman 12"/>
    </w:rPr>
  </w:style>
  <w:style w:type="paragraph" w:styleId="Sidefod">
    <w:name w:val="footer"/>
    <w:basedOn w:val="Normal"/>
    <w:link w:val="SidefodTegn"/>
    <w:uiPriority w:val="99"/>
    <w:unhideWhenUsed/>
    <w:rsid w:val="0011606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16067"/>
    <w:rPr>
      <w:rFonts w:ascii="LM Roman 12" w:hAnsi="LM Roman 12"/>
    </w:rPr>
  </w:style>
  <w:style w:type="paragraph" w:styleId="Listeafsnit">
    <w:name w:val="List Paragraph"/>
    <w:basedOn w:val="Normal"/>
    <w:uiPriority w:val="34"/>
    <w:qFormat/>
    <w:rsid w:val="006366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BC4"/>
    <w:rPr>
      <w:rFonts w:ascii="LM Roman 12" w:hAnsi="LM Roman 12"/>
    </w:rPr>
  </w:style>
  <w:style w:type="paragraph" w:styleId="Overskrift1">
    <w:name w:val="heading 1"/>
    <w:basedOn w:val="Normal"/>
    <w:next w:val="Normal"/>
    <w:link w:val="Overskrift1Tegn"/>
    <w:uiPriority w:val="9"/>
    <w:qFormat/>
    <w:rsid w:val="00E07BC4"/>
    <w:pPr>
      <w:keepNext/>
      <w:keepLines/>
      <w:spacing w:before="480" w:after="0"/>
      <w:outlineLvl w:val="0"/>
    </w:pPr>
    <w:rPr>
      <w:rFonts w:eastAsiaTheme="majorEastAsia"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7BC4"/>
    <w:rPr>
      <w:rFonts w:ascii="LM Roman 12" w:eastAsiaTheme="majorEastAsia" w:hAnsi="LM Roman 12" w:cstheme="majorBidi"/>
      <w:b/>
      <w:bCs/>
      <w:color w:val="365F91" w:themeColor="accent1" w:themeShade="BF"/>
      <w:sz w:val="28"/>
      <w:szCs w:val="28"/>
    </w:rPr>
  </w:style>
  <w:style w:type="table" w:styleId="Lysliste">
    <w:name w:val="Light List"/>
    <w:basedOn w:val="Tabel-Normal"/>
    <w:uiPriority w:val="61"/>
    <w:rsid w:val="00E07B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idehoved">
    <w:name w:val="header"/>
    <w:basedOn w:val="Normal"/>
    <w:link w:val="SidehovedTegn"/>
    <w:uiPriority w:val="99"/>
    <w:unhideWhenUsed/>
    <w:rsid w:val="0011606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16067"/>
    <w:rPr>
      <w:rFonts w:ascii="LM Roman 12" w:hAnsi="LM Roman 12"/>
    </w:rPr>
  </w:style>
  <w:style w:type="paragraph" w:styleId="Sidefod">
    <w:name w:val="footer"/>
    <w:basedOn w:val="Normal"/>
    <w:link w:val="SidefodTegn"/>
    <w:uiPriority w:val="99"/>
    <w:unhideWhenUsed/>
    <w:rsid w:val="0011606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16067"/>
    <w:rPr>
      <w:rFonts w:ascii="LM Roman 12" w:hAnsi="LM Roman 12"/>
    </w:rPr>
  </w:style>
  <w:style w:type="paragraph" w:styleId="Listeafsnit">
    <w:name w:val="List Paragraph"/>
    <w:basedOn w:val="Normal"/>
    <w:uiPriority w:val="34"/>
    <w:qFormat/>
    <w:rsid w:val="00636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251D5-052A-445D-9E3B-9C541AD9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253</Words>
  <Characters>1544</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Kristina Hussak</cp:lastModifiedBy>
  <cp:revision>8</cp:revision>
  <cp:lastPrinted>2012-10-23T10:40:00Z</cp:lastPrinted>
  <dcterms:created xsi:type="dcterms:W3CDTF">2012-10-23T11:07:00Z</dcterms:created>
  <dcterms:modified xsi:type="dcterms:W3CDTF">2012-11-28T07:42:00Z</dcterms:modified>
</cp:coreProperties>
</file>