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D6" w:rsidRPr="00305327" w:rsidRDefault="004629D6" w:rsidP="004629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629D6" w:rsidRPr="00305327" w:rsidRDefault="004629D6" w:rsidP="004629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629D6" w:rsidRPr="00305327" w:rsidRDefault="004629D6" w:rsidP="004629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629D6" w:rsidRPr="00305327" w:rsidRDefault="004629D6" w:rsidP="004629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629D6" w:rsidRPr="00305327" w:rsidRDefault="004629D6" w:rsidP="004629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4629D6" w:rsidRPr="00CF2BE7" w:rsidRDefault="004629D6" w:rsidP="004629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629D6" w:rsidRDefault="004629D6" w:rsidP="004629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629D6" w:rsidRDefault="004629D6" w:rsidP="004629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629D6" w:rsidRDefault="004629D6" w:rsidP="004629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629D6" w:rsidRDefault="004629D6" w:rsidP="004629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629D6" w:rsidRPr="00CF2BE7" w:rsidRDefault="004629D6" w:rsidP="004629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629D6" w:rsidRDefault="004629D6" w:rsidP="004629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629D6" w:rsidRDefault="004629D6" w:rsidP="004629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4629D6" w:rsidRDefault="004629D6" w:rsidP="004629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:rsidR="004629D6" w:rsidRPr="00CF2BE7" w:rsidRDefault="004629D6" w:rsidP="004629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4629D6" w:rsidRDefault="004629D6" w:rsidP="004629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629D6" w:rsidRDefault="004629D6" w:rsidP="004629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629D6" w:rsidRDefault="004629D6" w:rsidP="004629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629D6" w:rsidRPr="00CF2BE7" w:rsidRDefault="004629D6" w:rsidP="004629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629D6" w:rsidRPr="00CF2BE7" w:rsidRDefault="004629D6" w:rsidP="004629D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4629D6" w:rsidRPr="00CF2BE7" w:rsidRDefault="004629D6" w:rsidP="004629D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4629D6" w:rsidRPr="00CF2BE7" w:rsidRDefault="004629D6" w:rsidP="004629D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Цветкова Кристина Андреевна</w:t>
      </w:r>
    </w:p>
    <w:p w:rsidR="004629D6" w:rsidRPr="00CF2BE7" w:rsidRDefault="004629D6" w:rsidP="004629D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4629D6" w:rsidRPr="00CF2BE7" w:rsidRDefault="004629D6" w:rsidP="004629D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4629D6" w:rsidRPr="00CF2BE7" w:rsidRDefault="004629D6" w:rsidP="004629D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629D6" w:rsidRDefault="004629D6" w:rsidP="004629D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4629D6" w:rsidRDefault="004629D6" w:rsidP="004629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629D6" w:rsidRDefault="004629D6" w:rsidP="004629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629D6" w:rsidRPr="00CF2BE7" w:rsidRDefault="004629D6" w:rsidP="004629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629D6" w:rsidRPr="00CF2BE7" w:rsidRDefault="004629D6" w:rsidP="004629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4629D6" w:rsidRPr="00305327" w:rsidRDefault="004629D6" w:rsidP="004629D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4629D6" w:rsidRDefault="004629D6" w:rsidP="004629D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4629D6" w:rsidRDefault="004629D6" w:rsidP="004629D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4629D6" w:rsidRPr="00305327" w:rsidRDefault="004629D6" w:rsidP="004629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4629D6" w:rsidRDefault="004629D6" w:rsidP="004629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4629D6" w:rsidRPr="00305327" w:rsidRDefault="004629D6" w:rsidP="004629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4629D6" w:rsidRPr="00305327" w:rsidRDefault="004629D6" w:rsidP="004629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4629D6" w:rsidRPr="00305327" w:rsidRDefault="004629D6" w:rsidP="004629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4629D6" w:rsidRPr="00305327" w:rsidRDefault="004629D6" w:rsidP="004629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4629D6" w:rsidRDefault="004629D6" w:rsidP="004629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629D6" w:rsidRDefault="004629D6" w:rsidP="004629D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29D6" w:rsidRDefault="004629D6" w:rsidP="004629D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629D6" w:rsidRPr="00DC3D15" w:rsidRDefault="004629D6" w:rsidP="004629D6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</w:t>
      </w:r>
      <w:r w:rsidRPr="00DC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навыки работы с одномерными массивами</w:t>
      </w:r>
    </w:p>
    <w:p w:rsidR="004629D6" w:rsidRDefault="004629D6" w:rsidP="004629D6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629D6" w:rsidRPr="00156C1D" w:rsidRDefault="004629D6" w:rsidP="00156C1D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C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(Вариант:22)</w:t>
      </w:r>
    </w:p>
    <w:p w:rsidR="00156C1D" w:rsidRPr="00156C1D" w:rsidRDefault="00156C1D" w:rsidP="00156C1D">
      <w:pPr>
        <w:tabs>
          <w:tab w:val="left" w:pos="0"/>
          <w:tab w:val="left" w:pos="284"/>
          <w:tab w:val="left" w:pos="426"/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C1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56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двух элементов заданного массива, таких, что их разность по модулю равна </w:t>
      </w:r>
      <w:r w:rsidRPr="00156C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56C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56C1D" w:rsidRDefault="00156C1D" w:rsidP="00156C1D">
      <w:pPr>
        <w:pStyle w:val="a4"/>
        <w:tabs>
          <w:tab w:val="left" w:pos="0"/>
          <w:tab w:val="left" w:pos="284"/>
          <w:tab w:val="left" w:pos="426"/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629D6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первое и последнее вхождение заданной подстроки.</w:t>
      </w:r>
    </w:p>
    <w:p w:rsidR="00156C1D" w:rsidRPr="004629D6" w:rsidRDefault="008B2224" w:rsidP="00156C1D">
      <w:pPr>
        <w:pStyle w:val="a4"/>
        <w:tabs>
          <w:tab w:val="left" w:pos="0"/>
          <w:tab w:val="left" w:pos="284"/>
          <w:tab w:val="left" w:pos="426"/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4629D6" w:rsidRDefault="004629D6" w:rsidP="004629D6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6C1D" w:rsidRDefault="00156C1D" w:rsidP="004629D6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4690B" w:rsidRDefault="000726B9" w:rsidP="0014690B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6B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4482042</wp:posOffset>
            </wp:positionV>
            <wp:extent cx="5940425" cy="5128804"/>
            <wp:effectExtent l="0" t="0" r="3175" b="0"/>
            <wp:wrapSquare wrapText="bothSides"/>
            <wp:docPr id="4" name="Рисунок 4" descr="C:\Users\HP\Downloads\ДКР 2_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КР 2_1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9D6" w:rsidRPr="00464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комментариями:</w:t>
      </w:r>
      <w:r w:rsidR="004629D6" w:rsidRPr="004647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629D6" w:rsidRPr="0014690B" w:rsidRDefault="004629D6" w:rsidP="0014690B">
      <w:pPr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90B"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1 с комментариями</w:t>
      </w:r>
    </w:p>
    <w:p w:rsidR="004629D6" w:rsidRPr="00EB3739" w:rsidRDefault="000726B9" w:rsidP="000726B9">
      <w:pPr>
        <w:tabs>
          <w:tab w:val="left" w:pos="993"/>
        </w:tabs>
        <w:spacing w:line="360" w:lineRule="auto"/>
        <w:ind w:lef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r w:rsidRPr="000726B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92922</wp:posOffset>
            </wp:positionV>
            <wp:extent cx="5940425" cy="7954904"/>
            <wp:effectExtent l="0" t="0" r="3175" b="8255"/>
            <wp:wrapSquare wrapText="bothSides"/>
            <wp:docPr id="5" name="Рисунок 5" descr="C:\Users\HP\Downloads\к ДКР2_2 (4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к ДКР2_2 (4)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4629D6" w:rsidRDefault="004629D6" w:rsidP="004629D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2 с комментариями</w:t>
      </w:r>
    </w:p>
    <w:p w:rsidR="004629D6" w:rsidRDefault="004629D6" w:rsidP="004629D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29D6" w:rsidRDefault="004629D6" w:rsidP="004629D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7B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E97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E97B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E97B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4629D6" w:rsidRPr="003615AF" w:rsidRDefault="004629D6" w:rsidP="004629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978C5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3615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DKR2_1;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var</w:t>
      </w:r>
      <w:proofErr w:type="spellEnd"/>
      <w:proofErr w:type="gramEnd"/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3615AF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n: 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615AF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615AF">
        <w:rPr>
          <w:rFonts w:ascii="Times New Roman" w:hAnsi="Times New Roman" w:cs="Times New Roman"/>
          <w:color w:val="0000FF"/>
          <w:sz w:val="28"/>
          <w:szCs w:val="28"/>
        </w:rPr>
        <w:t>размер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615AF">
        <w:rPr>
          <w:rFonts w:ascii="Times New Roman" w:hAnsi="Times New Roman" w:cs="Times New Roman"/>
          <w:color w:val="0000FF"/>
          <w:sz w:val="28"/>
          <w:szCs w:val="28"/>
        </w:rPr>
        <w:t>массива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n);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3615A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arr</w:t>
      </w:r>
      <w:proofErr w:type="spellEnd"/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['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']='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615AF">
        <w:rPr>
          <w:rFonts w:ascii="Times New Roman" w:hAnsi="Times New Roman" w:cs="Times New Roman"/>
          <w:color w:val="0000FF"/>
          <w:sz w:val="28"/>
          <w:szCs w:val="28"/>
        </w:rPr>
        <w:t>Исходный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615AF">
        <w:rPr>
          <w:rFonts w:ascii="Times New Roman" w:hAnsi="Times New Roman" w:cs="Times New Roman"/>
          <w:color w:val="0000FF"/>
          <w:sz w:val="28"/>
          <w:szCs w:val="28"/>
        </w:rPr>
        <w:t>массив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3615A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15AF">
        <w:rPr>
          <w:rFonts w:ascii="Times New Roman" w:hAnsi="Times New Roman" w:cs="Times New Roman"/>
          <w:color w:val="0000FF"/>
          <w:sz w:val="28"/>
          <w:szCs w:val="28"/>
        </w:rPr>
        <w:t>'Введите значение k: '</w:t>
      </w:r>
      <w:r w:rsidRPr="003615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</w:rPr>
        <w:t>(k);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</w:rPr>
        <w:t>flag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3615AF">
        <w:rPr>
          <w:rFonts w:ascii="Times New Roman" w:hAnsi="Times New Roman" w:cs="Times New Roman"/>
          <w:color w:val="0000FF"/>
          <w:sz w:val="28"/>
          <w:szCs w:val="28"/>
        </w:rPr>
        <w:t>'Нет'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15AF">
        <w:rPr>
          <w:rFonts w:ascii="Times New Roman" w:hAnsi="Times New Roman" w:cs="Times New Roman"/>
          <w:color w:val="0000FF"/>
          <w:sz w:val="28"/>
          <w:szCs w:val="28"/>
        </w:rPr>
        <w:t xml:space="preserve">'Элементы с разностью по модулю 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k, 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':'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3615A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3615A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3615A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- 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[j]) = k </w:t>
      </w: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3615AF">
        <w:rPr>
          <w:rFonts w:ascii="Times New Roman" w:hAnsi="Times New Roman" w:cs="Times New Roman"/>
          <w:color w:val="0000FF"/>
          <w:sz w:val="28"/>
          <w:szCs w:val="28"/>
        </w:rPr>
        <w:t>и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[j]);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3615AF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615AF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flag);</w:t>
      </w:r>
    </w:p>
    <w:p w:rsidR="004629D6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615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615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15AF" w:rsidRPr="003615AF" w:rsidRDefault="003615AF" w:rsidP="003615A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629D6" w:rsidRPr="006978C5" w:rsidRDefault="004629D6" w:rsidP="004629D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6978C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2.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DKR2_2;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var</w:t>
      </w:r>
      <w:proofErr w:type="spellEnd"/>
      <w:proofErr w:type="gramEnd"/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t: </w:t>
      </w:r>
      <w:r w:rsidRPr="00775DD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f, l, k: </w:t>
      </w:r>
      <w:r w:rsidRPr="00775DD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75DD3">
        <w:rPr>
          <w:rFonts w:ascii="Times New Roman" w:hAnsi="Times New Roman" w:cs="Times New Roman"/>
          <w:color w:val="0000FF"/>
          <w:sz w:val="28"/>
          <w:szCs w:val="28"/>
        </w:rPr>
        <w:t>'Введите строку: '</w:t>
      </w:r>
      <w:r w:rsidRPr="00775DD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75DD3" w:rsidRPr="00794697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9469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94697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 w:rsidRPr="007946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75DD3" w:rsidRPr="00794697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469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79469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94697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775DD3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794697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775DD3">
        <w:rPr>
          <w:rFonts w:ascii="Times New Roman" w:hAnsi="Times New Roman" w:cs="Times New Roman"/>
          <w:color w:val="0000FF"/>
          <w:sz w:val="28"/>
          <w:szCs w:val="28"/>
        </w:rPr>
        <w:t>подстроку</w:t>
      </w:r>
      <w:r w:rsidRPr="00794697">
        <w:rPr>
          <w:rFonts w:ascii="Times New Roman" w:hAnsi="Times New Roman" w:cs="Times New Roman"/>
          <w:color w:val="0000FF"/>
          <w:sz w:val="28"/>
          <w:szCs w:val="28"/>
        </w:rPr>
        <w:t>: '</w:t>
      </w:r>
      <w:r w:rsidRPr="0079469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75DD3" w:rsidRPr="00794697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9469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9469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79469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9469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75DD3">
        <w:rPr>
          <w:rFonts w:ascii="Times New Roman" w:hAnsi="Times New Roman" w:cs="Times New Roman"/>
          <w:color w:val="008000"/>
          <w:sz w:val="28"/>
          <w:szCs w:val="28"/>
        </w:rPr>
        <w:t>// нахождение первого и последнего вхождения //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775DD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&lt;=length(s))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(length(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)&gt;</w:t>
      </w:r>
      <w:r w:rsidRPr="00775DD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775DD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((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k)&lt;=length(s))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(k&lt;length(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(s[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i+k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[k+</w:t>
      </w:r>
      <w:r w:rsidRPr="00775DD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(k);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k=Length(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F=</w:t>
      </w:r>
      <w:r w:rsidRPr="00775DD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F:= 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L:= 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, k);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75DD3">
        <w:rPr>
          <w:rFonts w:ascii="Times New Roman" w:hAnsi="Times New Roman" w:cs="Times New Roman"/>
          <w:color w:val="008000"/>
          <w:sz w:val="28"/>
          <w:szCs w:val="28"/>
        </w:rPr>
        <w:t>// удаление подстрок из строки //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775DD3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F&gt;</w:t>
      </w:r>
      <w:r w:rsidRPr="00775DD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775DD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&lt;=Length(s)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=F)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=L) </w:t>
      </w: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, Length(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t+s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>:= t;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75DD3" w:rsidRPr="00775DD3" w:rsidRDefault="00775DD3" w:rsidP="00775DD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5DD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75DD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</w:rPr>
        <w:t>(s);</w:t>
      </w:r>
    </w:p>
    <w:p w:rsidR="004629D6" w:rsidRDefault="00775DD3" w:rsidP="00775D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75D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775DD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75DD3" w:rsidRDefault="00775DD3" w:rsidP="00775DD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629D6" w:rsidRDefault="009A35EC" w:rsidP="004629D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2955925</wp:posOffset>
            </wp:positionH>
            <wp:positionV relativeFrom="margin">
              <wp:posOffset>436880</wp:posOffset>
            </wp:positionV>
            <wp:extent cx="2757170" cy="2084705"/>
            <wp:effectExtent l="0" t="0" r="508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8"/>
                    <a:stretch/>
                  </pic:blipFill>
                  <pic:spPr bwMode="auto">
                    <a:xfrm>
                      <a:off x="0" y="0"/>
                      <a:ext cx="275717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DD3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180109</wp:posOffset>
            </wp:positionH>
            <wp:positionV relativeFrom="margin">
              <wp:posOffset>432679</wp:posOffset>
            </wp:positionV>
            <wp:extent cx="2687320" cy="2091690"/>
            <wp:effectExtent l="0" t="0" r="0" b="381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6" b="9961"/>
                    <a:stretch/>
                  </pic:blipFill>
                  <pic:spPr bwMode="auto">
                    <a:xfrm>
                      <a:off x="0" y="0"/>
                      <a:ext cx="2687320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9D6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="004629D6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4629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775DD3" w:rsidRDefault="00775DD3" w:rsidP="00775DD3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629D6" w:rsidRPr="00EB3739" w:rsidRDefault="004629D6" w:rsidP="009A35EC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Результат выполнения программы 1</w:t>
      </w:r>
    </w:p>
    <w:p w:rsidR="004629D6" w:rsidRDefault="009A35EC" w:rsidP="004629D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5E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7BF471C" wp14:editId="06D4A487">
            <wp:extent cx="4613563" cy="11547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3474" r="-909" b="-1"/>
                    <a:stretch/>
                  </pic:blipFill>
                  <pic:spPr bwMode="auto">
                    <a:xfrm>
                      <a:off x="0" y="0"/>
                      <a:ext cx="4613964" cy="115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9D6" w:rsidRPr="009A35EC" w:rsidRDefault="009A35EC" w:rsidP="009A35E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49F68B">
            <wp:extent cx="4572000" cy="11873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9" r="4111"/>
                    <a:stretch/>
                  </pic:blipFill>
                  <pic:spPr bwMode="auto">
                    <a:xfrm>
                      <a:off x="0" y="0"/>
                      <a:ext cx="4574623" cy="118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9D6" w:rsidRDefault="004629D6" w:rsidP="004629D6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Результат выполнения программы 2</w:t>
      </w:r>
    </w:p>
    <w:p w:rsidR="004629D6" w:rsidRPr="00E05891" w:rsidRDefault="004629D6" w:rsidP="004629D6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629D6" w:rsidRPr="0006087E" w:rsidRDefault="004629D6" w:rsidP="004629D6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007E63" w:rsidRPr="00007E63" w:rsidRDefault="004629D6" w:rsidP="00007E6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AED">
        <w:rPr>
          <w:rFonts w:ascii="Times New Roman" w:hAnsi="Times New Roman" w:cs="Times New Roman"/>
          <w:sz w:val="28"/>
          <w:szCs w:val="28"/>
        </w:rPr>
        <w:t>Во время выполнени</w:t>
      </w:r>
      <w:r>
        <w:rPr>
          <w:rFonts w:ascii="Times New Roman" w:hAnsi="Times New Roman" w:cs="Times New Roman"/>
          <w:sz w:val="28"/>
          <w:szCs w:val="28"/>
        </w:rPr>
        <w:t>я домашней контрольной работы мы столкнули</w:t>
      </w:r>
      <w:r w:rsidRPr="00A93AED">
        <w:rPr>
          <w:rFonts w:ascii="Times New Roman" w:hAnsi="Times New Roman" w:cs="Times New Roman"/>
          <w:sz w:val="28"/>
          <w:szCs w:val="28"/>
        </w:rPr>
        <w:t xml:space="preserve">сь с </w:t>
      </w:r>
      <w:r w:rsidR="00007E63">
        <w:rPr>
          <w:rFonts w:ascii="Times New Roman" w:hAnsi="Times New Roman" w:cs="Times New Roman"/>
          <w:sz w:val="28"/>
          <w:szCs w:val="28"/>
        </w:rPr>
        <w:t xml:space="preserve">конструкцией </w:t>
      </w:r>
      <w:r w:rsidR="00007E6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07E63">
        <w:rPr>
          <w:rFonts w:ascii="Times New Roman" w:hAnsi="Times New Roman" w:cs="Times New Roman"/>
          <w:sz w:val="28"/>
          <w:szCs w:val="28"/>
        </w:rPr>
        <w:t>…</w:t>
      </w:r>
      <w:r w:rsidR="00007E6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07E63">
        <w:rPr>
          <w:rFonts w:ascii="Times New Roman" w:hAnsi="Times New Roman" w:cs="Times New Roman"/>
          <w:sz w:val="28"/>
          <w:szCs w:val="28"/>
        </w:rPr>
        <w:t>…</w:t>
      </w:r>
      <w:r w:rsidR="00007E63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007E63" w:rsidRPr="00007E63">
        <w:rPr>
          <w:rFonts w:ascii="Times New Roman" w:hAnsi="Times New Roman" w:cs="Times New Roman"/>
          <w:sz w:val="28"/>
          <w:szCs w:val="28"/>
        </w:rPr>
        <w:t xml:space="preserve">, </w:t>
      </w:r>
      <w:r w:rsidRPr="00A93AED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007E63" w:rsidRPr="00007E63">
        <w:rPr>
          <w:rFonts w:ascii="Times New Roman" w:hAnsi="Times New Roman" w:cs="Times New Roman"/>
          <w:sz w:val="28"/>
          <w:szCs w:val="28"/>
        </w:rPr>
        <w:t xml:space="preserve">позволяет выполнять определенные действия определенное количество раз. Она состоит из ключевых слов </w:t>
      </w:r>
      <w:proofErr w:type="spellStart"/>
      <w:r w:rsidR="00007E63" w:rsidRPr="00007E6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007E63" w:rsidRPr="00007E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7E63" w:rsidRPr="00007E6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007E63" w:rsidRPr="00007E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07E63" w:rsidRPr="00007E6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007E63" w:rsidRPr="00007E63">
        <w:rPr>
          <w:rFonts w:ascii="Times New Roman" w:hAnsi="Times New Roman" w:cs="Times New Roman"/>
          <w:sz w:val="28"/>
          <w:szCs w:val="28"/>
        </w:rPr>
        <w:t xml:space="preserve">, а также из указания начального и конечного значения переменной, которая будет использоваться в цикле. </w:t>
      </w:r>
      <w:r w:rsidR="00007E63">
        <w:rPr>
          <w:rFonts w:ascii="Times New Roman" w:hAnsi="Times New Roman" w:cs="Times New Roman"/>
          <w:sz w:val="28"/>
          <w:szCs w:val="28"/>
        </w:rPr>
        <w:t>Данный ц</w:t>
      </w:r>
      <w:r w:rsidR="00007E63" w:rsidRPr="00007E63">
        <w:rPr>
          <w:rFonts w:ascii="Times New Roman" w:hAnsi="Times New Roman" w:cs="Times New Roman"/>
          <w:sz w:val="28"/>
          <w:szCs w:val="28"/>
        </w:rPr>
        <w:t>икл является удобным средством для работы с повторяющимися операциями и обработки набора элементов. Он позволяет легко контролировать количество итераций и объединять группу команд внутри цикла.</w:t>
      </w:r>
    </w:p>
    <w:p w:rsidR="004629D6" w:rsidRPr="007C26A4" w:rsidRDefault="004629D6" w:rsidP="00007E6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В процессе выполнения работы, для создания блок схемы мы познакомились с программой </w:t>
      </w:r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Draw</w:t>
      </w: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io</w:t>
      </w:r>
      <w:proofErr w:type="spellEnd"/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C26A4">
        <w:rPr>
          <w:color w:val="000000" w:themeColor="text1"/>
          <w:sz w:val="28"/>
          <w:szCs w:val="28"/>
        </w:rPr>
        <w:t>Draw.io — ин</w:t>
      </w:r>
      <w:r>
        <w:rPr>
          <w:color w:val="000000" w:themeColor="text1"/>
          <w:sz w:val="28"/>
          <w:szCs w:val="28"/>
        </w:rPr>
        <w:t xml:space="preserve">струмент для создания диаграмм, схем алгоритмов, </w:t>
      </w:r>
      <w:r w:rsidRPr="007C26A4">
        <w:rPr>
          <w:color w:val="000000" w:themeColor="text1"/>
          <w:sz w:val="28"/>
          <w:szCs w:val="28"/>
        </w:rPr>
        <w:t xml:space="preserve">интеллект-карт, бизнес-макетов, отношений </w:t>
      </w:r>
      <w:r w:rsidRPr="007C26A4">
        <w:rPr>
          <w:color w:val="000000" w:themeColor="text1"/>
          <w:sz w:val="28"/>
          <w:szCs w:val="28"/>
        </w:rPr>
        <w:lastRenderedPageBreak/>
        <w:t>сущностей, программных блоков и другого. Draw.io обладает богатым набором функций для визуализации большинства задач пользователя.</w:t>
      </w:r>
    </w:p>
    <w:p w:rsidR="004629D6" w:rsidRPr="007C26A4" w:rsidRDefault="004629D6" w:rsidP="00007E63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26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входе на сервис пользователь сразу попадает в рабочий интерфейс. У пользователя нет возможности для авторизации или регистрации, есть только опция выбора места для экспорта проекта. Процесс создания проекта выглядит следующим образом: пользователь перетаскивает из левой панели фигуры или элементы на рабочую поверхность, затем изменяет их — изменяет цвет, размер, шрифт текста, свойства фигуры (прозрачность, форма и т. д.). Draw.io позволяет отслеживать и восстанавливать изменения готовых проектов, импортировать и экспортировать в PDF, PNG, XML, VSDX, HTML, а также автоматически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публиковать и делиться работами, что делает его еще более комфортным и удобным для выполнения различных задач.</w:t>
      </w:r>
    </w:p>
    <w:p w:rsidR="004629D6" w:rsidRPr="00F425D8" w:rsidRDefault="004629D6" w:rsidP="004629D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29D6" w:rsidRDefault="004629D6"/>
    <w:sectPr w:rsidR="004629D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27FCF"/>
    <w:multiLevelType w:val="hybridMultilevel"/>
    <w:tmpl w:val="E97868B0"/>
    <w:lvl w:ilvl="0" w:tplc="C5C23872">
      <w:start w:val="3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53658B"/>
    <w:multiLevelType w:val="hybridMultilevel"/>
    <w:tmpl w:val="1B40AEF6"/>
    <w:lvl w:ilvl="0" w:tplc="C65656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C31DF"/>
    <w:multiLevelType w:val="hybridMultilevel"/>
    <w:tmpl w:val="2D662D96"/>
    <w:lvl w:ilvl="0" w:tplc="46EE9E8E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D6"/>
    <w:rsid w:val="00007E63"/>
    <w:rsid w:val="000726B9"/>
    <w:rsid w:val="0014690B"/>
    <w:rsid w:val="00156C1D"/>
    <w:rsid w:val="003615AF"/>
    <w:rsid w:val="004629D6"/>
    <w:rsid w:val="00775DD3"/>
    <w:rsid w:val="00794697"/>
    <w:rsid w:val="008B2224"/>
    <w:rsid w:val="009A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79C6"/>
  <w15:chartTrackingRefBased/>
  <w15:docId w15:val="{B9410E66-212B-4CF6-ACDA-799A9755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D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29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629D6"/>
  </w:style>
  <w:style w:type="paragraph" w:styleId="a4">
    <w:name w:val="List Paragraph"/>
    <w:basedOn w:val="a"/>
    <w:uiPriority w:val="34"/>
    <w:qFormat/>
    <w:rsid w:val="00462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2023-11-24T23:08:00Z</dcterms:created>
  <dcterms:modified xsi:type="dcterms:W3CDTF">2023-11-27T10:10:00Z</dcterms:modified>
</cp:coreProperties>
</file>