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99"/>
        <w:gridCol w:w="6444"/>
      </w:tblGrid>
      <w:tr w:rsidR="00DB057B">
        <w:tc>
          <w:tcPr>
            <w:tcW w:w="3369" w:type="dxa"/>
          </w:tcPr>
          <w:p w:rsidR="00DB057B" w:rsidRPr="00454457" w:rsidRDefault="00DB057B" w:rsidP="00A4225C">
            <w:pPr>
              <w:pStyle w:val="Heading3"/>
              <w:rPr>
                <w:rFonts w:cs="Arial"/>
              </w:rPr>
            </w:pPr>
            <w:r w:rsidRPr="00454457">
              <w:rPr>
                <w:rFonts w:cs="Arial"/>
              </w:rPr>
              <w:t xml:space="preserve">Project </w:t>
            </w:r>
            <w:r w:rsidR="00B1255B">
              <w:rPr>
                <w:rFonts w:cs="Arial"/>
              </w:rPr>
              <w:t>45</w:t>
            </w:r>
            <w:bookmarkStart w:id="0" w:name="_GoBack"/>
            <w:bookmarkEnd w:id="0"/>
          </w:p>
        </w:tc>
        <w:tc>
          <w:tcPr>
            <w:tcW w:w="6600" w:type="dxa"/>
          </w:tcPr>
          <w:p w:rsidR="00DB057B" w:rsidRDefault="00DB057B" w:rsidP="0046792F"/>
          <w:p w:rsidR="00DB057B" w:rsidRPr="00A950ED" w:rsidRDefault="0046792F" w:rsidP="0046792F">
            <w:pPr>
              <w:rPr>
                <w:b/>
                <w:sz w:val="28"/>
              </w:rPr>
            </w:pPr>
            <w:r>
              <w:rPr>
                <w:b/>
                <w:sz w:val="28"/>
              </w:rPr>
              <w:t xml:space="preserve">The </w:t>
            </w:r>
            <w:proofErr w:type="spellStart"/>
            <w:r>
              <w:rPr>
                <w:b/>
                <w:sz w:val="28"/>
              </w:rPr>
              <w:t>Cauld</w:t>
            </w:r>
            <w:proofErr w:type="spellEnd"/>
            <w:r>
              <w:rPr>
                <w:b/>
                <w:sz w:val="28"/>
              </w:rPr>
              <w:t xml:space="preserve"> Lad of </w:t>
            </w:r>
            <w:proofErr w:type="spellStart"/>
            <w:r>
              <w:rPr>
                <w:b/>
                <w:sz w:val="28"/>
              </w:rPr>
              <w:t>Hylton</w:t>
            </w:r>
            <w:proofErr w:type="spellEnd"/>
            <w:r>
              <w:rPr>
                <w:b/>
                <w:sz w:val="28"/>
              </w:rPr>
              <w:t xml:space="preserve">: Ghosts, Spooks &amp; Uncanny Happenings at </w:t>
            </w:r>
            <w:proofErr w:type="spellStart"/>
            <w:r>
              <w:rPr>
                <w:b/>
                <w:sz w:val="28"/>
              </w:rPr>
              <w:t>Hylton</w:t>
            </w:r>
            <w:proofErr w:type="spellEnd"/>
            <w:r>
              <w:rPr>
                <w:b/>
                <w:sz w:val="28"/>
              </w:rPr>
              <w:t xml:space="preserve"> Castle</w:t>
            </w:r>
          </w:p>
          <w:p w:rsidR="00DB057B" w:rsidRDefault="00DB057B" w:rsidP="0046792F"/>
        </w:tc>
      </w:tr>
      <w:tr w:rsidR="00DB057B">
        <w:tc>
          <w:tcPr>
            <w:tcW w:w="3369" w:type="dxa"/>
          </w:tcPr>
          <w:p w:rsidR="00DB057B" w:rsidRPr="00454457" w:rsidRDefault="00DB057B" w:rsidP="0046792F">
            <w:pPr>
              <w:pStyle w:val="Heading3"/>
              <w:rPr>
                <w:rFonts w:cs="Arial"/>
              </w:rPr>
            </w:pPr>
            <w:r w:rsidRPr="00454457">
              <w:rPr>
                <w:rFonts w:cs="Arial"/>
              </w:rPr>
              <w:t>Academic Area:</w:t>
            </w:r>
          </w:p>
          <w:p w:rsidR="00DB057B" w:rsidRPr="00524768" w:rsidRDefault="00DB057B" w:rsidP="0046792F"/>
        </w:tc>
        <w:tc>
          <w:tcPr>
            <w:tcW w:w="6600" w:type="dxa"/>
          </w:tcPr>
          <w:p w:rsidR="00DB057B" w:rsidRDefault="00DB057B" w:rsidP="0046792F">
            <w:pPr>
              <w:rPr>
                <w:i/>
              </w:rPr>
            </w:pPr>
          </w:p>
          <w:p w:rsidR="00DB057B" w:rsidRDefault="00DB057B" w:rsidP="0046792F">
            <w:pPr>
              <w:rPr>
                <w:i/>
              </w:rPr>
            </w:pPr>
            <w:r>
              <w:rPr>
                <w:i/>
              </w:rPr>
              <w:t>Mobile App Development</w:t>
            </w:r>
            <w:r w:rsidR="0046792F">
              <w:rPr>
                <w:i/>
              </w:rPr>
              <w:t>/</w:t>
            </w:r>
            <w:proofErr w:type="spellStart"/>
            <w:r w:rsidR="0046792F">
              <w:rPr>
                <w:i/>
              </w:rPr>
              <w:t>Augemented</w:t>
            </w:r>
            <w:proofErr w:type="spellEnd"/>
            <w:r w:rsidR="0046792F">
              <w:rPr>
                <w:i/>
              </w:rPr>
              <w:t xml:space="preserve"> Reality</w:t>
            </w:r>
            <w:r>
              <w:rPr>
                <w:i/>
              </w:rPr>
              <w:t xml:space="preserve"> – User Experience Design </w:t>
            </w:r>
          </w:p>
          <w:p w:rsidR="00DB057B" w:rsidRPr="00180189" w:rsidRDefault="00DB057B" w:rsidP="0046792F">
            <w:pPr>
              <w:rPr>
                <w:i/>
                <w:sz w:val="20"/>
                <w:szCs w:val="20"/>
              </w:rPr>
            </w:pPr>
          </w:p>
        </w:tc>
      </w:tr>
      <w:tr w:rsidR="00DB057B">
        <w:tc>
          <w:tcPr>
            <w:tcW w:w="3369" w:type="dxa"/>
          </w:tcPr>
          <w:p w:rsidR="00DB057B" w:rsidRPr="00454457" w:rsidRDefault="00DB057B" w:rsidP="0046792F">
            <w:pPr>
              <w:pStyle w:val="Heading3"/>
              <w:rPr>
                <w:rFonts w:cs="Arial"/>
              </w:rPr>
            </w:pPr>
            <w:r w:rsidRPr="00454457">
              <w:rPr>
                <w:rFonts w:cs="Arial"/>
              </w:rPr>
              <w:lastRenderedPageBreak/>
              <w:t>Project Description:</w:t>
            </w:r>
          </w:p>
          <w:p w:rsidR="00DB057B" w:rsidRDefault="00DB057B" w:rsidP="0046792F">
            <w:pPr>
              <w:rPr>
                <w:i/>
              </w:rPr>
            </w:pPr>
            <w:r w:rsidRPr="004F13D5">
              <w:rPr>
                <w:i/>
              </w:rPr>
              <w:t xml:space="preserve">client details, </w:t>
            </w:r>
          </w:p>
          <w:p w:rsidR="00DB057B" w:rsidRDefault="00DB057B" w:rsidP="0046792F">
            <w:pPr>
              <w:rPr>
                <w:i/>
              </w:rPr>
            </w:pPr>
          </w:p>
          <w:p w:rsidR="00DB057B" w:rsidRDefault="00DB057B" w:rsidP="0046792F">
            <w:pPr>
              <w:rPr>
                <w:i/>
              </w:rPr>
            </w:pPr>
            <w:r>
              <w:rPr>
                <w:i/>
              </w:rPr>
              <w:t>current c</w:t>
            </w:r>
            <w:r w:rsidRPr="004F13D5">
              <w:rPr>
                <w:i/>
              </w:rPr>
              <w:t>ontext/</w:t>
            </w:r>
            <w:r>
              <w:rPr>
                <w:i/>
              </w:rPr>
              <w:t xml:space="preserve"> </w:t>
            </w:r>
            <w:r w:rsidRPr="004F13D5">
              <w:rPr>
                <w:i/>
              </w:rPr>
              <w:t>situation/</w:t>
            </w:r>
            <w:r>
              <w:rPr>
                <w:i/>
              </w:rPr>
              <w:t xml:space="preserve"> </w:t>
            </w:r>
            <w:r w:rsidRPr="004F13D5">
              <w:rPr>
                <w:i/>
              </w:rPr>
              <w:t>problem</w:t>
            </w:r>
            <w:r>
              <w:rPr>
                <w:i/>
              </w:rPr>
              <w:t xml:space="preserve">, </w:t>
            </w:r>
          </w:p>
          <w:p w:rsidR="00DB057B" w:rsidRDefault="00DB057B" w:rsidP="0046792F">
            <w:pPr>
              <w:rPr>
                <w:i/>
              </w:rPr>
            </w:pPr>
          </w:p>
          <w:p w:rsidR="00DB057B" w:rsidRDefault="00DB057B" w:rsidP="0046792F">
            <w:pPr>
              <w:rPr>
                <w:i/>
              </w:rPr>
            </w:pPr>
            <w:r>
              <w:rPr>
                <w:i/>
              </w:rPr>
              <w:t>proposal for problem solution</w:t>
            </w:r>
          </w:p>
          <w:p w:rsidR="00DB057B" w:rsidRPr="004F13D5" w:rsidRDefault="00DB057B" w:rsidP="0046792F">
            <w:pPr>
              <w:rPr>
                <w:i/>
              </w:rPr>
            </w:pPr>
          </w:p>
          <w:p w:rsidR="00DB057B" w:rsidRPr="00454457" w:rsidRDefault="00DB057B" w:rsidP="0046792F">
            <w:pPr>
              <w:pStyle w:val="Heading3"/>
              <w:shd w:val="clear" w:color="auto" w:fill="FFFFFF"/>
              <w:rPr>
                <w:rStyle w:val="Emphasis"/>
                <w:rFonts w:ascii="Times New Roman" w:hAnsi="Times New Roman"/>
                <w:b w:val="0"/>
                <w:bCs w:val="0"/>
                <w:sz w:val="24"/>
                <w:szCs w:val="24"/>
              </w:rPr>
            </w:pPr>
          </w:p>
          <w:p w:rsidR="00DB057B" w:rsidRPr="00454457" w:rsidRDefault="00DB057B" w:rsidP="0046792F">
            <w:pPr>
              <w:pStyle w:val="Heading3"/>
              <w:shd w:val="clear" w:color="auto" w:fill="FFFFFF"/>
              <w:rPr>
                <w:rFonts w:cs="Arial"/>
              </w:rPr>
            </w:pPr>
          </w:p>
          <w:p w:rsidR="00DB057B" w:rsidRDefault="00DB057B" w:rsidP="0046792F"/>
          <w:p w:rsidR="00DB057B" w:rsidRDefault="00DB057B" w:rsidP="0046792F"/>
          <w:p w:rsidR="00DB057B" w:rsidRDefault="00DB057B" w:rsidP="0046792F"/>
          <w:p w:rsidR="00DB057B" w:rsidRDefault="00DB057B" w:rsidP="0046792F"/>
          <w:p w:rsidR="00DB057B" w:rsidRDefault="00DB057B" w:rsidP="0046792F"/>
          <w:p w:rsidR="00DB057B" w:rsidRDefault="00DB057B" w:rsidP="0046792F"/>
          <w:p w:rsidR="00DB057B" w:rsidRPr="00902D40" w:rsidRDefault="00DB057B" w:rsidP="0046792F"/>
        </w:tc>
        <w:tc>
          <w:tcPr>
            <w:tcW w:w="6600" w:type="dxa"/>
          </w:tcPr>
          <w:p w:rsidR="0046792F" w:rsidRDefault="0046792F" w:rsidP="0046792F">
            <w:r>
              <w:t>Sponsor/Client:  Jon Charlton</w:t>
            </w:r>
            <w:r w:rsidR="00DB057B">
              <w:t xml:space="preserve">, </w:t>
            </w:r>
            <w:r>
              <w:t xml:space="preserve">Director – </w:t>
            </w:r>
            <w:proofErr w:type="spellStart"/>
            <w:r>
              <w:t>Hylton</w:t>
            </w:r>
            <w:proofErr w:type="spellEnd"/>
            <w:r>
              <w:t xml:space="preserve"> Castle Project [jon.charlton@sunderland.gov.uk</w:t>
            </w:r>
            <w:r w:rsidR="00DB057B">
              <w:t xml:space="preserve">] </w:t>
            </w:r>
          </w:p>
          <w:p w:rsidR="0046792F" w:rsidRDefault="0046792F" w:rsidP="0046792F">
            <w:r>
              <w:t>Mob:  07827 977 956</w:t>
            </w:r>
          </w:p>
          <w:p w:rsidR="00CF5CFF" w:rsidRDefault="0075638E" w:rsidP="0046792F">
            <w:r>
              <w:t>Academic</w:t>
            </w:r>
            <w:r w:rsidR="00DB057B">
              <w:t xml:space="preserve"> Sponsor: Dr Susan J Jones, Principal Lecturer &amp; Team Leader, Faculty of Computer Science, DGIC 201D [susan.jones@sunderland.ac.uk]</w:t>
            </w:r>
          </w:p>
          <w:p w:rsidR="0046792F" w:rsidRPr="00D247E2" w:rsidRDefault="0046792F" w:rsidP="0046792F">
            <w:pPr>
              <w:rPr>
                <w:sz w:val="18"/>
              </w:rPr>
            </w:pPr>
          </w:p>
          <w:p w:rsidR="0088529C" w:rsidRDefault="0046792F" w:rsidP="0046792F">
            <w:pPr>
              <w:rPr>
                <w:sz w:val="22"/>
              </w:rPr>
            </w:pPr>
            <w:proofErr w:type="spellStart"/>
            <w:r w:rsidRPr="0088529C">
              <w:rPr>
                <w:sz w:val="22"/>
              </w:rPr>
              <w:t>Hylton</w:t>
            </w:r>
            <w:proofErr w:type="spellEnd"/>
            <w:r w:rsidRPr="0088529C">
              <w:rPr>
                <w:sz w:val="22"/>
              </w:rPr>
              <w:t xml:space="preserve"> Castle is a ruined stone castle in the North </w:t>
            </w:r>
            <w:proofErr w:type="spellStart"/>
            <w:r w:rsidRPr="0088529C">
              <w:rPr>
                <w:sz w:val="22"/>
              </w:rPr>
              <w:t>Hylton</w:t>
            </w:r>
            <w:proofErr w:type="spellEnd"/>
            <w:r w:rsidRPr="0088529C">
              <w:rPr>
                <w:sz w:val="22"/>
              </w:rPr>
              <w:t xml:space="preserve"> area of Sunderland dating back to the 14</w:t>
            </w:r>
            <w:r w:rsidRPr="0088529C">
              <w:rPr>
                <w:sz w:val="22"/>
                <w:vertAlign w:val="superscript"/>
              </w:rPr>
              <w:t>th</w:t>
            </w:r>
            <w:r w:rsidRPr="0088529C">
              <w:rPr>
                <w:sz w:val="22"/>
              </w:rPr>
              <w:t xml:space="preserve"> Century and an iconic heritage asset for the City of Sunderland.  In 2016 the </w:t>
            </w:r>
            <w:proofErr w:type="spellStart"/>
            <w:r w:rsidRPr="0088529C">
              <w:rPr>
                <w:sz w:val="22"/>
              </w:rPr>
              <w:t>Hylton</w:t>
            </w:r>
            <w:proofErr w:type="spellEnd"/>
            <w:r w:rsidRPr="0088529C">
              <w:rPr>
                <w:sz w:val="22"/>
              </w:rPr>
              <w:t xml:space="preserve"> Castle Project, a consortium led by </w:t>
            </w:r>
            <w:r w:rsidR="009B0874" w:rsidRPr="0088529C">
              <w:rPr>
                <w:sz w:val="22"/>
              </w:rPr>
              <w:t xml:space="preserve">the Friends of </w:t>
            </w:r>
            <w:proofErr w:type="spellStart"/>
            <w:r w:rsidR="009B0874" w:rsidRPr="0088529C">
              <w:rPr>
                <w:sz w:val="22"/>
              </w:rPr>
              <w:t>Hylton</w:t>
            </w:r>
            <w:proofErr w:type="spellEnd"/>
            <w:r w:rsidR="009B0874" w:rsidRPr="0088529C">
              <w:rPr>
                <w:sz w:val="22"/>
              </w:rPr>
              <w:t xml:space="preserve"> Castle and </w:t>
            </w:r>
            <w:r w:rsidRPr="0088529C">
              <w:rPr>
                <w:sz w:val="22"/>
              </w:rPr>
              <w:t xml:space="preserve">Sunderland City Council, secured £4m </w:t>
            </w:r>
            <w:r w:rsidR="009B0874" w:rsidRPr="0088529C">
              <w:rPr>
                <w:sz w:val="22"/>
              </w:rPr>
              <w:t xml:space="preserve">HLF funding to restore the castle for the enjoyment of the local community and visitors.  </w:t>
            </w:r>
            <w:r w:rsidRPr="0088529C">
              <w:rPr>
                <w:sz w:val="22"/>
              </w:rPr>
              <w:t xml:space="preserve"> </w:t>
            </w:r>
            <w:r w:rsidR="009B0874" w:rsidRPr="0088529C">
              <w:rPr>
                <w:rFonts w:ascii="Times" w:eastAsiaTheme="minorHAnsi" w:hAnsi="Times" w:cs="Times"/>
                <w:color w:val="393939"/>
                <w:sz w:val="22"/>
                <w:szCs w:val="32"/>
                <w:lang w:val="en-US" w:eastAsia="en-US"/>
              </w:rPr>
              <w:t>The project will</w:t>
            </w:r>
            <w:r w:rsidRPr="0088529C">
              <w:rPr>
                <w:rFonts w:ascii="Times" w:eastAsiaTheme="minorHAnsi" w:hAnsi="Times" w:cs="Times"/>
                <w:color w:val="393939"/>
                <w:sz w:val="22"/>
                <w:szCs w:val="32"/>
                <w:lang w:val="en-US" w:eastAsia="en-US"/>
              </w:rPr>
              <w:t xml:space="preserve"> deliver classrooms, interactive exhibition areas, visitor facilities and flexible events space in what would be flagship heritage attraction for Sunderland.</w:t>
            </w:r>
            <w:r w:rsidR="009B0874" w:rsidRPr="0088529C">
              <w:rPr>
                <w:sz w:val="22"/>
              </w:rPr>
              <w:t xml:space="preserve">  A key goal of this project will be to provide opportunities for young people</w:t>
            </w:r>
            <w:r w:rsidRPr="0088529C">
              <w:rPr>
                <w:rFonts w:ascii="Times" w:eastAsiaTheme="minorHAnsi" w:hAnsi="Times" w:cs="Times"/>
                <w:color w:val="393939"/>
                <w:sz w:val="22"/>
                <w:szCs w:val="32"/>
                <w:lang w:val="en-US" w:eastAsia="en-US"/>
              </w:rPr>
              <w:t xml:space="preserve">, offering training and apprenticeship </w:t>
            </w:r>
            <w:proofErr w:type="spellStart"/>
            <w:r w:rsidRPr="0088529C">
              <w:rPr>
                <w:rFonts w:ascii="Times" w:eastAsiaTheme="minorHAnsi" w:hAnsi="Times" w:cs="Times"/>
                <w:color w:val="393939"/>
                <w:sz w:val="22"/>
                <w:szCs w:val="32"/>
                <w:lang w:val="en-US" w:eastAsia="en-US"/>
              </w:rPr>
              <w:t>programmes</w:t>
            </w:r>
            <w:proofErr w:type="spellEnd"/>
            <w:r w:rsidRPr="0088529C">
              <w:rPr>
                <w:rFonts w:ascii="Times" w:eastAsiaTheme="minorHAnsi" w:hAnsi="Times" w:cs="Times"/>
                <w:color w:val="393939"/>
                <w:sz w:val="22"/>
                <w:szCs w:val="32"/>
                <w:lang w:val="en-US" w:eastAsia="en-US"/>
              </w:rPr>
              <w:t>, opportunities in heritage asset management, interpretation, tourism, and hospitality.</w:t>
            </w:r>
            <w:r w:rsidR="0088529C" w:rsidRPr="0088529C">
              <w:rPr>
                <w:sz w:val="22"/>
              </w:rPr>
              <w:t xml:space="preserve">  </w:t>
            </w:r>
            <w:r w:rsidR="009B0874" w:rsidRPr="0088529C">
              <w:rPr>
                <w:sz w:val="22"/>
              </w:rPr>
              <w:t xml:space="preserve">Recognising the needs of its target audiences, a key aspect of this project will be to create an effective digital strategy and as part of this the development of user experiences which enable young people to learn about and enjoy </w:t>
            </w:r>
            <w:proofErr w:type="spellStart"/>
            <w:r w:rsidR="009B0874" w:rsidRPr="0088529C">
              <w:rPr>
                <w:sz w:val="22"/>
              </w:rPr>
              <w:t>Hylton</w:t>
            </w:r>
            <w:proofErr w:type="spellEnd"/>
            <w:r w:rsidR="009B0874" w:rsidRPr="0088529C">
              <w:rPr>
                <w:sz w:val="22"/>
              </w:rPr>
              <w:t xml:space="preserve"> Castle and the </w:t>
            </w:r>
            <w:proofErr w:type="spellStart"/>
            <w:r w:rsidR="009B0874" w:rsidRPr="0088529C">
              <w:rPr>
                <w:sz w:val="22"/>
              </w:rPr>
              <w:t>Hylton</w:t>
            </w:r>
            <w:proofErr w:type="spellEnd"/>
            <w:r w:rsidR="009B0874" w:rsidRPr="0088529C">
              <w:rPr>
                <w:sz w:val="22"/>
              </w:rPr>
              <w:t xml:space="preserve"> Castle Dene, </w:t>
            </w:r>
            <w:proofErr w:type="spellStart"/>
            <w:r w:rsidR="009B0874" w:rsidRPr="0088529C">
              <w:rPr>
                <w:sz w:val="22"/>
              </w:rPr>
              <w:t>its</w:t>
            </w:r>
            <w:proofErr w:type="spellEnd"/>
            <w:r w:rsidR="009B0874" w:rsidRPr="0088529C">
              <w:rPr>
                <w:sz w:val="22"/>
              </w:rPr>
              <w:t xml:space="preserve"> amazing and rich history.   </w:t>
            </w:r>
          </w:p>
          <w:p w:rsidR="0088529C" w:rsidRDefault="0088529C" w:rsidP="0046792F">
            <w:pPr>
              <w:rPr>
                <w:sz w:val="22"/>
              </w:rPr>
            </w:pPr>
          </w:p>
          <w:p w:rsidR="0088529C" w:rsidRDefault="004F6FC1" w:rsidP="0046792F">
            <w:pPr>
              <w:rPr>
                <w:sz w:val="22"/>
              </w:rPr>
            </w:pPr>
            <w:r>
              <w:rPr>
                <w:sz w:val="22"/>
              </w:rPr>
              <w:t>Initi</w:t>
            </w:r>
            <w:r w:rsidR="0088529C">
              <w:rPr>
                <w:sz w:val="22"/>
              </w:rPr>
              <w:t>al ideas for engaging user experiences centre around the ‘</w:t>
            </w:r>
            <w:proofErr w:type="spellStart"/>
            <w:r w:rsidR="0088529C">
              <w:rPr>
                <w:sz w:val="22"/>
              </w:rPr>
              <w:t>Cauld</w:t>
            </w:r>
            <w:proofErr w:type="spellEnd"/>
            <w:r w:rsidR="0088529C">
              <w:rPr>
                <w:sz w:val="22"/>
              </w:rPr>
              <w:t xml:space="preserve"> Lad of </w:t>
            </w:r>
            <w:proofErr w:type="spellStart"/>
            <w:r w:rsidR="0088529C">
              <w:rPr>
                <w:sz w:val="22"/>
              </w:rPr>
              <w:t>Hylton</w:t>
            </w:r>
            <w:proofErr w:type="spellEnd"/>
            <w:r w:rsidR="0088529C">
              <w:rPr>
                <w:sz w:val="22"/>
              </w:rPr>
              <w:t xml:space="preserve">’, </w:t>
            </w:r>
            <w:proofErr w:type="spellStart"/>
            <w:r w:rsidR="0088529C">
              <w:rPr>
                <w:sz w:val="22"/>
              </w:rPr>
              <w:t>Hylton</w:t>
            </w:r>
            <w:proofErr w:type="spellEnd"/>
            <w:r w:rsidR="0088529C">
              <w:rPr>
                <w:sz w:val="22"/>
              </w:rPr>
              <w:t xml:space="preserve"> Castle</w:t>
            </w:r>
            <w:r w:rsidR="00CF5CFF">
              <w:rPr>
                <w:sz w:val="22"/>
              </w:rPr>
              <w:t>’s</w:t>
            </w:r>
            <w:r w:rsidR="0088529C">
              <w:rPr>
                <w:sz w:val="22"/>
              </w:rPr>
              <w:t xml:space="preserve"> famous and frequently encountered resident ghost</w:t>
            </w:r>
            <w:r w:rsidR="00B028D0">
              <w:rPr>
                <w:sz w:val="22"/>
              </w:rPr>
              <w:t xml:space="preserve"> and poltergeist</w:t>
            </w:r>
            <w:r w:rsidR="0088529C">
              <w:rPr>
                <w:sz w:val="22"/>
              </w:rPr>
              <w:t>.  The aim of this project will be</w:t>
            </w:r>
            <w:r>
              <w:rPr>
                <w:sz w:val="22"/>
              </w:rPr>
              <w:t xml:space="preserve"> to</w:t>
            </w:r>
            <w:r w:rsidR="0088529C">
              <w:rPr>
                <w:sz w:val="22"/>
              </w:rPr>
              <w:t xml:space="preserve"> develop a prototype mobile phone application which enables young people to find out about and experience the </w:t>
            </w:r>
            <w:proofErr w:type="spellStart"/>
            <w:r w:rsidR="0088529C">
              <w:rPr>
                <w:sz w:val="22"/>
              </w:rPr>
              <w:t>Cauld</w:t>
            </w:r>
            <w:proofErr w:type="spellEnd"/>
            <w:r w:rsidR="0088529C">
              <w:rPr>
                <w:sz w:val="22"/>
              </w:rPr>
              <w:t xml:space="preserve"> Lad of </w:t>
            </w:r>
            <w:proofErr w:type="spellStart"/>
            <w:r w:rsidR="0088529C">
              <w:rPr>
                <w:sz w:val="22"/>
              </w:rPr>
              <w:t>Hylton</w:t>
            </w:r>
            <w:proofErr w:type="spellEnd"/>
            <w:r w:rsidR="0088529C">
              <w:rPr>
                <w:sz w:val="22"/>
              </w:rPr>
              <w:t>.  Any technology developed would need to fit within a broader visitor experience, for example, an app which takes a user around the grounds of the castle at a specific evening event at Halloween or a visitor experience similar to the famous ‘Ghost Walks’ in the city of York.  However, the client is looking for fun ideas and is open to suggestions as what the proposed application should be</w:t>
            </w:r>
            <w:r>
              <w:rPr>
                <w:sz w:val="22"/>
              </w:rPr>
              <w:t xml:space="preserve"> and how it could be used to provide fun heritage audience experiences</w:t>
            </w:r>
            <w:r w:rsidR="0088529C">
              <w:rPr>
                <w:sz w:val="22"/>
              </w:rPr>
              <w:t>.  Some suggestions from the client include:</w:t>
            </w:r>
          </w:p>
          <w:p w:rsidR="00D247E2" w:rsidRDefault="0088529C" w:rsidP="004F6FC1">
            <w:pPr>
              <w:pStyle w:val="ListParagraph"/>
              <w:numPr>
                <w:ilvl w:val="0"/>
                <w:numId w:val="3"/>
              </w:numPr>
              <w:rPr>
                <w:sz w:val="22"/>
              </w:rPr>
            </w:pPr>
            <w:r w:rsidRPr="004F6FC1">
              <w:rPr>
                <w:sz w:val="22"/>
              </w:rPr>
              <w:t xml:space="preserve">Digital trails through </w:t>
            </w:r>
            <w:proofErr w:type="spellStart"/>
            <w:r w:rsidRPr="004F6FC1">
              <w:rPr>
                <w:sz w:val="22"/>
              </w:rPr>
              <w:t>Hylton</w:t>
            </w:r>
            <w:proofErr w:type="spellEnd"/>
            <w:r w:rsidRPr="004F6FC1">
              <w:rPr>
                <w:sz w:val="22"/>
              </w:rPr>
              <w:t xml:space="preserve"> Dene with </w:t>
            </w:r>
            <w:proofErr w:type="gramStart"/>
            <w:r w:rsidRPr="004F6FC1">
              <w:rPr>
                <w:sz w:val="22"/>
              </w:rPr>
              <w:t>mini</w:t>
            </w:r>
            <w:proofErr w:type="gramEnd"/>
            <w:r w:rsidRPr="004F6FC1">
              <w:rPr>
                <w:sz w:val="22"/>
              </w:rPr>
              <w:t>-Geo-cache sites</w:t>
            </w:r>
            <w:r w:rsidR="00CF5CFF">
              <w:rPr>
                <w:sz w:val="22"/>
              </w:rPr>
              <w:t xml:space="preserve"> where the ghost has been seen</w:t>
            </w:r>
          </w:p>
          <w:p w:rsidR="0088529C" w:rsidRPr="004F6FC1" w:rsidRDefault="00D247E2" w:rsidP="004F6FC1">
            <w:pPr>
              <w:pStyle w:val="ListParagraph"/>
              <w:numPr>
                <w:ilvl w:val="0"/>
                <w:numId w:val="3"/>
              </w:numPr>
              <w:rPr>
                <w:sz w:val="22"/>
              </w:rPr>
            </w:pPr>
            <w:r>
              <w:rPr>
                <w:sz w:val="22"/>
              </w:rPr>
              <w:t>User experiences triggering external physical or auditory events in the grounds of the castle</w:t>
            </w:r>
          </w:p>
          <w:p w:rsidR="0088529C" w:rsidRPr="004F6FC1" w:rsidRDefault="0088529C" w:rsidP="004F6FC1">
            <w:pPr>
              <w:pStyle w:val="ListParagraph"/>
              <w:numPr>
                <w:ilvl w:val="0"/>
                <w:numId w:val="3"/>
              </w:numPr>
              <w:rPr>
                <w:sz w:val="22"/>
              </w:rPr>
            </w:pPr>
            <w:r w:rsidRPr="004F6FC1">
              <w:rPr>
                <w:sz w:val="22"/>
              </w:rPr>
              <w:t xml:space="preserve">Use of Augmented Reality to show views of the castle that the </w:t>
            </w:r>
            <w:proofErr w:type="spellStart"/>
            <w:r w:rsidRPr="004F6FC1">
              <w:rPr>
                <w:sz w:val="22"/>
              </w:rPr>
              <w:t>Cauld</w:t>
            </w:r>
            <w:proofErr w:type="spellEnd"/>
            <w:r w:rsidRPr="004F6FC1">
              <w:rPr>
                <w:sz w:val="22"/>
              </w:rPr>
              <w:t xml:space="preserve"> Lad has experienced over the centuries</w:t>
            </w:r>
          </w:p>
          <w:p w:rsidR="004F6FC1" w:rsidRPr="004F6FC1" w:rsidRDefault="0088529C" w:rsidP="004F6FC1">
            <w:pPr>
              <w:pStyle w:val="ListParagraph"/>
              <w:numPr>
                <w:ilvl w:val="0"/>
                <w:numId w:val="3"/>
              </w:numPr>
              <w:rPr>
                <w:sz w:val="22"/>
              </w:rPr>
            </w:pPr>
            <w:proofErr w:type="spellStart"/>
            <w:r w:rsidRPr="004F6FC1">
              <w:rPr>
                <w:sz w:val="22"/>
              </w:rPr>
              <w:t>Hologramatic</w:t>
            </w:r>
            <w:proofErr w:type="spellEnd"/>
            <w:r w:rsidRPr="004F6FC1">
              <w:rPr>
                <w:sz w:val="22"/>
              </w:rPr>
              <w:t xml:space="preserve"> views </w:t>
            </w:r>
            <w:r w:rsidR="004F6FC1" w:rsidRPr="004F6FC1">
              <w:rPr>
                <w:sz w:val="22"/>
              </w:rPr>
              <w:t xml:space="preserve">of the site from different vantage points and representations </w:t>
            </w:r>
            <w:r w:rsidR="00CF5CFF">
              <w:rPr>
                <w:sz w:val="22"/>
              </w:rPr>
              <w:t xml:space="preserve">the </w:t>
            </w:r>
            <w:proofErr w:type="spellStart"/>
            <w:r w:rsidR="00CF5CFF">
              <w:rPr>
                <w:sz w:val="22"/>
              </w:rPr>
              <w:t>Cauld</w:t>
            </w:r>
            <w:proofErr w:type="spellEnd"/>
            <w:r w:rsidR="00CF5CFF">
              <w:rPr>
                <w:sz w:val="22"/>
              </w:rPr>
              <w:t xml:space="preserve"> Lad </w:t>
            </w:r>
            <w:r w:rsidR="004F6FC1" w:rsidRPr="004F6FC1">
              <w:rPr>
                <w:sz w:val="22"/>
              </w:rPr>
              <w:t xml:space="preserve">of former historical gardens </w:t>
            </w:r>
          </w:p>
          <w:p w:rsidR="004F6FC1" w:rsidRPr="00D247E2" w:rsidRDefault="004F6FC1" w:rsidP="004F6FC1">
            <w:pPr>
              <w:pStyle w:val="ListParagraph"/>
              <w:numPr>
                <w:ilvl w:val="0"/>
                <w:numId w:val="3"/>
              </w:numPr>
              <w:rPr>
                <w:sz w:val="22"/>
              </w:rPr>
            </w:pPr>
            <w:r w:rsidRPr="004F6FC1">
              <w:rPr>
                <w:sz w:val="22"/>
              </w:rPr>
              <w:t>Oral histories</w:t>
            </w:r>
            <w:r w:rsidR="00CF5CFF">
              <w:rPr>
                <w:sz w:val="22"/>
              </w:rPr>
              <w:t xml:space="preserve"> about the ghost</w:t>
            </w:r>
            <w:r w:rsidRPr="004F6FC1">
              <w:rPr>
                <w:sz w:val="22"/>
              </w:rPr>
              <w:t xml:space="preserve"> from local residents captured online</w:t>
            </w:r>
          </w:p>
          <w:p w:rsidR="00D247E2" w:rsidRDefault="00D247E2" w:rsidP="00D247E2">
            <w:pPr>
              <w:rPr>
                <w:sz w:val="18"/>
              </w:rPr>
            </w:pPr>
            <w:r w:rsidRPr="00D247E2">
              <w:rPr>
                <w:sz w:val="18"/>
              </w:rPr>
              <w:t>http://www.chroniclelive.co.uk/news/north-east-news/sunderlands-hylton-castle-4m-development-10701715</w:t>
            </w:r>
          </w:p>
          <w:p w:rsidR="00D247E2" w:rsidRDefault="00D247E2" w:rsidP="00D247E2">
            <w:pPr>
              <w:rPr>
                <w:sz w:val="18"/>
              </w:rPr>
            </w:pPr>
            <w:r w:rsidRPr="00D247E2">
              <w:rPr>
                <w:sz w:val="18"/>
              </w:rPr>
              <w:t>https://en.wikipedia.org/wiki/Cauld_Lad_of_Hylton</w:t>
            </w:r>
          </w:p>
          <w:p w:rsidR="00DB057B" w:rsidRPr="004F6FC1" w:rsidRDefault="00DB057B" w:rsidP="004F6FC1">
            <w:pPr>
              <w:rPr>
                <w:sz w:val="22"/>
              </w:rPr>
            </w:pPr>
          </w:p>
        </w:tc>
      </w:tr>
      <w:tr w:rsidR="00DB057B">
        <w:tc>
          <w:tcPr>
            <w:tcW w:w="3369" w:type="dxa"/>
          </w:tcPr>
          <w:p w:rsidR="00DB057B" w:rsidRPr="00454457" w:rsidRDefault="00DB057B" w:rsidP="0046792F">
            <w:pPr>
              <w:pStyle w:val="Heading3"/>
              <w:rPr>
                <w:rFonts w:cs="Arial"/>
              </w:rPr>
            </w:pPr>
            <w:r w:rsidRPr="00454457">
              <w:rPr>
                <w:rFonts w:cs="Arial"/>
              </w:rPr>
              <w:lastRenderedPageBreak/>
              <w:t xml:space="preserve"> Specific Requirements:</w:t>
            </w:r>
          </w:p>
          <w:p w:rsidR="00DB057B" w:rsidRPr="007E1CBF" w:rsidRDefault="00DB057B" w:rsidP="0046792F">
            <w:pPr>
              <w:rPr>
                <w:i/>
              </w:rPr>
            </w:pPr>
            <w:r w:rsidRPr="007E1CBF">
              <w:rPr>
                <w:i/>
              </w:rPr>
              <w:t>(e.g. programming language or environment; specialised equipment needed etc.)</w:t>
            </w:r>
          </w:p>
          <w:p w:rsidR="00DB057B" w:rsidRPr="004F13D5" w:rsidRDefault="00DB057B" w:rsidP="0046792F"/>
        </w:tc>
        <w:tc>
          <w:tcPr>
            <w:tcW w:w="6600" w:type="dxa"/>
          </w:tcPr>
          <w:p w:rsidR="00DB057B" w:rsidRDefault="00DB057B" w:rsidP="0046792F"/>
          <w:p w:rsidR="00DB057B" w:rsidRDefault="00DB057B" w:rsidP="0046792F">
            <w:r>
              <w:t>Cross-platform smartphone technology</w:t>
            </w:r>
            <w:r w:rsidR="00D247E2">
              <w:t xml:space="preserve"> – to be confirmed</w:t>
            </w:r>
            <w:r>
              <w:t>.</w:t>
            </w:r>
          </w:p>
        </w:tc>
      </w:tr>
      <w:tr w:rsidR="00DB057B" w:rsidRPr="00180189">
        <w:tc>
          <w:tcPr>
            <w:tcW w:w="3369" w:type="dxa"/>
          </w:tcPr>
          <w:p w:rsidR="00DB057B" w:rsidRPr="00454457" w:rsidRDefault="00DB057B" w:rsidP="0046792F">
            <w:pPr>
              <w:pStyle w:val="Heading3"/>
              <w:rPr>
                <w:rFonts w:cs="Arial"/>
              </w:rPr>
            </w:pPr>
            <w:r w:rsidRPr="00454457">
              <w:rPr>
                <w:rFonts w:cs="Arial"/>
              </w:rPr>
              <w:t>Practical Outcome:</w:t>
            </w:r>
          </w:p>
          <w:p w:rsidR="00DB057B" w:rsidRDefault="00DB057B" w:rsidP="0046792F">
            <w:pPr>
              <w:rPr>
                <w:i/>
              </w:rPr>
            </w:pPr>
            <w:r w:rsidRPr="00180189">
              <w:rPr>
                <w:i/>
              </w:rPr>
              <w:t>(e.g. “The project will produce an ‘X’ type of system, whose functionality will be a, b, c…”)</w:t>
            </w:r>
          </w:p>
          <w:p w:rsidR="00DB057B" w:rsidRDefault="00DB057B" w:rsidP="0046792F">
            <w:pPr>
              <w:rPr>
                <w:i/>
              </w:rPr>
            </w:pPr>
          </w:p>
          <w:p w:rsidR="00DB057B" w:rsidRDefault="00DB057B" w:rsidP="0046792F">
            <w:pPr>
              <w:rPr>
                <w:i/>
              </w:rPr>
            </w:pPr>
          </w:p>
          <w:p w:rsidR="00DB057B" w:rsidRDefault="00DB057B" w:rsidP="0046792F">
            <w:pPr>
              <w:rPr>
                <w:i/>
              </w:rPr>
            </w:pPr>
            <w:r>
              <w:rPr>
                <w:i/>
              </w:rPr>
              <w:t xml:space="preserve">Note - the client may or may not have an opinion about this. </w:t>
            </w:r>
          </w:p>
          <w:p w:rsidR="00DB057B" w:rsidRDefault="00DB057B" w:rsidP="0046792F">
            <w:pPr>
              <w:rPr>
                <w:i/>
              </w:rPr>
            </w:pPr>
          </w:p>
          <w:p w:rsidR="00DB057B" w:rsidRDefault="00DB057B" w:rsidP="0046792F">
            <w:pPr>
              <w:rPr>
                <w:i/>
              </w:rPr>
            </w:pPr>
            <w:r>
              <w:rPr>
                <w:i/>
              </w:rPr>
              <w:t>It is the student’s responsibility to propose a solution with which the client agrees.</w:t>
            </w:r>
          </w:p>
          <w:p w:rsidR="00DB057B" w:rsidRPr="00180189" w:rsidRDefault="00DB057B" w:rsidP="0046792F">
            <w:pPr>
              <w:rPr>
                <w:i/>
              </w:rPr>
            </w:pPr>
          </w:p>
        </w:tc>
        <w:tc>
          <w:tcPr>
            <w:tcW w:w="6600" w:type="dxa"/>
          </w:tcPr>
          <w:p w:rsidR="00DB057B" w:rsidRDefault="00DB057B" w:rsidP="0046792F"/>
          <w:p w:rsidR="004F6FC1" w:rsidRDefault="00DB057B" w:rsidP="0046792F">
            <w:r>
              <w:t xml:space="preserve">The project will produce a mobile phone application which will provide an interactive </w:t>
            </w:r>
            <w:r w:rsidR="004F6FC1">
              <w:t>and uncanny experience around the life and death of the ‘</w:t>
            </w:r>
            <w:proofErr w:type="spellStart"/>
            <w:r w:rsidR="004F6FC1">
              <w:t>Cauld</w:t>
            </w:r>
            <w:proofErr w:type="spellEnd"/>
            <w:r w:rsidR="004F6FC1">
              <w:t xml:space="preserve"> Lad of </w:t>
            </w:r>
            <w:proofErr w:type="spellStart"/>
            <w:r w:rsidR="004F6FC1">
              <w:t>Hylton</w:t>
            </w:r>
            <w:proofErr w:type="spellEnd"/>
            <w:r w:rsidR="004F6FC1">
              <w:t>’.</w:t>
            </w:r>
          </w:p>
          <w:p w:rsidR="00DB057B" w:rsidRDefault="00DB057B" w:rsidP="0046792F"/>
          <w:p w:rsidR="00DB057B" w:rsidRPr="00B57103" w:rsidRDefault="004F6FC1" w:rsidP="004F6FC1">
            <w:r>
              <w:t xml:space="preserve">At this stage detailed functional requirements are yet to be identified, but an innovative user experience is required to engage young people in a participative ghostly/uncanny experience to be considered and agreed with the client. </w:t>
            </w:r>
          </w:p>
        </w:tc>
      </w:tr>
      <w:tr w:rsidR="00DB057B">
        <w:tc>
          <w:tcPr>
            <w:tcW w:w="3369" w:type="dxa"/>
          </w:tcPr>
          <w:p w:rsidR="00DB057B" w:rsidRPr="00454457" w:rsidRDefault="00DB057B" w:rsidP="0046792F">
            <w:pPr>
              <w:pStyle w:val="Heading3"/>
              <w:rPr>
                <w:rFonts w:cs="Arial"/>
              </w:rPr>
            </w:pPr>
            <w:r w:rsidRPr="00454457">
              <w:rPr>
                <w:rFonts w:cs="Arial"/>
              </w:rPr>
              <w:t>Research Focus:</w:t>
            </w:r>
          </w:p>
          <w:p w:rsidR="00DB057B" w:rsidRPr="00180189" w:rsidRDefault="00DB057B" w:rsidP="0046792F">
            <w:pPr>
              <w:rPr>
                <w:i/>
              </w:rPr>
            </w:pPr>
            <w:r w:rsidRPr="00180189">
              <w:rPr>
                <w:i/>
              </w:rPr>
              <w:t>(Topic of literature review that will help inform the product development)</w:t>
            </w:r>
          </w:p>
        </w:tc>
        <w:tc>
          <w:tcPr>
            <w:tcW w:w="6600" w:type="dxa"/>
          </w:tcPr>
          <w:p w:rsidR="00DB057B" w:rsidRDefault="00DB057B" w:rsidP="0046792F">
            <w:pPr>
              <w:rPr>
                <w:i/>
              </w:rPr>
            </w:pPr>
            <w:r>
              <w:rPr>
                <w:i/>
              </w:rPr>
              <w:t>Suggested Areas for Research</w:t>
            </w:r>
          </w:p>
          <w:p w:rsidR="00DB057B" w:rsidRPr="00180189" w:rsidRDefault="00DB057B" w:rsidP="0046792F">
            <w:pPr>
              <w:rPr>
                <w:i/>
              </w:rPr>
            </w:pPr>
          </w:p>
          <w:p w:rsidR="00DB057B" w:rsidRPr="00354755" w:rsidRDefault="007B57C3" w:rsidP="007B57C3">
            <w:r>
              <w:t>Options (</w:t>
            </w:r>
            <w:proofErr w:type="spellStart"/>
            <w:r>
              <w:t>i</w:t>
            </w:r>
            <w:proofErr w:type="spellEnd"/>
            <w:r>
              <w:t>) a technology focus looking at augmented reality (ii) a user experience focus looking at use of technology in combination with externally triggered events in a heritage context</w:t>
            </w:r>
          </w:p>
        </w:tc>
      </w:tr>
      <w:tr w:rsidR="00DB057B" w:rsidRPr="00180189">
        <w:tc>
          <w:tcPr>
            <w:tcW w:w="3369" w:type="dxa"/>
          </w:tcPr>
          <w:p w:rsidR="00DB057B" w:rsidRPr="00454457" w:rsidRDefault="00DB057B" w:rsidP="0046792F">
            <w:pPr>
              <w:pStyle w:val="Heading3"/>
              <w:rPr>
                <w:rFonts w:cs="Arial"/>
              </w:rPr>
            </w:pPr>
            <w:r w:rsidRPr="00454457">
              <w:rPr>
                <w:rFonts w:cs="Arial"/>
              </w:rPr>
              <w:t>Preliminary Reading List:</w:t>
            </w:r>
          </w:p>
          <w:p w:rsidR="00DB057B" w:rsidRPr="00180189" w:rsidRDefault="00DB057B" w:rsidP="0046792F">
            <w:pPr>
              <w:rPr>
                <w:i/>
              </w:rPr>
            </w:pPr>
            <w:r w:rsidRPr="00180189">
              <w:rPr>
                <w:i/>
              </w:rPr>
              <w:t>(5 background articles/key texts/seminal research publications to kick start the project)</w:t>
            </w:r>
          </w:p>
        </w:tc>
        <w:tc>
          <w:tcPr>
            <w:tcW w:w="6600" w:type="dxa"/>
          </w:tcPr>
          <w:p w:rsidR="00E36851" w:rsidRDefault="00DB057B" w:rsidP="0046792F">
            <w:pPr>
              <w:rPr>
                <w:i/>
              </w:rPr>
            </w:pPr>
            <w:r>
              <w:rPr>
                <w:i/>
              </w:rPr>
              <w:t xml:space="preserve"> </w:t>
            </w:r>
          </w:p>
          <w:p w:rsidR="00E36851" w:rsidRPr="00E36851" w:rsidRDefault="00E36851" w:rsidP="0046792F">
            <w:r>
              <w:t>The student taking up this project will be given help to identify relevant articles.</w:t>
            </w:r>
          </w:p>
          <w:p w:rsidR="00DB057B" w:rsidRPr="004F13D5" w:rsidRDefault="00DB057B" w:rsidP="0046792F"/>
          <w:p w:rsidR="00DB057B" w:rsidRDefault="00DB057B" w:rsidP="0046792F">
            <w:pPr>
              <w:numPr>
                <w:ilvl w:val="0"/>
                <w:numId w:val="1"/>
              </w:numPr>
            </w:pPr>
            <w:r>
              <w:t>.</w:t>
            </w:r>
          </w:p>
          <w:p w:rsidR="00DB057B" w:rsidRDefault="00DB057B" w:rsidP="0046792F">
            <w:pPr>
              <w:ind w:left="360"/>
            </w:pPr>
          </w:p>
          <w:p w:rsidR="00DB057B" w:rsidRDefault="00DB057B" w:rsidP="0046792F">
            <w:pPr>
              <w:numPr>
                <w:ilvl w:val="0"/>
                <w:numId w:val="1"/>
              </w:numPr>
            </w:pPr>
            <w:r>
              <w:t>.</w:t>
            </w:r>
          </w:p>
          <w:p w:rsidR="00DB057B" w:rsidRDefault="00DB057B" w:rsidP="0046792F"/>
          <w:p w:rsidR="00DB057B" w:rsidRDefault="00DB057B" w:rsidP="0046792F">
            <w:pPr>
              <w:numPr>
                <w:ilvl w:val="0"/>
                <w:numId w:val="1"/>
              </w:numPr>
            </w:pPr>
            <w:r>
              <w:t>.</w:t>
            </w:r>
          </w:p>
          <w:p w:rsidR="00DB057B" w:rsidRDefault="00DB057B" w:rsidP="0046792F">
            <w:pPr>
              <w:ind w:left="360"/>
            </w:pPr>
          </w:p>
          <w:p w:rsidR="00DB057B" w:rsidRDefault="00DB057B" w:rsidP="0046792F">
            <w:pPr>
              <w:numPr>
                <w:ilvl w:val="0"/>
                <w:numId w:val="1"/>
              </w:numPr>
            </w:pPr>
            <w:r>
              <w:t>.</w:t>
            </w:r>
          </w:p>
          <w:p w:rsidR="00DB057B" w:rsidRDefault="00DB057B" w:rsidP="0046792F">
            <w:pPr>
              <w:ind w:left="360"/>
            </w:pPr>
          </w:p>
          <w:p w:rsidR="00DB057B" w:rsidRDefault="00DB057B" w:rsidP="0046792F">
            <w:pPr>
              <w:numPr>
                <w:ilvl w:val="0"/>
                <w:numId w:val="1"/>
              </w:numPr>
            </w:pPr>
            <w:r>
              <w:t>.</w:t>
            </w:r>
          </w:p>
          <w:p w:rsidR="00DB057B" w:rsidRPr="00A934CA" w:rsidRDefault="00DB057B" w:rsidP="0046792F"/>
        </w:tc>
      </w:tr>
      <w:tr w:rsidR="00DB057B">
        <w:tc>
          <w:tcPr>
            <w:tcW w:w="3369" w:type="dxa"/>
          </w:tcPr>
          <w:p w:rsidR="00DB057B" w:rsidRPr="00454457" w:rsidRDefault="00DB057B" w:rsidP="0046792F">
            <w:pPr>
              <w:pStyle w:val="Heading3"/>
              <w:rPr>
                <w:rFonts w:cs="Arial"/>
              </w:rPr>
            </w:pPr>
            <w:r w:rsidRPr="00454457">
              <w:rPr>
                <w:rFonts w:cs="Arial"/>
              </w:rPr>
              <w:t>Ethical Considerations:</w:t>
            </w:r>
          </w:p>
          <w:p w:rsidR="00DB057B" w:rsidRPr="00B6667E" w:rsidRDefault="00DB057B" w:rsidP="0046792F">
            <w:r w:rsidRPr="00B6667E">
              <w:rPr>
                <w:rStyle w:val="Emphasis"/>
                <w:color w:val="000000"/>
                <w:shd w:val="clear" w:color="auto" w:fill="FFFFFF"/>
              </w:rPr>
              <w:t xml:space="preserve">(e.g. if the project involves working with vulnerable people/children </w:t>
            </w:r>
            <w:r>
              <w:rPr>
                <w:rStyle w:val="Emphasis"/>
                <w:color w:val="000000"/>
                <w:shd w:val="clear" w:color="auto" w:fill="FFFFFF"/>
              </w:rPr>
              <w:t>students</w:t>
            </w:r>
            <w:r w:rsidRPr="00B6667E">
              <w:rPr>
                <w:rStyle w:val="Emphasis"/>
                <w:color w:val="000000"/>
                <w:shd w:val="clear" w:color="auto" w:fill="FFFFFF"/>
              </w:rPr>
              <w:t xml:space="preserve"> will </w:t>
            </w:r>
            <w:r>
              <w:rPr>
                <w:rStyle w:val="Emphasis"/>
                <w:color w:val="000000"/>
                <w:shd w:val="clear" w:color="auto" w:fill="FFFFFF"/>
              </w:rPr>
              <w:t>need</w:t>
            </w:r>
            <w:r w:rsidRPr="00B6667E">
              <w:rPr>
                <w:rStyle w:val="Emphasis"/>
                <w:color w:val="000000"/>
                <w:shd w:val="clear" w:color="auto" w:fill="FFFFFF"/>
              </w:rPr>
              <w:t xml:space="preserve"> a </w:t>
            </w:r>
            <w:r>
              <w:rPr>
                <w:rStyle w:val="Emphasis"/>
                <w:color w:val="000000"/>
                <w:shd w:val="clear" w:color="auto" w:fill="FFFFFF"/>
              </w:rPr>
              <w:t>police/disclosure check (DBS)</w:t>
            </w:r>
            <w:r w:rsidRPr="00B6667E">
              <w:rPr>
                <w:rStyle w:val="Emphasis"/>
                <w:color w:val="000000"/>
                <w:shd w:val="clear" w:color="auto" w:fill="FFFFFF"/>
              </w:rPr>
              <w:t xml:space="preserve"> be undertaken.)</w:t>
            </w:r>
          </w:p>
        </w:tc>
        <w:tc>
          <w:tcPr>
            <w:tcW w:w="6600" w:type="dxa"/>
          </w:tcPr>
          <w:p w:rsidR="00DB057B" w:rsidRDefault="00DB057B" w:rsidP="0046792F"/>
          <w:p w:rsidR="004F6FC1" w:rsidRDefault="00DB057B" w:rsidP="004F6FC1">
            <w:r>
              <w:t xml:space="preserve">Evaluation in context to be undertaken with adults only in the first instance.  To be undertaken as a ‘Proof of Concept’ project with outputs and evaluation to be used by the Friends </w:t>
            </w:r>
            <w:r w:rsidR="004F6FC1">
              <w:t xml:space="preserve">of </w:t>
            </w:r>
            <w:proofErr w:type="spellStart"/>
            <w:r w:rsidR="004F6FC1">
              <w:t>Hylton</w:t>
            </w:r>
            <w:proofErr w:type="spellEnd"/>
            <w:r w:rsidR="004F6FC1">
              <w:t xml:space="preserve"> Castle </w:t>
            </w:r>
            <w:r>
              <w:t>to</w:t>
            </w:r>
            <w:r w:rsidR="004F6FC1">
              <w:t xml:space="preserve"> develop their digital strategy and to</w:t>
            </w:r>
            <w:r>
              <w:t xml:space="preserve"> secure </w:t>
            </w:r>
            <w:r w:rsidR="004F6FC1">
              <w:t>the funding needed to create a robust and engaging</w:t>
            </w:r>
            <w:r>
              <w:t xml:space="preserve"> </w:t>
            </w:r>
            <w:r w:rsidR="004F6FC1">
              <w:t>‘</w:t>
            </w:r>
            <w:proofErr w:type="spellStart"/>
            <w:r w:rsidR="004F6FC1">
              <w:t>Cauld</w:t>
            </w:r>
            <w:proofErr w:type="spellEnd"/>
            <w:r w:rsidR="004F6FC1">
              <w:t xml:space="preserve"> Lad of </w:t>
            </w:r>
            <w:proofErr w:type="spellStart"/>
            <w:r w:rsidR="004F6FC1">
              <w:t>Hylton</w:t>
            </w:r>
            <w:proofErr w:type="spellEnd"/>
            <w:r w:rsidR="004F6FC1">
              <w:t>’ visitor experience.</w:t>
            </w:r>
          </w:p>
          <w:p w:rsidR="004F6FC1" w:rsidRDefault="004F6FC1" w:rsidP="004F6FC1"/>
          <w:p w:rsidR="00DB057B" w:rsidRDefault="00DB057B" w:rsidP="004F6FC1"/>
        </w:tc>
      </w:tr>
      <w:tr w:rsidR="00DB057B">
        <w:tc>
          <w:tcPr>
            <w:tcW w:w="3369" w:type="dxa"/>
          </w:tcPr>
          <w:p w:rsidR="00DB057B" w:rsidRPr="00454457" w:rsidRDefault="00DB057B" w:rsidP="0046792F">
            <w:pPr>
              <w:pStyle w:val="Heading3"/>
              <w:rPr>
                <w:rFonts w:cs="Arial"/>
              </w:rPr>
            </w:pPr>
            <w:r w:rsidRPr="00454457">
              <w:rPr>
                <w:rFonts w:cs="Arial"/>
              </w:rPr>
              <w:lastRenderedPageBreak/>
              <w:t>Additional Info:</w:t>
            </w:r>
          </w:p>
          <w:p w:rsidR="00DB057B" w:rsidRPr="001A298B" w:rsidRDefault="00DB057B" w:rsidP="0046792F">
            <w:pPr>
              <w:rPr>
                <w:i/>
              </w:rPr>
            </w:pPr>
            <w:r w:rsidRPr="001A298B">
              <w:rPr>
                <w:i/>
              </w:rPr>
              <w:t>(e.g. can more than one student attempt the project?)</w:t>
            </w:r>
          </w:p>
        </w:tc>
        <w:tc>
          <w:tcPr>
            <w:tcW w:w="6600" w:type="dxa"/>
          </w:tcPr>
          <w:p w:rsidR="00DB057B" w:rsidRDefault="00DB057B" w:rsidP="0046792F"/>
          <w:p w:rsidR="004F6FC1" w:rsidRDefault="00DB057B" w:rsidP="004F6FC1">
            <w:r>
              <w:t>Yes, please consult with Dr Susan Jones to consider variations on the solution described</w:t>
            </w:r>
            <w:r w:rsidR="0075638E">
              <w:t xml:space="preserve"> </w:t>
            </w:r>
            <w:r w:rsidR="004F6FC1">
              <w:t xml:space="preserve">– the </w:t>
            </w:r>
            <w:proofErr w:type="spellStart"/>
            <w:r w:rsidR="004F6FC1">
              <w:t>Hylton</w:t>
            </w:r>
            <w:proofErr w:type="spellEnd"/>
            <w:r w:rsidR="004F6FC1">
              <w:t xml:space="preserve"> Castle Project is in its early stages and the client welcomes the o</w:t>
            </w:r>
            <w:r w:rsidR="001459FD">
              <w:t xml:space="preserve">pportunity to explore ideas that will lead to </w:t>
            </w:r>
            <w:r w:rsidR="004F6FC1">
              <w:t>engaging visitor experiences for young people.</w:t>
            </w:r>
          </w:p>
          <w:p w:rsidR="00DB057B" w:rsidRDefault="00DB057B" w:rsidP="004F6FC1"/>
        </w:tc>
      </w:tr>
      <w:tr w:rsidR="00DB057B">
        <w:tc>
          <w:tcPr>
            <w:tcW w:w="3369" w:type="dxa"/>
          </w:tcPr>
          <w:p w:rsidR="00DB057B" w:rsidRPr="00454457" w:rsidRDefault="00DB057B" w:rsidP="0046792F">
            <w:pPr>
              <w:pStyle w:val="Heading3"/>
              <w:rPr>
                <w:rFonts w:cs="Arial"/>
              </w:rPr>
            </w:pPr>
            <w:r w:rsidRPr="00454457">
              <w:rPr>
                <w:rFonts w:cs="Arial"/>
              </w:rPr>
              <w:t>Client/Sponsor Details:</w:t>
            </w:r>
          </w:p>
        </w:tc>
        <w:tc>
          <w:tcPr>
            <w:tcW w:w="6600" w:type="dxa"/>
          </w:tcPr>
          <w:p w:rsidR="001459FD" w:rsidRDefault="001459FD" w:rsidP="001459FD">
            <w:r>
              <w:t xml:space="preserve">Sponsor/Client:  Jon Charlton, Director – </w:t>
            </w:r>
            <w:proofErr w:type="spellStart"/>
            <w:r>
              <w:t>Hylton</w:t>
            </w:r>
            <w:proofErr w:type="spellEnd"/>
            <w:r>
              <w:t xml:space="preserve"> Castle Project [jon.charlton@sunderland.gov.uk] </w:t>
            </w:r>
          </w:p>
          <w:p w:rsidR="001459FD" w:rsidRDefault="001459FD" w:rsidP="001459FD">
            <w:r>
              <w:t>Mob:  07827 977 956</w:t>
            </w:r>
          </w:p>
          <w:p w:rsidR="00DB057B" w:rsidRDefault="00DB057B" w:rsidP="0046792F"/>
          <w:p w:rsidR="00DB057B" w:rsidRDefault="00DB057B" w:rsidP="0046792F">
            <w:r>
              <w:t>Signature:                                           Date:</w:t>
            </w:r>
          </w:p>
          <w:p w:rsidR="00DB057B" w:rsidRDefault="00DB057B" w:rsidP="0046792F"/>
        </w:tc>
      </w:tr>
      <w:tr w:rsidR="00DB057B">
        <w:tc>
          <w:tcPr>
            <w:tcW w:w="3369" w:type="dxa"/>
          </w:tcPr>
          <w:p w:rsidR="00DB057B" w:rsidRPr="00454457" w:rsidRDefault="00DB057B" w:rsidP="0046792F">
            <w:pPr>
              <w:pStyle w:val="Heading3"/>
              <w:rPr>
                <w:rFonts w:cs="Arial"/>
              </w:rPr>
            </w:pPr>
            <w:r w:rsidRPr="00454457">
              <w:rPr>
                <w:rFonts w:cs="Arial"/>
              </w:rPr>
              <w:t>Student Signature:</w:t>
            </w:r>
          </w:p>
        </w:tc>
        <w:tc>
          <w:tcPr>
            <w:tcW w:w="6600" w:type="dxa"/>
          </w:tcPr>
          <w:p w:rsidR="00DB057B" w:rsidRDefault="00DB057B" w:rsidP="0046792F">
            <w:r>
              <w:t>Signature:                                           Date:</w:t>
            </w:r>
          </w:p>
          <w:p w:rsidR="00DB057B" w:rsidRDefault="00DB057B" w:rsidP="0046792F"/>
          <w:p w:rsidR="00DB057B" w:rsidRDefault="00DB057B" w:rsidP="0046792F"/>
        </w:tc>
      </w:tr>
      <w:tr w:rsidR="00DB057B">
        <w:tc>
          <w:tcPr>
            <w:tcW w:w="3369" w:type="dxa"/>
          </w:tcPr>
          <w:p w:rsidR="00DB057B" w:rsidRPr="00454457" w:rsidRDefault="00DB057B" w:rsidP="0046792F">
            <w:pPr>
              <w:pStyle w:val="Heading3"/>
              <w:rPr>
                <w:rFonts w:cs="Arial"/>
              </w:rPr>
            </w:pPr>
            <w:r w:rsidRPr="00454457">
              <w:rPr>
                <w:rFonts w:cs="Arial"/>
              </w:rPr>
              <w:t>Module Leader Signature:</w:t>
            </w:r>
          </w:p>
        </w:tc>
        <w:tc>
          <w:tcPr>
            <w:tcW w:w="6600" w:type="dxa"/>
          </w:tcPr>
          <w:p w:rsidR="00DB057B" w:rsidRDefault="00DB057B" w:rsidP="0046792F">
            <w:r>
              <w:t>Signature:                                           Date:</w:t>
            </w:r>
          </w:p>
        </w:tc>
      </w:tr>
    </w:tbl>
    <w:p w:rsidR="00DB057B" w:rsidRDefault="00DB057B" w:rsidP="00DB057B"/>
    <w:p w:rsidR="0046792F" w:rsidRDefault="0046792F"/>
    <w:sectPr w:rsidR="0046792F" w:rsidSect="00CF5CFF">
      <w:pgSz w:w="11907" w:h="16840" w:code="9"/>
      <w:pgMar w:top="873" w:right="1077" w:bottom="873" w:left="1077"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6DB8"/>
    <w:multiLevelType w:val="hybridMultilevel"/>
    <w:tmpl w:val="FA8A2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B6678"/>
    <w:multiLevelType w:val="hybridMultilevel"/>
    <w:tmpl w:val="9738D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95B01"/>
    <w:multiLevelType w:val="hybridMultilevel"/>
    <w:tmpl w:val="E57A0C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57B"/>
    <w:rsid w:val="00077AA0"/>
    <w:rsid w:val="001459FD"/>
    <w:rsid w:val="00211AB5"/>
    <w:rsid w:val="002E7352"/>
    <w:rsid w:val="002F3B93"/>
    <w:rsid w:val="0046792F"/>
    <w:rsid w:val="004F6FC1"/>
    <w:rsid w:val="00535661"/>
    <w:rsid w:val="00730B23"/>
    <w:rsid w:val="0075638E"/>
    <w:rsid w:val="007B57C3"/>
    <w:rsid w:val="0088529C"/>
    <w:rsid w:val="009B0874"/>
    <w:rsid w:val="00A4225C"/>
    <w:rsid w:val="00B028D0"/>
    <w:rsid w:val="00B1255B"/>
    <w:rsid w:val="00CF5CFF"/>
    <w:rsid w:val="00D247E2"/>
    <w:rsid w:val="00DB057B"/>
    <w:rsid w:val="00E36851"/>
    <w:rsid w:val="00EF4CE0"/>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8881"/>
  <w15:docId w15:val="{2FE961FF-A753-4A46-9699-E7ED54825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57B"/>
    <w:rPr>
      <w:rFonts w:ascii="Times New Roman" w:eastAsia="Times New Roman" w:hAnsi="Times New Roman" w:cs="Times New Roman"/>
      <w:lang w:val="en-GB" w:eastAsia="en-GB"/>
    </w:rPr>
  </w:style>
  <w:style w:type="paragraph" w:styleId="Heading3">
    <w:name w:val="heading 3"/>
    <w:basedOn w:val="Normal"/>
    <w:next w:val="Normal"/>
    <w:link w:val="Heading3Char"/>
    <w:qFormat/>
    <w:rsid w:val="00DB057B"/>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B057B"/>
    <w:rPr>
      <w:rFonts w:ascii="Arial" w:eastAsia="Times New Roman" w:hAnsi="Arial" w:cs="Times New Roman"/>
      <w:b/>
      <w:bCs/>
      <w:sz w:val="26"/>
      <w:szCs w:val="26"/>
    </w:rPr>
  </w:style>
  <w:style w:type="character" w:styleId="Hyperlink">
    <w:name w:val="Hyperlink"/>
    <w:rsid w:val="00DB057B"/>
    <w:rPr>
      <w:color w:val="0000FF"/>
      <w:u w:val="single"/>
    </w:rPr>
  </w:style>
  <w:style w:type="character" w:styleId="Emphasis">
    <w:name w:val="Emphasis"/>
    <w:uiPriority w:val="20"/>
    <w:qFormat/>
    <w:rsid w:val="00DB057B"/>
    <w:rPr>
      <w:i/>
      <w:iCs/>
    </w:rPr>
  </w:style>
  <w:style w:type="paragraph" w:styleId="ListParagraph">
    <w:name w:val="List Paragraph"/>
    <w:basedOn w:val="Normal"/>
    <w:uiPriority w:val="34"/>
    <w:qFormat/>
    <w:rsid w:val="004F6FC1"/>
    <w:pPr>
      <w:ind w:left="720"/>
      <w:contextualSpacing/>
    </w:pPr>
  </w:style>
  <w:style w:type="character" w:styleId="FollowedHyperlink">
    <w:name w:val="FollowedHyperlink"/>
    <w:basedOn w:val="DefaultParagraphFont"/>
    <w:uiPriority w:val="99"/>
    <w:semiHidden/>
    <w:unhideWhenUsed/>
    <w:rsid w:val="00D247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DA0BFCC9.dotm</Template>
  <TotalTime>0</TotalTime>
  <Pages>4</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Jane Jones</dc:creator>
  <cp:keywords/>
  <cp:lastModifiedBy>Siobhan Devlin</cp:lastModifiedBy>
  <cp:revision>4</cp:revision>
  <dcterms:created xsi:type="dcterms:W3CDTF">2016-09-23T08:06:00Z</dcterms:created>
  <dcterms:modified xsi:type="dcterms:W3CDTF">2016-09-23T08:13:00Z</dcterms:modified>
</cp:coreProperties>
</file>